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0437229" w:displacedByCustomXml="next"/>
    <w:sdt>
      <w:sdtPr>
        <w:rPr>
          <w:color w:val="4472C4" w:themeColor="accent1"/>
        </w:rPr>
        <w:id w:val="-170415325"/>
        <w:docPartObj>
          <w:docPartGallery w:val="Cover Pages"/>
          <w:docPartUnique/>
        </w:docPartObj>
      </w:sdtPr>
      <w:sdtEndPr>
        <w:rPr>
          <w:rFonts w:ascii="Visual Geez Unicode" w:hAnsi="Visual Geez Unicode"/>
          <w:b/>
          <w:bCs/>
          <w:color w:val="auto"/>
          <w:sz w:val="24"/>
          <w:szCs w:val="24"/>
        </w:rPr>
      </w:sdtEndPr>
      <w:sdtContent>
        <w:p w14:paraId="3FADDC1D" w14:textId="57DBBCCA" w:rsidR="004933E2" w:rsidRPr="004C382D" w:rsidRDefault="00E8738C" w:rsidP="007B6749">
          <w:pPr>
            <w:pStyle w:val="NoSpacing"/>
            <w:spacing w:before="1540" w:after="240"/>
            <w:jc w:val="center"/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</w:pP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የመከላከያ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ግዥ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ዳይሬክቶሬት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color w:val="4472C4" w:themeColor="accent1"/>
              <w:sz w:val="56"/>
              <w:szCs w:val="56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የባዮ</w:t>
          </w:r>
          <w:r w:rsidR="007B6749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-</w:t>
          </w:r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ሜትሪክ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መታወቂያ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ሲስተም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አቅርቦት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እና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ትግበራ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ፕሮጀክት</w:t>
          </w:r>
          <w:bookmarkStart w:id="1" w:name="_Hlk40436937"/>
          <w:bookmarkEnd w:id="0"/>
          <w:proofErr w:type="spellEnd"/>
          <w:r w:rsidR="007B6749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ውል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ለመዝጋት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የተዘጋጀ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ሪፖርት</w:t>
          </w:r>
          <w:proofErr w:type="spellEnd"/>
        </w:p>
        <w:bookmarkEnd w:id="1"/>
        <w:p w14:paraId="3233451E" w14:textId="73EF4E9C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33AAA544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06640E30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3B3AA844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033505A4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636D2EA8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1D464985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74106392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3C4A669E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035830AC" w14:textId="77777777" w:rsidR="004C382D" w:rsidRDefault="004C382D" w:rsidP="004C382D">
          <w:pPr>
            <w:pStyle w:val="NoSpacing"/>
            <w:ind w:left="5760"/>
            <w:jc w:val="center"/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</w:pPr>
        </w:p>
        <w:p w14:paraId="37BE6BD6" w14:textId="77777777" w:rsidR="004C382D" w:rsidRDefault="004C382D" w:rsidP="004C382D">
          <w:pPr>
            <w:pStyle w:val="NoSpacing"/>
            <w:ind w:left="5760"/>
            <w:jc w:val="center"/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</w:pPr>
        </w:p>
        <w:p w14:paraId="526D5818" w14:textId="77777777" w:rsidR="004C382D" w:rsidRDefault="004C382D" w:rsidP="004C382D">
          <w:pPr>
            <w:pStyle w:val="NoSpacing"/>
            <w:ind w:left="5760"/>
            <w:jc w:val="center"/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</w:pPr>
        </w:p>
        <w:p w14:paraId="4FDA2712" w14:textId="2E00DFA5" w:rsidR="004933E2" w:rsidRPr="004C110A" w:rsidRDefault="004C382D" w:rsidP="004C110A">
          <w:pPr>
            <w:pStyle w:val="NoSpacing"/>
            <w:ind w:left="5760"/>
            <w:jc w:val="right"/>
            <w:rPr>
              <w:color w:val="4472C4" w:themeColor="accent1"/>
              <w:sz w:val="18"/>
              <w:szCs w:val="18"/>
            </w:rPr>
          </w:pP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  <w:t>ግንቦት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  <w:t xml:space="preserve"> 2012</w:t>
          </w:r>
          <w:r w:rsidR="004933E2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1F80EF" wp14:editId="7FA221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7BE0F" w14:textId="2C7F2AB1" w:rsidR="004933E2" w:rsidRDefault="004933E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0731600" w14:textId="16993CAF" w:rsidR="004933E2" w:rsidRDefault="002871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33E2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A1FBB97" w14:textId="62EBBA2B" w:rsidR="004933E2" w:rsidRDefault="002871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33E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7E7BE0F" w14:textId="2C7F2AB1" w:rsidR="004933E2" w:rsidRDefault="004933E2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0731600" w14:textId="16993CAF" w:rsidR="004933E2" w:rsidRDefault="002871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33E2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A1FBB97" w14:textId="62EBBA2B" w:rsidR="004933E2" w:rsidRDefault="002871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33E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B6749"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  <w:t xml:space="preserve"> </w:t>
          </w:r>
          <w:proofErr w:type="spellStart"/>
          <w:r w:rsidR="007B6749"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  <w:t>ዓ.ም</w:t>
          </w:r>
          <w:proofErr w:type="spellEnd"/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1828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500E2B" w14:textId="76DC9D23" w:rsidR="00E8738C" w:rsidRPr="0018053F" w:rsidRDefault="0018053F" w:rsidP="0018053F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Visual Geez Unicode" w:hAnsi="Visual Geez Unicode"/>
              <w:b/>
              <w:bCs/>
              <w:color w:val="auto"/>
              <w:sz w:val="24"/>
              <w:szCs w:val="24"/>
            </w:rPr>
          </w:pPr>
          <w:proofErr w:type="spellStart"/>
          <w:r w:rsidRPr="0018053F">
            <w:rPr>
              <w:rFonts w:ascii="Visual Geez Unicode" w:hAnsi="Visual Geez Unicode"/>
              <w:b/>
              <w:bCs/>
              <w:color w:val="auto"/>
              <w:sz w:val="24"/>
              <w:szCs w:val="24"/>
            </w:rPr>
            <w:t>ማውጫ</w:t>
          </w:r>
          <w:proofErr w:type="spellEnd"/>
        </w:p>
        <w:p w14:paraId="7030DA04" w14:textId="61EFC771" w:rsidR="007761E1" w:rsidRDefault="00E873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8370" w:history="1">
            <w:r w:rsidR="007761E1" w:rsidRPr="00236295">
              <w:rPr>
                <w:rStyle w:val="Hyperlink"/>
                <w:rFonts w:ascii="Visual Geez Unicode" w:hAnsi="Visual Geez Unicode"/>
                <w:noProof/>
              </w:rPr>
              <w:t>1.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የፕሮጀክቱ ጠቅላላ ዋጋ</w:t>
            </w:r>
            <w:r w:rsidR="007761E1" w:rsidRPr="00236295">
              <w:rPr>
                <w:rStyle w:val="Hyperlink"/>
                <w:rFonts w:ascii="Visual Geez Unicode" w:hAnsi="Visual Geez Unicode" w:cs="Nyala"/>
                <w:noProof/>
              </w:rPr>
              <w:t xml:space="preserve"> -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_Toc40438370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1D28C5BD" w14:textId="48E63C7A" w:rsidR="007761E1" w:rsidRDefault="002871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1" w:history="1">
            <w:r w:rsidR="007761E1" w:rsidRPr="00236295">
              <w:rPr>
                <w:rStyle w:val="Hyperlink"/>
                <w:rFonts w:ascii="Visual Geez Unicode" w:hAnsi="Visual Geez Unicode"/>
                <w:noProof/>
              </w:rPr>
              <w:t>2.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የፕሮጀክቱ አላማ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_Toc40438371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4036A7EC" w14:textId="11A753BD" w:rsidR="007761E1" w:rsidRDefault="002871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2" w:history="1">
            <w:r w:rsidR="007761E1" w:rsidRPr="00236295">
              <w:rPr>
                <w:rStyle w:val="Hyperlink"/>
                <w:rFonts w:ascii="Visual Geez Unicode" w:hAnsi="Visual Geez Unicode"/>
                <w:noProof/>
              </w:rPr>
              <w:t>3.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ውል የተፈረመበት ቀን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_Toc40438372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0BD4CE6C" w14:textId="639B1155" w:rsidR="007761E1" w:rsidRDefault="002871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3" w:history="1">
            <w:r w:rsidR="007761E1" w:rsidRPr="00236295">
              <w:rPr>
                <w:rStyle w:val="Hyperlink"/>
                <w:rFonts w:ascii="Visual Geez Unicode" w:hAnsi="Visual Geez Unicode"/>
                <w:b/>
                <w:bCs/>
                <w:noProof/>
              </w:rPr>
              <w:t>4.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ውሉን የተፈራረመው የመከላከያ የስራ ክፍል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_Toc40438373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7DFFB5DC" w14:textId="1F10BB00" w:rsidR="007761E1" w:rsidRDefault="002871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4" w:history="1"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5.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የፕሮጀክቱ አሁናዊ ሁኔታ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_Toc40438374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55F0B4B4" w14:textId="17B60F02" w:rsidR="007761E1" w:rsidRDefault="002871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5" w:history="1">
            <w:r w:rsidR="007761E1" w:rsidRPr="00236295">
              <w:rPr>
                <w:rStyle w:val="Hyperlink"/>
                <w:rFonts w:ascii="Wingdings" w:hAnsi="Wingdings" w:cs="Nyala"/>
                <w:bCs/>
                <w:noProof/>
              </w:rPr>
              <w:t>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የፕሮጀክቱ አፈፃፀም ሁኔታ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_Toc40438375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0E5139EE" w14:textId="165951FA" w:rsidR="007761E1" w:rsidRDefault="002871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6" w:history="1">
            <w:r w:rsidR="007761E1" w:rsidRPr="00236295">
              <w:rPr>
                <w:rStyle w:val="Hyperlink"/>
                <w:rFonts w:ascii="Wingdings" w:hAnsi="Wingdings" w:cs="Nyala"/>
                <w:bCs/>
                <w:noProof/>
              </w:rPr>
              <w:t>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የገጠሙ ችግሮች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_Toc40438376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5D281F73" w14:textId="5CA8B731" w:rsidR="007761E1" w:rsidRDefault="002871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7" w:history="1">
            <w:r w:rsidR="007761E1" w:rsidRPr="00236295">
              <w:rPr>
                <w:rStyle w:val="Hyperlink"/>
                <w:rFonts w:ascii="Visual Geez Unicode" w:hAnsi="Visual Geez Unicode"/>
                <w:b/>
                <w:bCs/>
                <w:noProof/>
              </w:rPr>
              <w:t>6.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ፕሮጀክቱ በአሁን ሰአት የደረሰበት ሁኔታ-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_Toc40438377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3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674B5D43" w14:textId="4A2E576C" w:rsidR="007761E1" w:rsidRDefault="002871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8" w:history="1">
            <w:r w:rsidR="007761E1" w:rsidRPr="00236295">
              <w:rPr>
                <w:rStyle w:val="Hyperlink"/>
                <w:rFonts w:ascii="Visual Geez Unicode" w:hAnsi="Visual Geez Unicode"/>
                <w:b/>
                <w:bCs/>
                <w:noProof/>
              </w:rPr>
              <w:t>7.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የቀረበበት የውሳኔ ሃሳብ-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_Toc40438378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3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6B3C4270" w14:textId="5145AF0D" w:rsidR="00E8738C" w:rsidRDefault="00E8738C">
          <w:r>
            <w:rPr>
              <w:b/>
              <w:bCs/>
              <w:noProof/>
            </w:rPr>
            <w:fldChar w:fldCharType="end"/>
          </w:r>
        </w:p>
      </w:sdtContent>
    </w:sdt>
    <w:p w14:paraId="0BEE9696" w14:textId="0B598BAC" w:rsidR="00E8738C" w:rsidRDefault="00E8738C"/>
    <w:p w14:paraId="0ABBB935" w14:textId="77777777" w:rsidR="00E8738C" w:rsidRDefault="00E8738C">
      <w:pPr>
        <w:rPr>
          <w:rFonts w:ascii="Visual Geez Unicode" w:hAnsi="Visual Geez Unicode"/>
          <w:b/>
          <w:bCs/>
          <w:sz w:val="24"/>
          <w:szCs w:val="24"/>
        </w:rPr>
      </w:pPr>
      <w:r>
        <w:rPr>
          <w:rFonts w:ascii="Visual Geez Unicode" w:hAnsi="Visual Geez Unicode"/>
          <w:b/>
          <w:bCs/>
          <w:sz w:val="24"/>
          <w:szCs w:val="24"/>
        </w:rPr>
        <w:br w:type="page"/>
      </w:r>
    </w:p>
    <w:p w14:paraId="42813E3F" w14:textId="77260B9A" w:rsidR="00B65B60" w:rsidRDefault="00B65B60" w:rsidP="00B65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bookmarkStart w:id="2" w:name="_Toc40438370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lastRenderedPageBreak/>
        <w:t>የፕሮጀክቱ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ጠቅላላ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ዋጋ</w:t>
      </w:r>
      <w:proofErr w:type="spellEnd"/>
      <w:r w:rsidR="00E8738C" w:rsidRPr="00E8738C">
        <w:rPr>
          <w:rStyle w:val="Heading1Char"/>
          <w:rFonts w:ascii="Visual Geez Unicode" w:hAnsi="Visual Geez Unicode" w:cs="Nyala"/>
          <w:color w:val="auto"/>
          <w:sz w:val="28"/>
          <w:szCs w:val="28"/>
        </w:rPr>
        <w:t xml:space="preserve"> -</w:t>
      </w:r>
      <w:bookmarkEnd w:id="2"/>
      <w:r w:rsidRPr="00E8738C"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  <w:sz w:val="24"/>
          <w:szCs w:val="24"/>
        </w:rPr>
        <w:t>2</w:t>
      </w:r>
      <w:r w:rsidR="00E70EA7">
        <w:rPr>
          <w:rFonts w:ascii="Visual Geez Unicode" w:hAnsi="Visual Geez Unicode"/>
          <w:sz w:val="24"/>
          <w:szCs w:val="24"/>
        </w:rPr>
        <w:t>,</w:t>
      </w:r>
      <w:r>
        <w:rPr>
          <w:rFonts w:ascii="Visual Geez Unicode" w:hAnsi="Visual Geez Unicode"/>
          <w:sz w:val="24"/>
          <w:szCs w:val="24"/>
        </w:rPr>
        <w:t>932</w:t>
      </w:r>
      <w:r w:rsidR="00E70EA7">
        <w:rPr>
          <w:rFonts w:ascii="Visual Geez Unicode" w:hAnsi="Visual Geez Unicode"/>
          <w:sz w:val="24"/>
          <w:szCs w:val="24"/>
        </w:rPr>
        <w:t>,</w:t>
      </w:r>
      <w:r>
        <w:rPr>
          <w:rFonts w:ascii="Visual Geez Unicode" w:hAnsi="Visual Geez Unicode"/>
          <w:sz w:val="24"/>
          <w:szCs w:val="24"/>
        </w:rPr>
        <w:t xml:space="preserve">387.48 </w:t>
      </w:r>
    </w:p>
    <w:p w14:paraId="3C38F786" w14:textId="5C0A14A5" w:rsidR="00EA0992" w:rsidRDefault="00B65B60" w:rsidP="00B65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bookmarkStart w:id="3" w:name="_Toc40438371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የፕሮጀክቱ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አላማ</w:t>
      </w:r>
      <w:bookmarkEnd w:id="3"/>
      <w:proofErr w:type="spellEnd"/>
      <w:r>
        <w:rPr>
          <w:rFonts w:ascii="Visual Geez Unicode" w:hAnsi="Visual Geez Unicode"/>
          <w:sz w:val="24"/>
          <w:szCs w:val="24"/>
        </w:rPr>
        <w:t xml:space="preserve"> - </w:t>
      </w:r>
      <w:proofErr w:type="spellStart"/>
      <w:r>
        <w:rPr>
          <w:rFonts w:ascii="Visual Geez Unicode" w:hAnsi="Visual Geez Unicode"/>
          <w:sz w:val="24"/>
          <w:szCs w:val="24"/>
        </w:rPr>
        <w:t>የሀገር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መከላከያ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4C4C9D">
        <w:rPr>
          <w:rFonts w:ascii="Visual Geez Unicode" w:hAnsi="Visual Geez Unicode"/>
          <w:sz w:val="24"/>
          <w:szCs w:val="24"/>
        </w:rPr>
        <w:t>ሚኒ</w:t>
      </w:r>
      <w:r>
        <w:rPr>
          <w:rFonts w:ascii="Visual Geez Unicode" w:hAnsi="Visual Geez Unicode"/>
          <w:sz w:val="24"/>
          <w:szCs w:val="24"/>
        </w:rPr>
        <w:t>ስቴር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በውቅቱ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እየተጠቀመበት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የነበረውን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የሰራዊቱን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ማንነት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መለያ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ስርአት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ወደ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አስተማማኝ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እና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ደህንነቱን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የ</w:t>
      </w:r>
      <w:r>
        <w:rPr>
          <w:rFonts w:ascii="Visual Geez Unicode" w:hAnsi="Visual Geez Unicode"/>
          <w:sz w:val="24"/>
          <w:szCs w:val="24"/>
        </w:rPr>
        <w:t>ጠበቀ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የአሻራ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ማንነት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መለያ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ስርአት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ማሳደግ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ነው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። </w:t>
      </w:r>
    </w:p>
    <w:p w14:paraId="707CA864" w14:textId="3035A01A" w:rsidR="00EA0992" w:rsidRDefault="00EA0992" w:rsidP="00EA09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bookmarkStart w:id="4" w:name="_Toc40438372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ውል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የተፈረመበት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ቀን</w:t>
      </w:r>
      <w:bookmarkEnd w:id="4"/>
      <w:proofErr w:type="spellEnd"/>
      <w:r>
        <w:rPr>
          <w:rFonts w:ascii="Visual Geez Unicode" w:hAnsi="Visual Geez Unicode"/>
          <w:sz w:val="24"/>
          <w:szCs w:val="24"/>
        </w:rPr>
        <w:t xml:space="preserve"> - </w:t>
      </w:r>
      <w:proofErr w:type="spellStart"/>
      <w:r>
        <w:rPr>
          <w:rFonts w:ascii="Visual Geez Unicode" w:hAnsi="Visual Geez Unicode"/>
          <w:sz w:val="24"/>
          <w:szCs w:val="24"/>
        </w:rPr>
        <w:t>ግንቦት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2006</w:t>
      </w:r>
    </w:p>
    <w:p w14:paraId="144BE282" w14:textId="001392CF" w:rsidR="00EA0992" w:rsidRPr="00E8738C" w:rsidRDefault="00EA0992" w:rsidP="00EA09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bookmarkStart w:id="5" w:name="_Toc40438373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ውሉን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የተፈራረመው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የመከላከያ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የስራ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ክፍል</w:t>
      </w:r>
      <w:bookmarkEnd w:id="5"/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- </w:t>
      </w:r>
      <w:proofErr w:type="spellStart"/>
      <w:r>
        <w:rPr>
          <w:rFonts w:ascii="Visual Geez Unicode" w:hAnsi="Visual Geez Unicode"/>
          <w:sz w:val="24"/>
          <w:szCs w:val="24"/>
        </w:rPr>
        <w:t>ይህን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የባዮሜትሪክ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መታወቂያ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ስርአት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ፕሮጀክት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በመከላከያ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በኩል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የፈረመው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የስራ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ክፍል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የመከላከያ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A0992">
        <w:rPr>
          <w:rFonts w:ascii="Visual Geez Unicode" w:hAnsi="Visual Geez Unicode"/>
          <w:sz w:val="24"/>
          <w:szCs w:val="24"/>
        </w:rPr>
        <w:t>ግዥ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ዳይሬክቶሬት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8738C">
        <w:rPr>
          <w:rFonts w:ascii="Visual Geez Unicode" w:hAnsi="Visual Geez Unicode"/>
          <w:b/>
          <w:bCs/>
          <w:sz w:val="24"/>
          <w:szCs w:val="24"/>
        </w:rPr>
        <w:t>ነው</w:t>
      </w:r>
      <w:proofErr w:type="spellEnd"/>
      <w:r w:rsidRPr="00E8738C">
        <w:rPr>
          <w:rFonts w:ascii="Visual Geez Unicode" w:hAnsi="Visual Geez Unicode"/>
          <w:b/>
          <w:bCs/>
          <w:sz w:val="24"/>
          <w:szCs w:val="24"/>
        </w:rPr>
        <w:t>።</w:t>
      </w:r>
    </w:p>
    <w:p w14:paraId="1021C5C6" w14:textId="77777777" w:rsidR="00E8738C" w:rsidRPr="00E8738C" w:rsidRDefault="00E8738C" w:rsidP="00E8738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</w:pPr>
      <w:bookmarkStart w:id="6" w:name="_Toc40438374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የፕሮጀክቱ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አሁናዊ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ሁኔታ</w:t>
      </w:r>
      <w:bookmarkEnd w:id="6"/>
      <w:proofErr w:type="spellEnd"/>
    </w:p>
    <w:p w14:paraId="2FCDBD56" w14:textId="43B27183" w:rsidR="003C4CDF" w:rsidRPr="00E8738C" w:rsidRDefault="003C4CDF" w:rsidP="00E8738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</w:pPr>
      <w:bookmarkStart w:id="7" w:name="_Toc40438375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የፕሮጀክቱ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አፈፃፀም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ሁኔታ</w:t>
      </w:r>
      <w:bookmarkEnd w:id="7"/>
      <w:proofErr w:type="spellEnd"/>
    </w:p>
    <w:p w14:paraId="58FDDE4B" w14:textId="4650506F" w:rsidR="002D208E" w:rsidRDefault="00E869D9" w:rsidP="003C4CDF">
      <w:pPr>
        <w:pStyle w:val="ListParagraph"/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በፕሮጀክቱ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የተካተቱት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ሁለት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ዋና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ስራዎች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ሲሆኑ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የመጀመሪው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የጣት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አሻራ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መሰረት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ያደረገው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የሰራዊቱ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ማንነት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መለያ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ሲሆን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ይህም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ሙሉ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ለሙሉ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ተጠናቆ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በስራ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ውሏል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/>
          <w:sz w:val="24"/>
          <w:szCs w:val="24"/>
        </w:rPr>
        <w:t>ሌላው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በፕሮጀክቱ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የተካተተው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ሁለተኛ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የጣት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አሻራ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ማንነት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መለያ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ስርአቱን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ወደ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ለማስገባት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የሚያስፈልጉ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A0992">
        <w:rPr>
          <w:rFonts w:ascii="Visual Geez Unicode" w:hAnsi="Visual Geez Unicode"/>
          <w:sz w:val="24"/>
          <w:szCs w:val="24"/>
        </w:rPr>
        <w:t>ግዥ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ሲሆን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መሰረት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በውሉ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ከተካተቱት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ውስጥ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ከሁለቱ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በስተቀር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A0992">
        <w:rPr>
          <w:rFonts w:ascii="Visual Geez Unicode" w:hAnsi="Visual Geez Unicode"/>
          <w:sz w:val="24"/>
          <w:szCs w:val="24"/>
        </w:rPr>
        <w:t>ግዥ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ተከናውኗል</w:t>
      </w:r>
      <w:proofErr w:type="spellEnd"/>
      <w:r>
        <w:rPr>
          <w:rFonts w:ascii="Visual Geez Unicode" w:hAnsi="Visual Geez Unicode"/>
          <w:sz w:val="24"/>
          <w:szCs w:val="24"/>
        </w:rPr>
        <w:t>።</w:t>
      </w:r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በዚህም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መሰረት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ፕሮጀክቱ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በተፈለገው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ፍጥነት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እንዳይዘጋ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ያደረጉት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ችግሮች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የሚከተሉት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ናቸው</w:t>
      </w:r>
      <w:proofErr w:type="spellEnd"/>
      <w:r w:rsidR="006753AE">
        <w:rPr>
          <w:rFonts w:ascii="Visual Geez Unicode" w:hAnsi="Visual Geez Unicode"/>
          <w:sz w:val="24"/>
          <w:szCs w:val="24"/>
        </w:rPr>
        <w:t>።</w:t>
      </w:r>
      <w:r>
        <w:rPr>
          <w:rFonts w:ascii="Visual Geez Unicode" w:hAnsi="Visual Geez Unicode"/>
          <w:sz w:val="24"/>
          <w:szCs w:val="24"/>
        </w:rPr>
        <w:t xml:space="preserve"> </w:t>
      </w:r>
    </w:p>
    <w:p w14:paraId="122A8CC4" w14:textId="62888757" w:rsidR="001B1FFF" w:rsidRDefault="00960202" w:rsidP="001B1FFF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</w:pPr>
      <w:proofErr w:type="spellStart"/>
      <w:r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የፕሮጀክቱ</w:t>
      </w:r>
      <w:proofErr w:type="spellEnd"/>
      <w:r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="001B1FFF" w:rsidRPr="001B1FFF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ሂሳብ</w:t>
      </w:r>
      <w:proofErr w:type="spellEnd"/>
      <w:r w:rsidR="001B1FFF" w:rsidRPr="001B1FFF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="001B1FFF" w:rsidRPr="001B1FFF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ሁኔታ</w:t>
      </w:r>
      <w:proofErr w:type="spellEnd"/>
    </w:p>
    <w:tbl>
      <w:tblPr>
        <w:tblStyle w:val="TableGrid"/>
        <w:tblW w:w="4714" w:type="pct"/>
        <w:tblInd w:w="535" w:type="dxa"/>
        <w:tblLook w:val="04A0" w:firstRow="1" w:lastRow="0" w:firstColumn="1" w:lastColumn="0" w:noHBand="0" w:noVBand="1"/>
      </w:tblPr>
      <w:tblGrid>
        <w:gridCol w:w="585"/>
        <w:gridCol w:w="1701"/>
        <w:gridCol w:w="1587"/>
        <w:gridCol w:w="1565"/>
        <w:gridCol w:w="3590"/>
      </w:tblGrid>
      <w:tr w:rsidR="001B1FFF" w14:paraId="1DAD3FE7" w14:textId="77777777" w:rsidTr="001B1FFF">
        <w:tc>
          <w:tcPr>
            <w:tcW w:w="324" w:type="pct"/>
          </w:tcPr>
          <w:p w14:paraId="3C5DE6FF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42" w:type="pct"/>
          </w:tcPr>
          <w:p w14:paraId="7973940F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የውል</w:t>
            </w:r>
            <w:proofErr w:type="spellEnd"/>
            <w:r w:rsidRPr="00A25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መጠን</w:t>
            </w:r>
            <w:proofErr w:type="spellEnd"/>
          </w:p>
        </w:tc>
        <w:tc>
          <w:tcPr>
            <w:tcW w:w="879" w:type="pct"/>
          </w:tcPr>
          <w:p w14:paraId="6203F1F7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ገቢ</w:t>
            </w:r>
            <w:proofErr w:type="spellEnd"/>
            <w:r w:rsidRPr="00A25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የተደረገ</w:t>
            </w:r>
            <w:proofErr w:type="spellEnd"/>
          </w:p>
        </w:tc>
        <w:tc>
          <w:tcPr>
            <w:tcW w:w="867" w:type="pct"/>
          </w:tcPr>
          <w:p w14:paraId="4C668DEF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ቀሪ</w:t>
            </w:r>
            <w:proofErr w:type="spellEnd"/>
          </w:p>
        </w:tc>
        <w:tc>
          <w:tcPr>
            <w:tcW w:w="1988" w:type="pct"/>
          </w:tcPr>
          <w:p w14:paraId="155FF7AC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Nyala" w:hAnsi="Nyala" w:cs="Nyal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yala" w:hAnsi="Nyala" w:cs="Nyala"/>
                <w:b/>
                <w:bCs/>
                <w:sz w:val="24"/>
                <w:szCs w:val="24"/>
              </w:rPr>
              <w:t>ማብራሪያ</w:t>
            </w:r>
            <w:proofErr w:type="spellEnd"/>
          </w:p>
        </w:tc>
      </w:tr>
      <w:tr w:rsidR="001B1FFF" w14:paraId="6C6E0E5B" w14:textId="77777777" w:rsidTr="001B1FFF">
        <w:trPr>
          <w:trHeight w:val="260"/>
        </w:trPr>
        <w:tc>
          <w:tcPr>
            <w:tcW w:w="324" w:type="pct"/>
          </w:tcPr>
          <w:p w14:paraId="1A794029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pct"/>
          </w:tcPr>
          <w:p w14:paraId="389F240F" w14:textId="77777777" w:rsidR="001B1FFF" w:rsidRPr="006A024D" w:rsidRDefault="001B1FFF" w:rsidP="002011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2,932,387.48 </w:t>
            </w:r>
          </w:p>
          <w:p w14:paraId="4C373202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9" w:type="pct"/>
          </w:tcPr>
          <w:p w14:paraId="7C865967" w14:textId="77777777" w:rsidR="001B1FFF" w:rsidRPr="006A024D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1,310,739.40</w:t>
            </w:r>
          </w:p>
        </w:tc>
        <w:tc>
          <w:tcPr>
            <w:tcW w:w="867" w:type="pct"/>
          </w:tcPr>
          <w:p w14:paraId="4920CD16" w14:textId="77777777" w:rsidR="001B1FFF" w:rsidRPr="006A024D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1,309,148.01</w:t>
            </w:r>
          </w:p>
        </w:tc>
        <w:tc>
          <w:tcPr>
            <w:tcW w:w="1988" w:type="pct"/>
          </w:tcPr>
          <w:p w14:paraId="0A68AAD3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Nyala" w:hAnsi="Nyala" w:cs="Times New Roman"/>
                <w:sz w:val="24"/>
                <w:szCs w:val="24"/>
              </w:rPr>
            </w:pPr>
            <w:r w:rsidRPr="005D5313">
              <w:rPr>
                <w:rFonts w:ascii="Times New Roman" w:hAnsi="Times New Roman" w:cs="Times New Roman"/>
                <w:sz w:val="24"/>
                <w:szCs w:val="24"/>
              </w:rPr>
              <w:t>Mobile registration kits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እና</w:t>
            </w:r>
            <w:proofErr w:type="spellEnd"/>
            <w:r>
              <w:rPr>
                <w:rFonts w:ascii="Nyala" w:hAnsi="Nyala" w:cs="Times New Roman"/>
                <w:sz w:val="24"/>
                <w:szCs w:val="24"/>
              </w:rPr>
              <w:t xml:space="preserve"> </w:t>
            </w:r>
            <w:r w:rsidRPr="005D5313">
              <w:rPr>
                <w:rFonts w:ascii="Times New Roman" w:hAnsi="Times New Roman" w:cs="Times New Roman"/>
                <w:sz w:val="24"/>
                <w:szCs w:val="24"/>
              </w:rPr>
              <w:t>Database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ተይዞ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የነበረውን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ወጪ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ከቀሪ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ሂሳቡ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ላይ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ተቀናሽ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ተደርጓል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DAB2AAE" w14:textId="77777777" w:rsidR="001B1FFF" w:rsidRPr="001B1FFF" w:rsidRDefault="001B1FFF" w:rsidP="001B1FFF">
      <w:pPr>
        <w:pStyle w:val="ListParagraph"/>
        <w:spacing w:line="360" w:lineRule="auto"/>
        <w:ind w:left="1080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12"/>
          <w:szCs w:val="12"/>
        </w:rPr>
      </w:pPr>
    </w:p>
    <w:p w14:paraId="40262BAA" w14:textId="09AD82CF" w:rsidR="003C4CDF" w:rsidRPr="00E8738C" w:rsidRDefault="003C4CDF" w:rsidP="00E8738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</w:pPr>
      <w:bookmarkStart w:id="8" w:name="_Toc40438376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የገጠሙ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ችግሮች</w:t>
      </w:r>
      <w:bookmarkEnd w:id="8"/>
      <w:proofErr w:type="spellEnd"/>
    </w:p>
    <w:p w14:paraId="694ACBF9" w14:textId="63FB4643" w:rsidR="006753AE" w:rsidRDefault="006753AE" w:rsidP="006753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በኢመደኤ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በኩል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ተገዝተው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ለቀረቡት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የተቆረጠው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ሞዴል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>
        <w:rPr>
          <w:rFonts w:ascii="Visual Geez Unicode" w:hAnsi="Visual Geez Unicode"/>
          <w:sz w:val="24"/>
          <w:szCs w:val="24"/>
        </w:rPr>
        <w:t>ሰነድ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በውሉ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ከተጠቀሰው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የዋጋ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ዝርዝር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ጋር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ልዩነት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መፍጠሩ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ክፍያውን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ለመፈፀም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አዳጋች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አድርጎታል</w:t>
      </w:r>
      <w:proofErr w:type="spellEnd"/>
      <w:r>
        <w:rPr>
          <w:rFonts w:ascii="Visual Geez Unicode" w:hAnsi="Visual Geez Unicode"/>
          <w:sz w:val="24"/>
          <w:szCs w:val="24"/>
        </w:rPr>
        <w:t>።</w:t>
      </w:r>
    </w:p>
    <w:p w14:paraId="39C351BB" w14:textId="3FE74D75" w:rsidR="002A2FE7" w:rsidRDefault="002A2FE7" w:rsidP="002A2FE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lastRenderedPageBreak/>
        <w:t>በተጨማሪም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የተቆረጠው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የሞዴል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>
        <w:rPr>
          <w:rFonts w:ascii="Visual Geez Unicode" w:hAnsi="Visual Geez Unicode"/>
          <w:sz w:val="24"/>
          <w:szCs w:val="24"/>
        </w:rPr>
        <w:t>ሰነድ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ማካተት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የነበረበትን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የቫት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መጠን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ሳያካትት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መቆረጡ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ሌላው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የገጠመን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ችግር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</w:p>
    <w:p w14:paraId="781CDC80" w14:textId="0EB42083" w:rsidR="002D208E" w:rsidRPr="002A2FE7" w:rsidRDefault="005327B9" w:rsidP="002A2F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የፕሮጀክቱ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የውል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በመጠናቀቁ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የክፍያውን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ሂደት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ለማጠናቀቅ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አልተቻለም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</w:p>
    <w:p w14:paraId="773A9EB8" w14:textId="74652201" w:rsidR="005D7771" w:rsidRPr="002A2FE7" w:rsidRDefault="005D7771" w:rsidP="002A2F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bookmarkStart w:id="9" w:name="_Toc40438377"/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ፕሮጀክቱ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በአሁን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ሰአት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የደረሰበት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ሁኔታ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-</w:t>
      </w:r>
      <w:bookmarkEnd w:id="9"/>
      <w:r w:rsidRPr="002C378A">
        <w:rPr>
          <w:rStyle w:val="Heading1Char"/>
          <w:rFonts w:ascii="Visual Geez Unicode" w:hAnsi="Visual Geez Unicode" w:cs="Nyala"/>
          <w:color w:val="auto"/>
          <w:sz w:val="28"/>
          <w:szCs w:val="28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ፕሮጀክቱ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በአሁኑ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ሰአት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ስራው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ተጠናቆ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አገልግሎት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እየሰጠ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ሲሆን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ፕሮጀክቱን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ለመዝጋት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አስፈላጊ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የሆኑ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የሂሳብ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ሰነድ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የማወራረድ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ስራዎች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ይቀራሉ</w:t>
      </w:r>
      <w:proofErr w:type="spellEnd"/>
      <w:r w:rsidRPr="002A2FE7">
        <w:rPr>
          <w:rFonts w:ascii="Visual Geez Unicode" w:hAnsi="Visual Geez Unicode"/>
          <w:sz w:val="24"/>
          <w:szCs w:val="24"/>
        </w:rPr>
        <w:t>።</w:t>
      </w:r>
    </w:p>
    <w:p w14:paraId="6AB691C1" w14:textId="6B2C30CC" w:rsidR="00DE603A" w:rsidRPr="00B630E8" w:rsidRDefault="005D7771" w:rsidP="00DE60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bookmarkStart w:id="10" w:name="_Toc40438378"/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የቀረበበት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የውሳኔ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ሃሳብ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-</w:t>
      </w:r>
      <w:bookmarkEnd w:id="10"/>
      <w:r w:rsidRPr="00E8738C">
        <w:rPr>
          <w:rFonts w:ascii="Visual Geez Unicode" w:hAnsi="Visual Geez Unicode"/>
          <w:b/>
          <w:bCs/>
          <w:sz w:val="28"/>
          <w:szCs w:val="28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ከሚመለከታቸው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የመከላከያ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አመራሮች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ጋር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ባደረግነው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ውይይት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የሚከተሉት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commentRangeStart w:id="11"/>
      <w:proofErr w:type="spellStart"/>
      <w:r>
        <w:rPr>
          <w:rFonts w:ascii="Visual Geez Unicode" w:hAnsi="Visual Geez Unicode"/>
          <w:sz w:val="24"/>
          <w:szCs w:val="24"/>
        </w:rPr>
        <w:t>የውሳኔ</w:t>
      </w:r>
      <w:commentRangeEnd w:id="11"/>
      <w:proofErr w:type="spellEnd"/>
      <w:r w:rsidR="007873F6">
        <w:rPr>
          <w:rStyle w:val="CommentReference"/>
        </w:rPr>
        <w:commentReference w:id="11"/>
      </w:r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ሃሳቦች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የደረስን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ቢሆንም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ከኢመደኤ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ህግ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ክፍል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ጋር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ባደረግነው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ውይይት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መሰረት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የሚከተሉት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ሃሰቦችን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በተጨማረሪነት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አካተናል</w:t>
      </w:r>
      <w:proofErr w:type="spellEnd"/>
      <w:r w:rsidR="00F839E4">
        <w:rPr>
          <w:rFonts w:ascii="Visual Geez Unicode" w:hAnsi="Visual Geez Unicode"/>
          <w:sz w:val="24"/>
          <w:szCs w:val="24"/>
        </w:rPr>
        <w:t>።</w:t>
      </w:r>
    </w:p>
    <w:p w14:paraId="7999718C" w14:textId="631CA018" w:rsidR="00F839E4" w:rsidRPr="00490687" w:rsidRDefault="00DE603A" w:rsidP="00471B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color w:val="ED7D31" w:themeColor="accent2"/>
          <w:sz w:val="24"/>
          <w:szCs w:val="24"/>
        </w:rPr>
      </w:pPr>
      <w:commentRangeStart w:id="12"/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የቀረቡት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የሂሳብ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ሰነዶች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በውል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ላይ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ከተያዘው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የዋጋ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ዝርዝር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ጋር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ለተፈጠረው</w:t>
      </w:r>
      <w:proofErr w:type="spellEnd"/>
      <w:r w:rsidR="0026745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ልዩነት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የሚመለከተው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አካል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የህግ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አስትያየት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ከኢመደኤ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ህግ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ክፍል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ጋር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ባደረግነው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ውይይት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የሂሳብ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ልዩነት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የፈጠሩት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የሂሳብ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ሰነዶች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ውሉ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ተፈፃሚ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በነበረበት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ወቅት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የተቆረጡ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በመሆናቸው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በምናቀርበው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የሂሳብ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ሰነድ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የመጨረሻው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ዙር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ክፈያ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እንዲከፈል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የውሳኔ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ሃሳብ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አቅርቧል</w:t>
      </w:r>
      <w:proofErr w:type="spellEnd"/>
      <w:r w:rsidR="007873F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873F6" w:rsidRPr="00490687">
        <w:rPr>
          <w:rFonts w:ascii="Visual Geez Unicode" w:hAnsi="Visual Geez Unicode"/>
          <w:color w:val="ED7D31" w:themeColor="accent2"/>
          <w:sz w:val="24"/>
          <w:szCs w:val="24"/>
        </w:rPr>
        <w:t>በ</w:t>
      </w:r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ዚህ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በተጨማሪም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ተሻሽሎ</w:t>
      </w:r>
      <w:proofErr w:type="spellEnd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በወጣው</w:t>
      </w:r>
      <w:proofErr w:type="spellEnd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የ</w:t>
      </w:r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ኢመደኤ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ማቋቋሚያ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አዋጅ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በመንግስት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በጀት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ለሚተዳደሩ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የመንግስት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መስሪያ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ቤቶች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ለሚሰራው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ስራ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እና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ለሚገዛቸው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እቃዎች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ወጪያቸውን</w:t>
      </w:r>
      <w:proofErr w:type="spellEnd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ብቻ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እንደሚያስከፍ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እና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በሚሰራውም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ስራ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ምንም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አይነት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ትርፍ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5F5AEC" w:rsidRPr="00490687">
        <w:rPr>
          <w:rFonts w:ascii="Visual Geez Unicode" w:hAnsi="Visual Geez Unicode"/>
          <w:color w:val="ED7D31" w:themeColor="accent2"/>
          <w:sz w:val="24"/>
          <w:szCs w:val="24"/>
        </w:rPr>
        <w:t>እንደማይዝ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የተጠቀሰ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ሲሆን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በውል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ላይ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ከተጠቀሰው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በላይ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ዋጋ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ወጪ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ካደረገ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ውል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ሰጪ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ተጨማሪውን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ክፍያ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መክፈል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እንዳለበት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ይገልፃል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።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በዚህም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ከላይ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የተጠቀሰው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የውሳኔ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ሃሳብ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እንዲከናወን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5D6AB1" w:rsidRPr="00490687">
        <w:rPr>
          <w:rFonts w:ascii="Visual Geez Unicode" w:hAnsi="Visual Geez Unicode"/>
          <w:color w:val="ED7D31" w:themeColor="accent2"/>
          <w:sz w:val="24"/>
          <w:szCs w:val="24"/>
        </w:rPr>
        <w:t>ስምምነት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6A024D" w:rsidRPr="00490687">
        <w:rPr>
          <w:rFonts w:ascii="Visual Geez Unicode" w:hAnsi="Visual Geez Unicode"/>
          <w:color w:val="ED7D31" w:themeColor="accent2"/>
          <w:sz w:val="24"/>
          <w:szCs w:val="24"/>
        </w:rPr>
        <w:t>ላይ</w:t>
      </w:r>
      <w:proofErr w:type="spellEnd"/>
      <w:r w:rsidR="006A024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ተደርሷል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።</w:t>
      </w:r>
    </w:p>
    <w:p w14:paraId="6AD884A3" w14:textId="673B88A1" w:rsidR="004C110A" w:rsidRDefault="00DE603A" w:rsidP="00DE60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color w:val="ED7D31" w:themeColor="accent2"/>
          <w:sz w:val="24"/>
          <w:szCs w:val="24"/>
        </w:rPr>
      </w:pP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ከውሉ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መጠናቀቅ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ጋር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ተያይዞ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ለተፈጠረው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ችግር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የህግ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አስትያየት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እንዲሰጥበት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በተነጋገርበት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ከ</w:t>
      </w:r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ህግ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ከፍሉ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ጋር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ውይይት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እድርገናል።በዚህ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የፕሮጀክቱ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ውል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የታሰረበት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ግዜ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ካለቀ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አምስ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አመት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ያለፈው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መሆኑ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እና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ስራዎቹ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ተሰርተው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መጠናቀቃቸውን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፤</w:t>
      </w:r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ነገር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ግን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በውሉ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የክፍያ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ሂደት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አለመፈፀሙ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ተጠቅሶ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የተወሰነ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የግዜ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ገደብ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በማስቀመጥ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lastRenderedPageBreak/>
        <w:t>ስራዎቹን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ለማጠናቀቅ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የሚረዳ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ሰነድ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በሁለቱ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አካላት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በኩል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እንዲዘጋጅና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ስራውም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>ተፈፃሚ</w:t>
      </w:r>
      <w:proofErr w:type="spellEnd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እንዲሆን</w:t>
      </w:r>
      <w:proofErr w:type="spellEnd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>ተስማምተናል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። </w:t>
      </w:r>
    </w:p>
    <w:commentRangeEnd w:id="12"/>
    <w:p w14:paraId="044E5A28" w14:textId="77777777" w:rsidR="00357150" w:rsidRPr="00357150" w:rsidRDefault="006E1B3F" w:rsidP="00357150">
      <w:pPr>
        <w:spacing w:line="360" w:lineRule="auto"/>
        <w:jc w:val="both"/>
        <w:rPr>
          <w:rFonts w:ascii="Visual Geez Unicode" w:hAnsi="Visual Geez Unicode"/>
          <w:color w:val="ED7D31" w:themeColor="accent2"/>
          <w:sz w:val="24"/>
          <w:szCs w:val="24"/>
        </w:rPr>
      </w:pPr>
      <w:r>
        <w:rPr>
          <w:rStyle w:val="CommentReference"/>
        </w:rPr>
        <w:commentReference w:id="12"/>
      </w:r>
    </w:p>
    <w:p w14:paraId="68F67359" w14:textId="477F0CB9" w:rsidR="00490687" w:rsidRPr="0080032A" w:rsidRDefault="00490687" w:rsidP="00DE60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80032A">
        <w:rPr>
          <w:rFonts w:ascii="Visual Geez Unicode" w:hAnsi="Visual Geez Unicode"/>
          <w:sz w:val="24"/>
          <w:szCs w:val="24"/>
        </w:rPr>
        <w:t>ከህግ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0032A">
        <w:rPr>
          <w:rFonts w:ascii="Visual Geez Unicode" w:hAnsi="Visual Geez Unicode"/>
          <w:sz w:val="24"/>
          <w:szCs w:val="24"/>
        </w:rPr>
        <w:t>አግባብ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0032A">
        <w:rPr>
          <w:rFonts w:ascii="Visual Geez Unicode" w:hAnsi="Visual Geez Unicode"/>
          <w:sz w:val="24"/>
          <w:szCs w:val="24"/>
        </w:rPr>
        <w:t>የተሰጡ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0032A">
        <w:rPr>
          <w:rFonts w:ascii="Visual Geez Unicode" w:hAnsi="Visual Geez Unicode"/>
          <w:sz w:val="24"/>
          <w:szCs w:val="24"/>
        </w:rPr>
        <w:t>ምክረ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0032A">
        <w:rPr>
          <w:rFonts w:ascii="Visual Geez Unicode" w:hAnsi="Visual Geez Unicode"/>
          <w:sz w:val="24"/>
          <w:szCs w:val="24"/>
        </w:rPr>
        <w:t>ሃሳቦች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r w:rsidR="00357150" w:rsidRPr="0080032A">
        <w:rPr>
          <w:rFonts w:ascii="Visual Geez Unicode" w:hAnsi="Visual Geez Unicode"/>
          <w:sz w:val="24"/>
          <w:szCs w:val="24"/>
        </w:rPr>
        <w:t>:-</w:t>
      </w:r>
    </w:p>
    <w:p w14:paraId="37815A54" w14:textId="3B995493" w:rsidR="00490687" w:rsidRDefault="00490687" w:rsidP="0080032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ጉዳዩን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ስንመለከተዉ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አጋጠሙ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የተባሉ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ችግሮች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</w:p>
    <w:p w14:paraId="45B462FB" w14:textId="74BBE315" w:rsidR="00490687" w:rsidRDefault="00490687" w:rsidP="008003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በኢመደኤ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በኩል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ተገዝተው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ለቀረቡት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የተቆረጠው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ሞዴል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>
        <w:rPr>
          <w:rFonts w:ascii="Visual Geez Unicode" w:hAnsi="Visual Geez Unicode"/>
          <w:sz w:val="24"/>
          <w:szCs w:val="24"/>
        </w:rPr>
        <w:t>ሰነድ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በውሉ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ከተጠቀሰው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የዋጋ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ዝርዝር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ጋር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ልዩነት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መፍጠሩ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ክፍያውን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ለመፈፀም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አዳጋች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አድርጎታል።</w:t>
      </w:r>
      <w:r w:rsidR="00D13CED">
        <w:rPr>
          <w:rFonts w:ascii="Visual Geez Unicode" w:hAnsi="Visual Geez Unicode"/>
          <w:sz w:val="24"/>
          <w:szCs w:val="24"/>
        </w:rPr>
        <w:t>ማ</w:t>
      </w:r>
      <w:proofErr w:type="spellEnd"/>
    </w:p>
    <w:p w14:paraId="34461080" w14:textId="54F6E374" w:rsidR="00490687" w:rsidRDefault="00490687" w:rsidP="008003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490687">
        <w:rPr>
          <w:rFonts w:ascii="Visual Geez Unicode" w:hAnsi="Visual Geez Unicode" w:cs="Ebrima"/>
          <w:sz w:val="24"/>
          <w:szCs w:val="24"/>
        </w:rPr>
        <w:t>በተጨማሪም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የተቆረጠው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የሞዴል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ሰነድ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ማካተት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የነበረበትን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የቫት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መጠን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ሳያካትት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መቆረጡ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ሌላው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የገጠመን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ችግር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ነው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። </w:t>
      </w:r>
    </w:p>
    <w:p w14:paraId="7EF3C5C1" w14:textId="77777777" w:rsidR="00490687" w:rsidRPr="00490687" w:rsidRDefault="00490687" w:rsidP="008003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490687">
        <w:rPr>
          <w:rFonts w:ascii="Visual Geez Unicode" w:hAnsi="Visual Geez Unicode"/>
          <w:sz w:val="24"/>
          <w:szCs w:val="24"/>
        </w:rPr>
        <w:t>የፕሮጀክቱ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የውል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በመጠናቀቁ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የክፍያውን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ሂደት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ለማጠናቀቅ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አልተቻለም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። </w:t>
      </w:r>
    </w:p>
    <w:p w14:paraId="51718F37" w14:textId="77777777" w:rsidR="005A08EA" w:rsidRDefault="00357150" w:rsidP="0080032A">
      <w:pPr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357150">
        <w:rPr>
          <w:rFonts w:ascii="Visual Geez Unicode" w:hAnsi="Visual Geez Unicode"/>
          <w:sz w:val="24"/>
          <w:szCs w:val="24"/>
        </w:rPr>
        <w:t>በዚህም</w:t>
      </w:r>
      <w:proofErr w:type="spellEnd"/>
      <w:r w:rsidRPr="0035715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357150">
        <w:rPr>
          <w:rFonts w:ascii="Visual Geez Unicode" w:hAnsi="Visual Geez Unicode"/>
          <w:sz w:val="24"/>
          <w:szCs w:val="24"/>
        </w:rPr>
        <w:t>መሰረት</w:t>
      </w:r>
      <w:proofErr w:type="spellEnd"/>
      <w:r w:rsidRPr="0035715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ተገዝተዉ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ለቀረቡት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የተቆረጠዉ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ሞዴል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>
        <w:rPr>
          <w:rFonts w:ascii="Visual Geez Unicode" w:hAnsi="Visual Geez Unicode"/>
          <w:sz w:val="24"/>
          <w:szCs w:val="24"/>
        </w:rPr>
        <w:t>ሰነድ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በዉሉ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ከተጠቀሰዉ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የዋጋ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ዝርዝር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>
        <w:rPr>
          <w:rFonts w:ascii="Visual Geez Unicode" w:hAnsi="Visual Geez Unicode"/>
          <w:sz w:val="24"/>
          <w:szCs w:val="24"/>
        </w:rPr>
        <w:t>ጋር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ልዩነት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ከጠፈጠረ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ህጋዊ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ደረሰኞችን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በማቅረብ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መፈታት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የሚቻል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ሲሆን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እንዲሁም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በኢመደኤ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ማቋቋሚያ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አዋጅ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ለማስፈፀም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የወጣ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የሚኒስትሮች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ምክር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ቤት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ደንብ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ቁጥር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320/2006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ዓ∙ም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አንቀፅ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14/3/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መሰረት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የመንግስት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መስሪያ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ቤቶች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ኤጀንሲዉ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የሚያከናዉንላቸዉ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ፕሮጀክቶች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ወጭዎችን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በሙሉ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መሸፈን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አለባቸዉ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እንደ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አስፈላጊነቱም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ሙሉ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ወጭ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በቅ</w:t>
      </w:r>
      <w:r w:rsidR="00CB21E4">
        <w:rPr>
          <w:rFonts w:ascii="Visual Geez Unicode" w:hAnsi="Visual Geez Unicode"/>
          <w:sz w:val="24"/>
          <w:szCs w:val="24"/>
        </w:rPr>
        <w:t>ድሚያ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ለመክፈሉ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ይችላሉ</w:t>
      </w:r>
      <w:proofErr w:type="spellEnd"/>
      <w:r w:rsidR="00CB21E4">
        <w:rPr>
          <w:rFonts w:ascii="Visual Geez Unicode" w:hAnsi="Visual Geez Unicode"/>
          <w:sz w:val="24"/>
          <w:szCs w:val="24"/>
        </w:rPr>
        <w:t>::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እንዲሁም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በዚህ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ደንብ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አንቀፅ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15/2/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ስለተመጣጣኝ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ክፍያ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ለባለ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በጀት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መስሪያ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ቤቶች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ለሚሰራቸዉ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ፕሮጀክቶች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እና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ለሚሰጣቸዉ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ምርቶችና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አገልግሎቶች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ሙሉ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ወጪዉን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የሚሸፍን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ከፍያ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ያስከፍላል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በማለት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የተደነገገ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በመሆኑ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ተፈፃሚ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ይሆናል</w:t>
      </w:r>
      <w:proofErr w:type="spellEnd"/>
      <w:r w:rsidR="00F144C9">
        <w:rPr>
          <w:rFonts w:ascii="Visual Geez Unicode" w:hAnsi="Visual Geez Unicode"/>
          <w:sz w:val="24"/>
          <w:szCs w:val="24"/>
        </w:rPr>
        <w:t>::</w:t>
      </w:r>
    </w:p>
    <w:p w14:paraId="2628C847" w14:textId="24252010" w:rsidR="005A08EA" w:rsidRPr="00EF4926" w:rsidRDefault="005A08EA" w:rsidP="0080032A">
      <w:pPr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የፕሮጀክቱ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የዉል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ጊዜ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በመጠናቀቁ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የክፍያዉን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ሂደት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ለማጠናቀቅ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አልተቻለም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በሚለዉ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ውል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ጊዜዉ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ከተጠናቀቀ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አምስ</w:t>
      </w:r>
      <w:r w:rsidRPr="00EF4926">
        <w:rPr>
          <w:rFonts w:ascii="Visual Geez Unicode" w:hAnsi="Visual Geez Unicode"/>
          <w:sz w:val="24"/>
          <w:szCs w:val="24"/>
        </w:rPr>
        <w:t>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አመት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ያለፈው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መሆኑ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እና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ስራዎቹ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ተሰርተው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መጠናቀቃቸውን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በመግለፅ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ነገር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ግን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በውሉ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መሰረት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የክፍያ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ሂደት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አለመፈፀሙ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ተጠቅሶ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የተወሰነ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የጊ</w:t>
      </w:r>
      <w:r w:rsidRPr="00EF4926">
        <w:rPr>
          <w:rFonts w:ascii="Visual Geez Unicode" w:hAnsi="Visual Geez Unicode"/>
          <w:sz w:val="24"/>
          <w:szCs w:val="24"/>
        </w:rPr>
        <w:t>ዜ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ገደብ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በማስቀመጥ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ስራዎቹን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ለማጠናቀቅ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የሚረዳ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ሰነድ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በሁለቱ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አካላት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በኩል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ስምምነት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ተደርሶበት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ሰነዱ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ተዘጋጅቶ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ሂደቱን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በማስቀጠል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ማጠናቀቅ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የሚቻልበትን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ሁኔታ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መፈጠር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የቻላል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F4926" w:rsidRPr="00EF4926">
        <w:rPr>
          <w:rFonts w:ascii="Visual Geez Unicode" w:hAnsi="Visual Geez Unicode"/>
          <w:sz w:val="24"/>
          <w:szCs w:val="24"/>
        </w:rPr>
        <w:t>የ</w:t>
      </w:r>
      <w:r w:rsidRPr="00EF4926">
        <w:rPr>
          <w:rFonts w:ascii="Visual Geez Unicode" w:hAnsi="Visual Geez Unicode"/>
          <w:sz w:val="24"/>
          <w:szCs w:val="24"/>
        </w:rPr>
        <w:t>ሚል</w:t>
      </w:r>
      <w:proofErr w:type="spellEnd"/>
      <w:r w:rsidR="00EF4926"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F4926" w:rsidRPr="00EF4926">
        <w:rPr>
          <w:rFonts w:ascii="Visual Geez Unicode" w:hAnsi="Visual Geez Unicode"/>
          <w:sz w:val="24"/>
          <w:szCs w:val="24"/>
        </w:rPr>
        <w:t>ምከረ</w:t>
      </w:r>
      <w:proofErr w:type="spellEnd"/>
      <w:r w:rsidR="00EF4926"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F4926" w:rsidRPr="00EF4926">
        <w:rPr>
          <w:rFonts w:ascii="Visual Geez Unicode" w:hAnsi="Visual Geez Unicode"/>
          <w:sz w:val="24"/>
          <w:szCs w:val="24"/>
        </w:rPr>
        <w:t>ሃሳብ</w:t>
      </w:r>
      <w:proofErr w:type="spellEnd"/>
      <w:r w:rsidR="00EF4926"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F4926" w:rsidRPr="00EF4926">
        <w:rPr>
          <w:rFonts w:ascii="Visual Geez Unicode" w:hAnsi="Visual Geez Unicode"/>
          <w:sz w:val="24"/>
          <w:szCs w:val="24"/>
        </w:rPr>
        <w:t>እናቀርባለን</w:t>
      </w:r>
      <w:proofErr w:type="spellEnd"/>
      <w:r w:rsidR="00EF4926" w:rsidRPr="00EF4926">
        <w:rPr>
          <w:rFonts w:ascii="Visual Geez Unicode" w:hAnsi="Visual Geez Unicode"/>
          <w:sz w:val="24"/>
          <w:szCs w:val="24"/>
        </w:rPr>
        <w:t>::</w:t>
      </w:r>
      <w:r w:rsidRPr="00EF4926">
        <w:rPr>
          <w:rFonts w:ascii="Visual Geez Unicode" w:hAnsi="Visual Geez Unicode"/>
          <w:sz w:val="24"/>
          <w:szCs w:val="24"/>
        </w:rPr>
        <w:t xml:space="preserve"> </w:t>
      </w:r>
    </w:p>
    <w:p w14:paraId="2115DD89" w14:textId="77777777" w:rsidR="005A08EA" w:rsidRPr="00EF4926" w:rsidRDefault="005A08EA" w:rsidP="0080032A">
      <w:pPr>
        <w:jc w:val="both"/>
        <w:rPr>
          <w:rFonts w:ascii="Visual Geez Unicode" w:hAnsi="Visual Geez Unicode"/>
          <w:sz w:val="24"/>
          <w:szCs w:val="24"/>
        </w:rPr>
      </w:pPr>
    </w:p>
    <w:p w14:paraId="19D88FC7" w14:textId="0C8FFF79" w:rsidR="004C110A" w:rsidRPr="00490687" w:rsidRDefault="004C110A" w:rsidP="0080032A">
      <w:pPr>
        <w:jc w:val="both"/>
        <w:rPr>
          <w:rFonts w:ascii="Visual Geez Unicode" w:hAnsi="Visual Geez Unicode"/>
          <w:color w:val="ED7D31" w:themeColor="accent2"/>
          <w:sz w:val="24"/>
          <w:szCs w:val="24"/>
        </w:rPr>
      </w:pPr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br w:type="page"/>
      </w:r>
    </w:p>
    <w:p w14:paraId="63499797" w14:textId="77777777" w:rsidR="00581106" w:rsidRPr="00CB73C8" w:rsidRDefault="00581106" w:rsidP="0080032A">
      <w:p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bookmarkStart w:id="14" w:name="_Hlk41470745"/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lastRenderedPageBreak/>
        <w:t>የመከላከያ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መሬት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እና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ቤቶች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አስተዳደር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ፕሮጀክት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የኮሚቴ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አባላት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ስም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ዝርዝር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እና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ፊርማ</w:t>
      </w:r>
      <w:proofErr w:type="spellEnd"/>
    </w:p>
    <w:p w14:paraId="1949558C" w14:textId="77777777" w:rsidR="00581106" w:rsidRPr="00CB73C8" w:rsidRDefault="00581106" w:rsidP="00581106">
      <w:p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ስም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ዝርዝር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  <w:t xml:space="preserve">     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ፊርማ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  <w:t xml:space="preserve">         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ቀን</w:t>
      </w:r>
      <w:proofErr w:type="spellEnd"/>
    </w:p>
    <w:p w14:paraId="2D639F99" w14:textId="77777777" w:rsidR="00581106" w:rsidRPr="00214DAE" w:rsidRDefault="00581106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ዳዊት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ውብሸት</w:t>
      </w:r>
      <w:proofErr w:type="spellEnd"/>
    </w:p>
    <w:p w14:paraId="61EE6BD9" w14:textId="77777777" w:rsidR="00581106" w:rsidRPr="00214DAE" w:rsidRDefault="00581106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አንዋር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የሱፍ</w:t>
      </w:r>
      <w:proofErr w:type="spellEnd"/>
    </w:p>
    <w:p w14:paraId="12AC57AD" w14:textId="77777777" w:rsidR="00581106" w:rsidRDefault="00581106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ዳንኤል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ገብሩ</w:t>
      </w:r>
      <w:proofErr w:type="spellEnd"/>
    </w:p>
    <w:p w14:paraId="78AC3447" w14:textId="1A616F27" w:rsidR="00581106" w:rsidRPr="00214DAE" w:rsidRDefault="00581106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ሳሮን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="002F3438">
        <w:rPr>
          <w:rFonts w:ascii="Visual Geez Unicode" w:hAnsi="Visual Geez Unicode"/>
          <w:b/>
          <w:bCs/>
          <w:sz w:val="24"/>
          <w:szCs w:val="24"/>
        </w:rPr>
        <w:t>ደምሰው</w:t>
      </w:r>
      <w:proofErr w:type="spellEnd"/>
    </w:p>
    <w:p w14:paraId="015E7CFC" w14:textId="18E80CE3" w:rsidR="00581106" w:rsidRPr="00214DAE" w:rsidRDefault="002F3438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ሃፍቱ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መሃሪ</w:t>
      </w:r>
      <w:proofErr w:type="spellEnd"/>
    </w:p>
    <w:bookmarkEnd w:id="14"/>
    <w:p w14:paraId="15EC1E3D" w14:textId="77777777" w:rsidR="00DE603A" w:rsidRPr="004C110A" w:rsidRDefault="00DE603A" w:rsidP="004C110A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</w:p>
    <w:sectPr w:rsidR="00DE603A" w:rsidRPr="004C110A" w:rsidSect="004933E2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Nitsuh Demissew Mekonnen" w:date="2020-08-05T10:45:00Z" w:initials="NDM">
    <w:p w14:paraId="0A8C1412" w14:textId="5A32DFEF" w:rsidR="007873F6" w:rsidRPr="007873F6" w:rsidRDefault="007873F6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>
        <w:rPr>
          <w:rFonts w:ascii="Ebrima" w:hAnsi="Ebrima"/>
        </w:rPr>
        <w:t>የተደረሰበት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ሃሳብ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ምን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እንድሆነ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በግልፅ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ማስቀመጥ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ያስፈልጋል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አልትቀመጠም</w:t>
      </w:r>
      <w:proofErr w:type="spellEnd"/>
    </w:p>
  </w:comment>
  <w:comment w:id="12" w:author="Nitsuh Demissew Mekonnen" w:date="2020-08-05T11:54:00Z" w:initials="NDM">
    <w:p w14:paraId="6A2398AF" w14:textId="36578504" w:rsidR="006E1B3F" w:rsidRPr="006E1B3F" w:rsidRDefault="006E1B3F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>
        <w:rPr>
          <w:rFonts w:ascii="Ebrima" w:hAnsi="Ebrima"/>
        </w:rPr>
        <w:t>በሕግ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ከፍል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ቀረብት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ሃሳቦች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ከታች</w:t>
      </w:r>
      <w:proofErr w:type="spellEnd"/>
      <w:r>
        <w:rPr>
          <w:rFonts w:ascii="Ebrima" w:hAnsi="Ebrima"/>
        </w:rPr>
        <w:t xml:space="preserve"> ናቸዉ</w:t>
      </w:r>
      <w:bookmarkStart w:id="13" w:name="_GoBack"/>
      <w:bookmarkEnd w:id="1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9003C" w14:textId="77777777" w:rsidR="002871AC" w:rsidRDefault="002871AC" w:rsidP="00E8738C">
      <w:pPr>
        <w:spacing w:after="0" w:line="240" w:lineRule="auto"/>
      </w:pPr>
      <w:r>
        <w:separator/>
      </w:r>
    </w:p>
  </w:endnote>
  <w:endnote w:type="continuationSeparator" w:id="0">
    <w:p w14:paraId="4CCF23F9" w14:textId="77777777" w:rsidR="002871AC" w:rsidRDefault="002871AC" w:rsidP="00E8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sual Geez Unicode">
    <w:altName w:val="Verdana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370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987243" w14:textId="2760402C" w:rsidR="00E8738C" w:rsidRDefault="00E873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B3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B70A1C" w14:textId="77777777" w:rsidR="00E8738C" w:rsidRDefault="00E873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385B1" w14:textId="77777777" w:rsidR="002871AC" w:rsidRDefault="002871AC" w:rsidP="00E8738C">
      <w:pPr>
        <w:spacing w:after="0" w:line="240" w:lineRule="auto"/>
      </w:pPr>
      <w:r>
        <w:separator/>
      </w:r>
    </w:p>
  </w:footnote>
  <w:footnote w:type="continuationSeparator" w:id="0">
    <w:p w14:paraId="3E0CE30C" w14:textId="77777777" w:rsidR="002871AC" w:rsidRDefault="002871AC" w:rsidP="00E8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1BC8"/>
    <w:multiLevelType w:val="hybridMultilevel"/>
    <w:tmpl w:val="87A42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C7C04"/>
    <w:multiLevelType w:val="hybridMultilevel"/>
    <w:tmpl w:val="B01A7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7B3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3311C6"/>
    <w:multiLevelType w:val="hybridMultilevel"/>
    <w:tmpl w:val="4B04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A23D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BE81A81"/>
    <w:multiLevelType w:val="hybridMultilevel"/>
    <w:tmpl w:val="04129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67B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730934"/>
    <w:multiLevelType w:val="hybridMultilevel"/>
    <w:tmpl w:val="69A8AC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E30D44"/>
    <w:multiLevelType w:val="hybridMultilevel"/>
    <w:tmpl w:val="87A42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C76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C2915B4"/>
    <w:multiLevelType w:val="hybridMultilevel"/>
    <w:tmpl w:val="2D244738"/>
    <w:lvl w:ilvl="0" w:tplc="1482324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6C29B5"/>
    <w:multiLevelType w:val="hybridMultilevel"/>
    <w:tmpl w:val="902A33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94C0519"/>
    <w:multiLevelType w:val="hybridMultilevel"/>
    <w:tmpl w:val="654C93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18202DD"/>
    <w:multiLevelType w:val="hybridMultilevel"/>
    <w:tmpl w:val="3404C8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B0B97"/>
    <w:multiLevelType w:val="hybridMultilevel"/>
    <w:tmpl w:val="88D24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D55BB3"/>
    <w:multiLevelType w:val="hybridMultilevel"/>
    <w:tmpl w:val="7F1CEC78"/>
    <w:lvl w:ilvl="0" w:tplc="A7200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  <w:num w:numId="13">
    <w:abstractNumId w:val="13"/>
  </w:num>
  <w:num w:numId="14">
    <w:abstractNumId w:val="5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60"/>
    <w:rsid w:val="00054876"/>
    <w:rsid w:val="00094E7D"/>
    <w:rsid w:val="000E27EF"/>
    <w:rsid w:val="00142B73"/>
    <w:rsid w:val="00146F12"/>
    <w:rsid w:val="001477AC"/>
    <w:rsid w:val="0018053F"/>
    <w:rsid w:val="001B1FFF"/>
    <w:rsid w:val="001E27D0"/>
    <w:rsid w:val="001F0096"/>
    <w:rsid w:val="00216389"/>
    <w:rsid w:val="0026745F"/>
    <w:rsid w:val="002871AC"/>
    <w:rsid w:val="002966F4"/>
    <w:rsid w:val="002970F2"/>
    <w:rsid w:val="002A2FE7"/>
    <w:rsid w:val="002C378A"/>
    <w:rsid w:val="002D208E"/>
    <w:rsid w:val="002F3438"/>
    <w:rsid w:val="00327D4D"/>
    <w:rsid w:val="00357150"/>
    <w:rsid w:val="00383C51"/>
    <w:rsid w:val="003C4CDF"/>
    <w:rsid w:val="00471BEC"/>
    <w:rsid w:val="00482609"/>
    <w:rsid w:val="00490687"/>
    <w:rsid w:val="004933E2"/>
    <w:rsid w:val="004C110A"/>
    <w:rsid w:val="004C382D"/>
    <w:rsid w:val="004C4C9D"/>
    <w:rsid w:val="005327B9"/>
    <w:rsid w:val="00581106"/>
    <w:rsid w:val="005A08EA"/>
    <w:rsid w:val="005C2872"/>
    <w:rsid w:val="005D5313"/>
    <w:rsid w:val="005D6AB1"/>
    <w:rsid w:val="005D7771"/>
    <w:rsid w:val="005F5AEC"/>
    <w:rsid w:val="00632CD3"/>
    <w:rsid w:val="006753AE"/>
    <w:rsid w:val="006A024D"/>
    <w:rsid w:val="006D51BB"/>
    <w:rsid w:val="006E1B3F"/>
    <w:rsid w:val="007761E1"/>
    <w:rsid w:val="00776DBF"/>
    <w:rsid w:val="007873F6"/>
    <w:rsid w:val="007B6749"/>
    <w:rsid w:val="007D5C6E"/>
    <w:rsid w:val="0080032A"/>
    <w:rsid w:val="008645BE"/>
    <w:rsid w:val="008F06DE"/>
    <w:rsid w:val="00927147"/>
    <w:rsid w:val="0093787F"/>
    <w:rsid w:val="009537DB"/>
    <w:rsid w:val="00960202"/>
    <w:rsid w:val="009624B0"/>
    <w:rsid w:val="00A10FFE"/>
    <w:rsid w:val="00A231DA"/>
    <w:rsid w:val="00A25156"/>
    <w:rsid w:val="00A317E0"/>
    <w:rsid w:val="00B630E8"/>
    <w:rsid w:val="00B65B60"/>
    <w:rsid w:val="00B94FD8"/>
    <w:rsid w:val="00BA2811"/>
    <w:rsid w:val="00C4395F"/>
    <w:rsid w:val="00CB21E4"/>
    <w:rsid w:val="00CB73C8"/>
    <w:rsid w:val="00D13CED"/>
    <w:rsid w:val="00DA19A2"/>
    <w:rsid w:val="00DD174F"/>
    <w:rsid w:val="00DE1C2D"/>
    <w:rsid w:val="00DE603A"/>
    <w:rsid w:val="00E70EA7"/>
    <w:rsid w:val="00E869D9"/>
    <w:rsid w:val="00E8738C"/>
    <w:rsid w:val="00EA0992"/>
    <w:rsid w:val="00EF4926"/>
    <w:rsid w:val="00F144C9"/>
    <w:rsid w:val="00F442C3"/>
    <w:rsid w:val="00F8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E1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8C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38C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38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38C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8C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8C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8C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8C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8C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D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0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9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3E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8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8C"/>
  </w:style>
  <w:style w:type="paragraph" w:styleId="Footer">
    <w:name w:val="footer"/>
    <w:basedOn w:val="Normal"/>
    <w:link w:val="FooterChar"/>
    <w:uiPriority w:val="99"/>
    <w:unhideWhenUsed/>
    <w:rsid w:val="00E8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8C"/>
  </w:style>
  <w:style w:type="character" w:customStyle="1" w:styleId="Heading1Char">
    <w:name w:val="Heading 1 Char"/>
    <w:basedOn w:val="DefaultParagraphFont"/>
    <w:link w:val="Heading1"/>
    <w:uiPriority w:val="9"/>
    <w:rsid w:val="00E8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738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73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C37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37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7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3F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8C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38C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38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38C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8C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8C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8C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8C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8C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D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0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9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3E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8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8C"/>
  </w:style>
  <w:style w:type="paragraph" w:styleId="Footer">
    <w:name w:val="footer"/>
    <w:basedOn w:val="Normal"/>
    <w:link w:val="FooterChar"/>
    <w:uiPriority w:val="99"/>
    <w:unhideWhenUsed/>
    <w:rsid w:val="00E8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8C"/>
  </w:style>
  <w:style w:type="character" w:customStyle="1" w:styleId="Heading1Char">
    <w:name w:val="Heading 1 Char"/>
    <w:basedOn w:val="DefaultParagraphFont"/>
    <w:link w:val="Heading1"/>
    <w:uiPriority w:val="9"/>
    <w:rsid w:val="00E8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738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73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C37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37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7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3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1E998-CB6B-40CE-AE2F-98281AAB9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Gebru</dc:creator>
  <cp:keywords/>
  <dc:description/>
  <cp:lastModifiedBy>Nitsuh Demissew Mekonnen</cp:lastModifiedBy>
  <cp:revision>25</cp:revision>
  <cp:lastPrinted>2020-05-26T11:19:00Z</cp:lastPrinted>
  <dcterms:created xsi:type="dcterms:W3CDTF">2020-05-15T09:33:00Z</dcterms:created>
  <dcterms:modified xsi:type="dcterms:W3CDTF">2020-08-05T18:54:00Z</dcterms:modified>
</cp:coreProperties>
</file>