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CB" w:rsidRDefault="001A3BCB" w:rsidP="00C1208F">
      <w:pPr>
        <w:rPr>
          <w:rFonts w:ascii="Power Geez Unicode1" w:eastAsia="Calibri" w:hAnsi="Power Geez Unicode1" w:cs="Times New Roman"/>
          <w:b/>
          <w:sz w:val="18"/>
        </w:rPr>
      </w:pPr>
    </w:p>
    <w:p w:rsidR="00C1208F" w:rsidRPr="00C1208F" w:rsidRDefault="00E708FF" w:rsidP="00C1208F">
      <w:pPr>
        <w:rPr>
          <w:rFonts w:ascii="Power Geez Unicode1" w:eastAsia="Calibri" w:hAnsi="Power Geez Unicode1" w:cs="Times New Roman"/>
          <w:b/>
          <w:sz w:val="18"/>
        </w:rPr>
      </w:pPr>
      <w:proofErr w:type="spellStart"/>
      <w:r w:rsidRPr="00E708FF">
        <w:rPr>
          <w:rFonts w:ascii="Power Geez Unicode1" w:eastAsia="Calibri" w:hAnsi="Power Geez Unicode1" w:cs="Times New Roman"/>
          <w:b/>
          <w:sz w:val="18"/>
        </w:rPr>
        <w:t>የስራ</w:t>
      </w:r>
      <w:proofErr w:type="spellEnd"/>
      <w:r w:rsidRPr="00E708FF">
        <w:rPr>
          <w:rFonts w:ascii="Power Geez Unicode1" w:eastAsia="Calibri" w:hAnsi="Power Geez Unicode1" w:cs="Times New Roman"/>
          <w:b/>
          <w:sz w:val="18"/>
        </w:rPr>
        <w:t xml:space="preserve"> </w:t>
      </w:r>
      <w:proofErr w:type="spellStart"/>
      <w:r w:rsidRPr="00E708FF">
        <w:rPr>
          <w:rFonts w:ascii="Power Geez Unicode1" w:eastAsia="Calibri" w:hAnsi="Power Geez Unicode1" w:cs="Times New Roman"/>
          <w:b/>
          <w:sz w:val="18"/>
        </w:rPr>
        <w:t>አፈፃፀም</w:t>
      </w:r>
      <w:proofErr w:type="spellEnd"/>
      <w:r w:rsidRPr="00E708FF">
        <w:rPr>
          <w:rFonts w:ascii="Power Geez Unicode1" w:eastAsia="Calibri" w:hAnsi="Power Geez Unicode1" w:cs="Times New Roman"/>
          <w:b/>
          <w:sz w:val="18"/>
        </w:rPr>
        <w:t xml:space="preserve"> </w:t>
      </w:r>
      <w:proofErr w:type="spellStart"/>
      <w:r w:rsidRPr="00E708FF">
        <w:rPr>
          <w:rFonts w:ascii="Power Geez Unicode1" w:eastAsia="Calibri" w:hAnsi="Power Geez Unicode1" w:cs="Times New Roman"/>
          <w:b/>
          <w:sz w:val="18"/>
        </w:rPr>
        <w:t>ግምገ</w:t>
      </w:r>
      <w:proofErr w:type="gramStart"/>
      <w:r w:rsidRPr="00E708FF">
        <w:rPr>
          <w:rFonts w:ascii="Power Geez Unicode1" w:eastAsia="Calibri" w:hAnsi="Power Geez Unicode1" w:cs="Times New Roman"/>
          <w:b/>
          <w:sz w:val="18"/>
        </w:rPr>
        <w:t>ማ</w:t>
      </w:r>
      <w:proofErr w:type="spellEnd"/>
      <w:r w:rsidRPr="00E708FF">
        <w:rPr>
          <w:rFonts w:ascii="Power Geez Unicode1" w:eastAsia="Calibri" w:hAnsi="Power Geez Unicode1" w:cs="Times New Roman"/>
          <w:b/>
          <w:sz w:val="18"/>
        </w:rPr>
        <w:t xml:space="preserve"> :</w:t>
      </w:r>
      <w:proofErr w:type="gramEnd"/>
      <w:r w:rsidRPr="00E708FF">
        <w:rPr>
          <w:rFonts w:ascii="Power Geez Unicode1" w:eastAsia="Calibri" w:hAnsi="Power Geez Unicode1" w:cs="Times New Roman"/>
          <w:b/>
          <w:sz w:val="18"/>
        </w:rPr>
        <w:t xml:space="preserve">-  </w:t>
      </w:r>
      <w:proofErr w:type="spellStart"/>
      <w:r w:rsidRPr="00E708FF">
        <w:rPr>
          <w:rFonts w:ascii="Power Geez Unicode1" w:eastAsia="Calibri" w:hAnsi="Power Geez Unicode1" w:cs="Times New Roman"/>
          <w:b/>
          <w:sz w:val="18"/>
        </w:rPr>
        <w:t>ከጥር</w:t>
      </w:r>
      <w:proofErr w:type="spellEnd"/>
      <w:r w:rsidRPr="00E708FF">
        <w:rPr>
          <w:rFonts w:ascii="Power Geez Unicode1" w:eastAsia="Calibri" w:hAnsi="Power Geez Unicode1" w:cs="Times New Roman"/>
          <w:b/>
          <w:sz w:val="18"/>
        </w:rPr>
        <w:t xml:space="preserve"> 01 </w:t>
      </w:r>
      <w:proofErr w:type="spellStart"/>
      <w:r w:rsidRPr="00E708FF">
        <w:rPr>
          <w:rFonts w:ascii="Power Geez Unicode1" w:eastAsia="Calibri" w:hAnsi="Power Geez Unicode1" w:cs="Times New Roman"/>
          <w:b/>
          <w:sz w:val="18"/>
        </w:rPr>
        <w:t>ቀን</w:t>
      </w:r>
      <w:proofErr w:type="spellEnd"/>
      <w:r w:rsidRPr="00E708FF">
        <w:rPr>
          <w:rFonts w:ascii="Power Geez Unicode1" w:eastAsia="Calibri" w:hAnsi="Power Geez Unicode1" w:cs="Times New Roman"/>
          <w:b/>
          <w:sz w:val="18"/>
        </w:rPr>
        <w:t xml:space="preserve">  </w:t>
      </w:r>
      <w:proofErr w:type="spellStart"/>
      <w:r w:rsidRPr="00E708FF">
        <w:rPr>
          <w:rFonts w:ascii="Power Geez Unicode1" w:eastAsia="Calibri" w:hAnsi="Power Geez Unicode1" w:cs="Times New Roman"/>
          <w:b/>
          <w:sz w:val="18"/>
        </w:rPr>
        <w:t>እስከ</w:t>
      </w:r>
      <w:proofErr w:type="spellEnd"/>
      <w:r w:rsidRPr="00E708FF">
        <w:rPr>
          <w:rFonts w:ascii="Power Geez Unicode1" w:eastAsia="Calibri" w:hAnsi="Power Geez Unicode1" w:cs="Times New Roman"/>
          <w:b/>
          <w:sz w:val="18"/>
        </w:rPr>
        <w:t xml:space="preserve"> </w:t>
      </w:r>
      <w:proofErr w:type="spellStart"/>
      <w:r w:rsidRPr="00E708FF">
        <w:rPr>
          <w:rFonts w:ascii="Power Geez Unicode1" w:eastAsia="Calibri" w:hAnsi="Power Geez Unicode1" w:cs="Times New Roman"/>
          <w:b/>
          <w:sz w:val="18"/>
        </w:rPr>
        <w:t>ሰኔ</w:t>
      </w:r>
      <w:proofErr w:type="spellEnd"/>
      <w:r w:rsidRPr="00E708FF">
        <w:rPr>
          <w:rFonts w:ascii="Power Geez Unicode1" w:eastAsia="Calibri" w:hAnsi="Power Geez Unicode1" w:cs="Times New Roman"/>
          <w:b/>
          <w:sz w:val="18"/>
        </w:rPr>
        <w:t xml:space="preserve"> 30 </w:t>
      </w:r>
      <w:proofErr w:type="spellStart"/>
      <w:r w:rsidRPr="00E708FF">
        <w:rPr>
          <w:rFonts w:ascii="Power Geez Unicode1" w:eastAsia="Calibri" w:hAnsi="Power Geez Unicode1" w:cs="Times New Roman"/>
          <w:b/>
          <w:sz w:val="18"/>
        </w:rPr>
        <w:t>ቀን</w:t>
      </w:r>
      <w:proofErr w:type="spellEnd"/>
      <w:r w:rsidRPr="00E708FF">
        <w:rPr>
          <w:rFonts w:ascii="Power Geez Unicode1" w:eastAsia="Calibri" w:hAnsi="Power Geez Unicode1" w:cs="Times New Roman"/>
          <w:b/>
          <w:sz w:val="18"/>
        </w:rPr>
        <w:t xml:space="preserve"> 2012ዓ.ም </w:t>
      </w:r>
      <w:r>
        <w:rPr>
          <w:rFonts w:ascii="Power Geez Unicode1" w:eastAsia="Calibri" w:hAnsi="Power Geez Unicode1" w:cs="Times New Roman"/>
          <w:b/>
          <w:sz w:val="18"/>
        </w:rPr>
        <w:t xml:space="preserve"> </w:t>
      </w:r>
      <w:proofErr w:type="spellStart"/>
      <w:r w:rsidR="00C1208F" w:rsidRPr="00C1208F">
        <w:rPr>
          <w:rFonts w:ascii="Power Geez Unicode1" w:eastAsia="Calibri" w:hAnsi="Power Geez Unicode1" w:cs="Times New Roman"/>
          <w:b/>
          <w:sz w:val="18"/>
        </w:rPr>
        <w:t>የውጤታማ</w:t>
      </w:r>
      <w:proofErr w:type="spellEnd"/>
      <w:r w:rsidR="00C1208F" w:rsidRPr="00C1208F">
        <w:rPr>
          <w:rFonts w:ascii="Power Geez Unicode1" w:eastAsia="Calibri" w:hAnsi="Power Geez Unicode1" w:cs="Times New Roman"/>
          <w:b/>
          <w:sz w:val="18"/>
        </w:rPr>
        <w:t xml:space="preserve"> </w:t>
      </w:r>
      <w:proofErr w:type="spellStart"/>
      <w:r w:rsidR="00C1208F" w:rsidRPr="00C1208F">
        <w:rPr>
          <w:rFonts w:ascii="Power Geez Unicode1" w:eastAsia="Calibri" w:hAnsi="Power Geez Unicode1" w:cs="Times New Roman"/>
          <w:b/>
          <w:sz w:val="18"/>
        </w:rPr>
        <w:t>ፈፃሚዎች</w:t>
      </w:r>
      <w:proofErr w:type="spellEnd"/>
      <w:r w:rsidR="00C1208F" w:rsidRPr="00C1208F">
        <w:rPr>
          <w:rFonts w:ascii="Power Geez Unicode1" w:eastAsia="Calibri" w:hAnsi="Power Geez Unicode1" w:cs="Times New Roman"/>
          <w:b/>
          <w:sz w:val="18"/>
        </w:rPr>
        <w:t xml:space="preserve"> </w:t>
      </w:r>
      <w:proofErr w:type="spellStart"/>
      <w:r w:rsidR="00C1208F" w:rsidRPr="00C1208F">
        <w:rPr>
          <w:rFonts w:ascii="Power Geez Unicode1" w:eastAsia="Calibri" w:hAnsi="Power Geez Unicode1" w:cs="Times New Roman"/>
          <w:b/>
          <w:sz w:val="18"/>
        </w:rPr>
        <w:t>የአፈፃፀም</w:t>
      </w:r>
      <w:proofErr w:type="spellEnd"/>
      <w:r w:rsidR="00C1208F" w:rsidRPr="00C1208F">
        <w:rPr>
          <w:rFonts w:ascii="Power Geez Unicode1" w:eastAsia="Calibri" w:hAnsi="Power Geez Unicode1" w:cs="Times New Roman"/>
          <w:b/>
          <w:sz w:val="18"/>
        </w:rPr>
        <w:t xml:space="preserve"> </w:t>
      </w:r>
      <w:proofErr w:type="spellStart"/>
      <w:r w:rsidR="00C1208F" w:rsidRPr="00C1208F">
        <w:rPr>
          <w:rFonts w:ascii="Power Geez Unicode1" w:eastAsia="Calibri" w:hAnsi="Power Geez Unicode1" w:cs="Times New Roman"/>
          <w:b/>
          <w:sz w:val="18"/>
        </w:rPr>
        <w:t>ምዘና</w:t>
      </w:r>
      <w:proofErr w:type="spellEnd"/>
      <w:r w:rsidR="00C1208F" w:rsidRPr="00C1208F">
        <w:rPr>
          <w:rFonts w:ascii="Power Geez Unicode1" w:eastAsia="Calibri" w:hAnsi="Power Geez Unicode1" w:cs="Times New Roman"/>
          <w:b/>
          <w:sz w:val="18"/>
        </w:rPr>
        <w:t xml:space="preserve"> </w:t>
      </w:r>
      <w:proofErr w:type="spellStart"/>
      <w:r w:rsidR="00C1208F" w:rsidRPr="00C1208F">
        <w:rPr>
          <w:rFonts w:ascii="Power Geez Unicode1" w:eastAsia="Calibri" w:hAnsi="Power Geez Unicode1" w:cs="Times New Roman"/>
          <w:b/>
          <w:sz w:val="18"/>
        </w:rPr>
        <w:t>መስፈርት</w:t>
      </w:r>
      <w:proofErr w:type="spellEnd"/>
      <w:r w:rsidR="00C1208F" w:rsidRPr="00C1208F">
        <w:rPr>
          <w:rFonts w:ascii="Power Geez Unicode1" w:eastAsia="Calibri" w:hAnsi="Power Geez Unicode1" w:cs="Times New Roman"/>
          <w:b/>
          <w:sz w:val="18"/>
        </w:rPr>
        <w:t xml:space="preserve">  (</w:t>
      </w:r>
      <w:proofErr w:type="spellStart"/>
      <w:r w:rsidR="00F76639">
        <w:rPr>
          <w:rFonts w:ascii="Power Geez Unicode1" w:eastAsia="Calibri" w:hAnsi="Power Geez Unicode1" w:cs="Times New Roman"/>
          <w:b/>
          <w:sz w:val="18"/>
        </w:rPr>
        <w:t>ሳሮን</w:t>
      </w:r>
      <w:proofErr w:type="spellEnd"/>
      <w:r w:rsidR="00F76639">
        <w:rPr>
          <w:rFonts w:ascii="Power Geez Unicode1" w:eastAsia="Calibri" w:hAnsi="Power Geez Unicode1" w:cs="Times New Roman"/>
          <w:b/>
          <w:sz w:val="18"/>
        </w:rPr>
        <w:t xml:space="preserve"> </w:t>
      </w:r>
      <w:proofErr w:type="spellStart"/>
      <w:r w:rsidR="00F76639">
        <w:rPr>
          <w:rFonts w:ascii="Power Geez Unicode1" w:eastAsia="Calibri" w:hAnsi="Power Geez Unicode1" w:cs="Times New Roman"/>
          <w:b/>
          <w:sz w:val="18"/>
        </w:rPr>
        <w:t>ደምሰው</w:t>
      </w:r>
      <w:proofErr w:type="spellEnd"/>
      <w:r w:rsidR="00EB0B65">
        <w:rPr>
          <w:rFonts w:ascii="Power Geez Unicode1" w:eastAsia="Calibri" w:hAnsi="Power Geez Unicode1" w:cs="Times New Roman"/>
          <w:b/>
          <w:sz w:val="18"/>
        </w:rPr>
        <w:t>)</w:t>
      </w:r>
      <w:r w:rsidR="00EB0B65" w:rsidRPr="00EB0B65">
        <w:rPr>
          <w:rFonts w:ascii="Power Geez Unicode1" w:eastAsia="Calibri" w:hAnsi="Power Geez Unicode1" w:cs="Times New Roman"/>
          <w:b/>
          <w:sz w:val="18"/>
        </w:rPr>
        <w:t xml:space="preserve">             </w:t>
      </w:r>
    </w:p>
    <w:tbl>
      <w:tblPr>
        <w:tblStyle w:val="TableGrid"/>
        <w:tblW w:w="14935" w:type="dxa"/>
        <w:jc w:val="center"/>
        <w:tblLook w:val="04A0" w:firstRow="1" w:lastRow="0" w:firstColumn="1" w:lastColumn="0" w:noHBand="0" w:noVBand="1"/>
      </w:tblPr>
      <w:tblGrid>
        <w:gridCol w:w="540"/>
        <w:gridCol w:w="3179"/>
        <w:gridCol w:w="7528"/>
        <w:gridCol w:w="732"/>
        <w:gridCol w:w="609"/>
        <w:gridCol w:w="736"/>
        <w:gridCol w:w="1611"/>
      </w:tblGrid>
      <w:tr w:rsidR="00C1208F" w:rsidRPr="00C1208F" w:rsidTr="00E708FF">
        <w:trPr>
          <w:trHeight w:hRule="exact" w:val="433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8F" w:rsidRPr="00C1208F" w:rsidRDefault="00C1208F" w:rsidP="00C1208F">
            <w:pPr>
              <w:jc w:val="center"/>
              <w:rPr>
                <w:rFonts w:ascii="Power Geez Unicode1" w:hAnsi="Power Geez Unicode1"/>
                <w:b/>
                <w:sz w:val="18"/>
                <w:szCs w:val="18"/>
              </w:rPr>
            </w:pPr>
            <w:r w:rsidRPr="00C1208F">
              <w:rPr>
                <w:rFonts w:ascii="Power Geez Unicode1" w:hAnsi="Power Geez Unicode1"/>
                <w:b/>
                <w:sz w:val="18"/>
                <w:szCs w:val="18"/>
              </w:rPr>
              <w:t>ተ/ቁ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8F" w:rsidRPr="00C1208F" w:rsidRDefault="00C1208F" w:rsidP="00C1208F">
            <w:pPr>
              <w:rPr>
                <w:rFonts w:ascii="Power Geez Unicode1" w:hAnsi="Power Geez Unicode1"/>
                <w:b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b/>
                <w:sz w:val="18"/>
                <w:szCs w:val="18"/>
              </w:rPr>
              <w:t>ዋና</w:t>
            </w:r>
            <w:proofErr w:type="spellEnd"/>
            <w:r w:rsidRPr="00C1208F">
              <w:rPr>
                <w:rFonts w:ascii="Power Geez Unicode1" w:hAnsi="Power Geez Unicode1"/>
                <w:b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b/>
                <w:sz w:val="18"/>
                <w:szCs w:val="18"/>
              </w:rPr>
              <w:t>ዋና</w:t>
            </w:r>
            <w:proofErr w:type="spellEnd"/>
            <w:r w:rsidRPr="00C1208F">
              <w:rPr>
                <w:rFonts w:ascii="Power Geez Unicode1" w:hAnsi="Power Geez Unicode1"/>
                <w:b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b/>
                <w:sz w:val="18"/>
                <w:szCs w:val="18"/>
              </w:rPr>
              <w:t>መለኪያዎች</w:t>
            </w:r>
            <w:proofErr w:type="spellEnd"/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8F" w:rsidRPr="00C1208F" w:rsidRDefault="00C1208F" w:rsidP="00C1208F">
            <w:pPr>
              <w:jc w:val="center"/>
              <w:rPr>
                <w:rFonts w:ascii="Power Geez Unicode1" w:hAnsi="Power Geez Unicode1"/>
                <w:b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b/>
                <w:sz w:val="18"/>
                <w:szCs w:val="18"/>
              </w:rPr>
              <w:t>ዝርዝር</w:t>
            </w:r>
            <w:proofErr w:type="spellEnd"/>
            <w:r w:rsidRPr="00C1208F">
              <w:rPr>
                <w:rFonts w:ascii="Power Geez Unicode1" w:hAnsi="Power Geez Unicode1"/>
                <w:b/>
                <w:sz w:val="18"/>
                <w:szCs w:val="18"/>
              </w:rPr>
              <w:t xml:space="preserve">  </w:t>
            </w:r>
            <w:proofErr w:type="spellStart"/>
            <w:r w:rsidRPr="00C1208F">
              <w:rPr>
                <w:rFonts w:ascii="Power Geez Unicode1" w:hAnsi="Power Geez Unicode1"/>
                <w:b/>
                <w:sz w:val="18"/>
                <w:szCs w:val="18"/>
              </w:rPr>
              <w:t>መለኪያዎች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8F" w:rsidRPr="00C1208F" w:rsidRDefault="00C1208F" w:rsidP="00C1208F">
            <w:pPr>
              <w:jc w:val="center"/>
              <w:rPr>
                <w:rFonts w:ascii="Power Geez Unicode1" w:hAnsi="Power Geez Unicode1"/>
                <w:b/>
                <w:sz w:val="18"/>
              </w:rPr>
            </w:pPr>
            <w:proofErr w:type="spellStart"/>
            <w:r w:rsidRPr="00C1208F">
              <w:rPr>
                <w:rFonts w:ascii="Power Geez Unicode1" w:hAnsi="Power Geez Unicode1"/>
                <w:b/>
                <w:sz w:val="18"/>
              </w:rPr>
              <w:t>የተሰጠ</w:t>
            </w:r>
            <w:proofErr w:type="spellEnd"/>
            <w:r w:rsidRPr="00C1208F">
              <w:rPr>
                <w:rFonts w:ascii="Power Geez Unicode1" w:hAnsi="Power Geez Unicode1"/>
                <w:b/>
                <w:sz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b/>
                <w:sz w:val="18"/>
              </w:rPr>
              <w:t>ክብደት</w:t>
            </w:r>
            <w:proofErr w:type="spellEnd"/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8F" w:rsidRPr="00C1208F" w:rsidRDefault="00C1208F" w:rsidP="00C1208F">
            <w:pPr>
              <w:jc w:val="center"/>
              <w:rPr>
                <w:rFonts w:ascii="Power Geez Unicode1" w:hAnsi="Power Geez Unicode1"/>
                <w:b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8F" w:rsidRPr="00C1208F" w:rsidRDefault="00C1208F" w:rsidP="00C1208F">
            <w:pPr>
              <w:jc w:val="center"/>
              <w:rPr>
                <w:rFonts w:ascii="Power Geez Unicode1" w:hAnsi="Power Geez Unicode1"/>
                <w:b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8F" w:rsidRPr="00C1208F" w:rsidRDefault="00C1208F" w:rsidP="00C1208F">
            <w:pPr>
              <w:jc w:val="center"/>
              <w:rPr>
                <w:rFonts w:ascii="Power Geez Unicode1" w:hAnsi="Power Geez Unicode1"/>
                <w:b/>
                <w:sz w:val="18"/>
              </w:rPr>
            </w:pPr>
            <w:proofErr w:type="spellStart"/>
            <w:r w:rsidRPr="00C1208F">
              <w:rPr>
                <w:rFonts w:ascii="Power Geez Unicode1" w:hAnsi="Power Geez Unicode1"/>
                <w:b/>
                <w:sz w:val="18"/>
              </w:rPr>
              <w:t>የታዩ</w:t>
            </w:r>
            <w:proofErr w:type="spellEnd"/>
            <w:r w:rsidRPr="00C1208F">
              <w:rPr>
                <w:rFonts w:ascii="Power Geez Unicode1" w:hAnsi="Power Geez Unicode1"/>
                <w:b/>
                <w:sz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b/>
                <w:sz w:val="18"/>
              </w:rPr>
              <w:t>መረጃዎች</w:t>
            </w:r>
            <w:proofErr w:type="spellEnd"/>
          </w:p>
        </w:tc>
      </w:tr>
      <w:tr w:rsidR="00732DD5" w:rsidRPr="00C1208F" w:rsidTr="00732DD5">
        <w:trPr>
          <w:trHeight w:hRule="exact" w:val="242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3A7620" w:rsidRDefault="00732DD5" w:rsidP="003A7620">
            <w:pPr>
              <w:pStyle w:val="ListParagraph"/>
              <w:numPr>
                <w:ilvl w:val="0"/>
                <w:numId w:val="4"/>
              </w:numPr>
              <w:rPr>
                <w:rFonts w:ascii="Power Geez Unicode1" w:hAnsi="Power Geez Unicode1"/>
                <w:b/>
                <w:sz w:val="18"/>
                <w:szCs w:val="18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እቅድ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ዝግጅት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r>
              <w:rPr>
                <w:rFonts w:ascii="Power Geez Unicode1" w:hAnsi="Power Geez Unicode1"/>
                <w:sz w:val="18"/>
                <w:szCs w:val="18"/>
              </w:rPr>
              <w:t>(6)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የተቋሙን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ተልዕኮና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ራዕይ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ጠንቀቆ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በማወቅና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በመረዳት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የራሱን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ድርሻ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ማቀድ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የቻለ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>፣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6</w:t>
            </w:r>
            <w:bookmarkStart w:id="0" w:name="_GoBack"/>
            <w:bookmarkEnd w:id="0"/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51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3A7620">
            <w:pPr>
              <w:pStyle w:val="ListParagraph"/>
              <w:numPr>
                <w:ilvl w:val="0"/>
                <w:numId w:val="4"/>
              </w:num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የአፈፃፀም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ውጤት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(50)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የተሰጠውን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ተግባርና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ኃላፊነት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በስታንዳርድ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መሰረት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የሚተገብር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87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በስኮርካርድ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ተቆጥሮ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በተሰጠው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ተግባር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በአፈፃፀ</w:t>
            </w:r>
            <w:proofErr w:type="spellEnd"/>
            <w:r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ሙውጤታማ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የሆነ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35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val="215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ደንበኞች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የማያጉላላ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በህግ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በመመሪያና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በደንቡ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መሠረት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ሁሌም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የተገልጋዩን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ጥያቄ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አፋጣኝ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ምላሽ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የሚሰጥ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>፣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24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በተግባር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አፈፃፀም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የተገልጋይ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የእርካታ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ደረጃ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በየጊዜው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እየጨመረ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እንዲሂድ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የሚያደርግ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>፣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69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numPr>
                <w:ilvl w:val="0"/>
                <w:numId w:val="1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ልማታዊ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አስተሳሰብ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(15)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3A7620">
            <w:pPr>
              <w:numPr>
                <w:ilvl w:val="0"/>
                <w:numId w:val="2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ፈፃሚው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18"/>
                <w:szCs w:val="18"/>
              </w:rPr>
              <w:t>የኤጀንሲውን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ስነምግባር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መርሆዎች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በቀና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አስተሳሰብ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የተላበሰና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የተገበረ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ከሆነ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D22D74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442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numPr>
                <w:ilvl w:val="0"/>
                <w:numId w:val="2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በተሰማራበት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የሥራ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መስክ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አወንታዊ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አመለካከት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ያደበረ</w:t>
            </w:r>
            <w:proofErr w:type="spellEnd"/>
          </w:p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የኪራይ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ሰብሳቢነት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አመለካከትና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ተግባር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አጥብቆ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የሚጠላ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ራሱ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ነፃ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ሆኖ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ችግር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ያለባቸውን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ትግል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በማድረግ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ውጤት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ያስመዘገበ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>፣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42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 w:cs="Nyala"/>
                <w:sz w:val="18"/>
                <w:szCs w:val="18"/>
              </w:rPr>
              <w:t>ፈፃሚው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በተመደበበት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የሥራ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መስክ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ከአድሎ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፣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ከእላፊ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ተጠቃሚነት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መሰል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ዝንባሌዎች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የፀዳ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ከሆነ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08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numPr>
                <w:ilvl w:val="0"/>
                <w:numId w:val="2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ፈፃሚ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የአገልጋይነት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ስሜትን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የተላበሰ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መሆኑ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>.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69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3A7620">
            <w:pPr>
              <w:pStyle w:val="ListParagraph"/>
              <w:numPr>
                <w:ilvl w:val="0"/>
                <w:numId w:val="4"/>
              </w:num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መማማር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፣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አቅሙን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በየጊዜው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መገንባት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(6)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numPr>
                <w:ilvl w:val="0"/>
                <w:numId w:val="2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ሁሌም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ራሱን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ለማሻሻል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ራሱን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የማብቃት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እቅድ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ያለው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24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numPr>
                <w:ilvl w:val="0"/>
                <w:numId w:val="2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በእቅዱ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መሰረት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አቅሙን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በማጎልበት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የተሰጠውን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ሥራ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በማሳካት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በአፈፃፀሙ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ለውጥ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ያማጣ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24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numPr>
                <w:ilvl w:val="0"/>
                <w:numId w:val="2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አዳዲስ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ዕውቀቶችን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ተቀብሎ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ተግባራዊ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የሚያደርግ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69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numPr>
                <w:ilvl w:val="0"/>
                <w:numId w:val="2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ያገኘውን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ዕውቀትና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ልምድ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ለሌሎች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ለማስተላለፍ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ሙሉ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ፈቃደኛ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የሆነና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የተገበረ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val="285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numPr>
                <w:ilvl w:val="0"/>
                <w:numId w:val="2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ሰራተኛው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አዳጊ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የሆነ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የቴክኖሎጂ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ሸግግር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በማድረግ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እውቀቱን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አጠቃቀሙን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ሁለም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በማሻሻል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አገልግሎት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አሰጣጡን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በማዘመን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እየተለወጠ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የሄደ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መሆኑን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የሚያሳይ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ከሆነ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76639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314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3A7620">
            <w:pPr>
              <w:pStyle w:val="ListParagraph"/>
              <w:numPr>
                <w:ilvl w:val="0"/>
                <w:numId w:val="4"/>
              </w:num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በመርህ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ላይ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የተመሰረተ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መተባበር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መደ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ጋገፍና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በጋራ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ውጤት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የሚሰራ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>(6)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numPr>
                <w:ilvl w:val="0"/>
                <w:numId w:val="2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ተልዕኮንና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ስራን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ማዕከል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ያደረገ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መደጋገፍ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በማድረግ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ውጤት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ያስመዘገበ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ከሆነ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69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numPr>
                <w:ilvl w:val="0"/>
                <w:numId w:val="2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ፈፃሚው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ከቡድኑ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አባላት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ጋር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እርስ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በእርስ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ያለው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መግባባት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val="80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numPr>
                <w:ilvl w:val="0"/>
                <w:numId w:val="2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የሌላውን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ሃሣብ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በማክበር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በራሱ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ላይ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የሚሰጡትን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አስተያየቶች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በቀናነት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የሚቀበል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በግብአትነት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ወስዶ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የሚለወጥ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>፣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76639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69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numPr>
                <w:ilvl w:val="0"/>
                <w:numId w:val="2"/>
              </w:num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በቡድን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የመስራት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ፍላጎት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ያለው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ሃሳቡን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ዲሞክራሲያዊ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በሆነ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መንገድ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በማቅረብ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ማሳመን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የቻለ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val="143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3A7620">
            <w:pPr>
              <w:pStyle w:val="ListParagraph"/>
              <w:numPr>
                <w:ilvl w:val="0"/>
                <w:numId w:val="4"/>
              </w:num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እሴት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18"/>
                <w:szCs w:val="18"/>
              </w:rPr>
              <w:t>የሚጨ</w:t>
            </w:r>
            <w:r w:rsidRPr="00C1208F">
              <w:rPr>
                <w:rFonts w:ascii="Power Geez Unicode1" w:hAnsi="Power Geez Unicode1"/>
                <w:sz w:val="18"/>
                <w:szCs w:val="18"/>
              </w:rPr>
              <w:t>ምሩ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አዳዲስ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ሀሳብ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የማመንጨት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(5)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ፈፃሚው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በተግባር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ሂደት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ውስጥ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የሚያጋጥሙ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ችግሮች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ለመፍታት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ጥቅም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ላይ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የዋሉ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አዳዲስ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ስልቶችና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አሰራ</w:t>
            </w:r>
            <w:r>
              <w:rPr>
                <w:rFonts w:ascii="Power Geez Unicode1" w:hAnsi="Power Geez Unicode1"/>
                <w:sz w:val="18"/>
                <w:szCs w:val="18"/>
              </w:rPr>
              <w:t>ለ</w:t>
            </w:r>
            <w:r w:rsidRPr="00C1208F">
              <w:rPr>
                <w:rFonts w:ascii="Power Geez Unicode1" w:hAnsi="Power Geez Unicode1"/>
                <w:sz w:val="18"/>
                <w:szCs w:val="18"/>
              </w:rPr>
              <w:t>ሮች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val="395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ለተቋሙ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ውጤትን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ለተገልጋይ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እርካታን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የሚጨምሩ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አዳዲስ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ሃሳቦችን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18"/>
                <w:szCs w:val="18"/>
              </w:rPr>
              <w:t>በማፍለቅ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በራሱ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በመተግበር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እሴት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እየጨመረ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የሄደ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ከሆነ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24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ያገኘው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ፈጠራ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ለሌሎች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ያካፈለ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ከሆነ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 w:rsidP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right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69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3A7620">
            <w:pPr>
              <w:pStyle w:val="ListParagraph"/>
              <w:numPr>
                <w:ilvl w:val="0"/>
                <w:numId w:val="4"/>
              </w:num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በተሰጠው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ተግባር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ጠባቂነትን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በማሳ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ወገድ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ለችግሮች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መፍትሄ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የመሰጠት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ችሎታ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>(7)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በተግባር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ስራዎች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ሲፈፀሙ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ለሚያጋጥሙ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ችግሮች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መፍትሄ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የመስጠት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ችሎታው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 w:rsidP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right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hRule="exact" w:val="269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ያለማንም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ጠባቂነት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የተሰጠውን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ተግባር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በሃላፊነት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የመወሰን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ብቃት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val="332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በአገልግሎት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አሰጣጡ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የመልካም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አስተዳደር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ችግሮች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እንዳይፈጠሩ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በይመለከተኛ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ስሜት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ቀድሞ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የሚሰራ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ከሆነ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val="143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3A7620">
            <w:pPr>
              <w:pStyle w:val="ListParagraph"/>
              <w:numPr>
                <w:ilvl w:val="0"/>
                <w:numId w:val="4"/>
              </w:num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የሥራ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ተነሳሽነት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(5)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ሁሌም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ሥራዎችን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ለመፈፀም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ዝግጁ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በመሆን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ተግባራችን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በስታንዳርድ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የሚፈጽም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ከሆነ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732DD5" w:rsidRPr="00C1208F" w:rsidTr="00732DD5">
        <w:trPr>
          <w:trHeight w:val="285"/>
          <w:jc w:val="center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3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DD5" w:rsidRPr="00C1208F" w:rsidRDefault="00732DD5" w:rsidP="00C1208F">
            <w:pPr>
              <w:rPr>
                <w:rFonts w:ascii="Power Geez Unicode1" w:hAnsi="Power Geez Unicode1"/>
                <w:sz w:val="18"/>
                <w:szCs w:val="18"/>
              </w:rPr>
            </w:pP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contextualSpacing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ፈፃሚው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የሥራ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ወዳድነትና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ታታሪነት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መንፈስ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በመላበስ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በራሳ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ተነሳሸነት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ስራዎችን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በመስራት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ለሌሎች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ምሳሌ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የሆነ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አፈፃጸም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ያለው</w:t>
            </w:r>
            <w:proofErr w:type="spellEnd"/>
            <w:r w:rsidRPr="00C1208F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ከሆነ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t>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D5" w:rsidRPr="00C1208F" w:rsidRDefault="00732DD5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FF1650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  <w:r>
              <w:rPr>
                <w:rFonts w:ascii="Power Geez Unicode1" w:hAnsi="Power Geez Unicode1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DD5" w:rsidRDefault="00732DD5">
            <w:pPr>
              <w:jc w:val="center"/>
              <w:rPr>
                <w:rFonts w:ascii="Power Geez Unicode1" w:hAnsi="Power Geez Unicode1" w:cs="Calibri"/>
                <w:color w:val="000000"/>
                <w:sz w:val="18"/>
                <w:szCs w:val="18"/>
              </w:rPr>
            </w:pPr>
          </w:p>
        </w:tc>
      </w:tr>
      <w:tr w:rsidR="00C1208F" w:rsidRPr="00C1208F" w:rsidTr="00C1208F">
        <w:trPr>
          <w:trHeight w:val="285"/>
          <w:jc w:val="center"/>
        </w:trPr>
        <w:tc>
          <w:tcPr>
            <w:tcW w:w="11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8F" w:rsidRPr="00C1208F" w:rsidRDefault="00C1208F" w:rsidP="00C1208F">
            <w:pPr>
              <w:contextualSpacing/>
              <w:jc w:val="right"/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C1208F">
              <w:rPr>
                <w:rFonts w:ascii="Power Geez Unicode1" w:hAnsi="Power Geez Unicode1"/>
                <w:sz w:val="18"/>
                <w:szCs w:val="18"/>
              </w:rPr>
              <w:t>ድምር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8F" w:rsidRPr="00C1208F" w:rsidRDefault="00C1208F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 w:rsidRPr="00C1208F">
              <w:rPr>
                <w:rFonts w:ascii="Power Geez Unicode1" w:hAnsi="Power Geez Unicode1"/>
                <w:sz w:val="18"/>
              </w:rPr>
              <w:fldChar w:fldCharType="begin"/>
            </w:r>
            <w:r w:rsidRPr="00C1208F">
              <w:rPr>
                <w:rFonts w:ascii="Power Geez Unicode1" w:hAnsi="Power Geez Unicode1"/>
                <w:sz w:val="18"/>
              </w:rPr>
              <w:instrText xml:space="preserve"> =SUM(ABOVE) </w:instrText>
            </w:r>
            <w:r w:rsidRPr="00C1208F">
              <w:rPr>
                <w:rFonts w:ascii="Power Geez Unicode1" w:hAnsi="Power Geez Unicode1"/>
                <w:sz w:val="18"/>
              </w:rPr>
              <w:fldChar w:fldCharType="separate"/>
            </w:r>
            <w:r w:rsidRPr="00C1208F">
              <w:rPr>
                <w:rFonts w:ascii="Power Geez Unicode1" w:hAnsi="Power Geez Unicode1"/>
                <w:noProof/>
                <w:sz w:val="18"/>
              </w:rPr>
              <w:t>100</w:t>
            </w:r>
            <w:r w:rsidRPr="00C1208F">
              <w:rPr>
                <w:rFonts w:ascii="Power Geez Unicode1" w:hAnsi="Power Geez Unicode1"/>
                <w:sz w:val="18"/>
              </w:rPr>
              <w:fldChar w:fldCharType="end"/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8F" w:rsidRPr="00C1208F" w:rsidRDefault="00C1208F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8F" w:rsidRPr="00C1208F" w:rsidRDefault="00D22D74" w:rsidP="00C1208F">
            <w:pPr>
              <w:jc w:val="center"/>
              <w:rPr>
                <w:rFonts w:ascii="Power Geez Unicode1" w:hAnsi="Power Geez Unicode1"/>
                <w:sz w:val="18"/>
              </w:rPr>
            </w:pPr>
            <w:r>
              <w:rPr>
                <w:rFonts w:ascii="Power Geez Unicode1" w:hAnsi="Power Geez Unicode1"/>
                <w:sz w:val="18"/>
              </w:rPr>
              <w:t>96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8F" w:rsidRPr="00C1208F" w:rsidRDefault="00C1208F" w:rsidP="00C1208F">
            <w:pPr>
              <w:jc w:val="center"/>
              <w:rPr>
                <w:rFonts w:ascii="Power Geez Unicode1" w:hAnsi="Power Geez Unicode1"/>
                <w:sz w:val="18"/>
              </w:rPr>
            </w:pPr>
          </w:p>
        </w:tc>
      </w:tr>
    </w:tbl>
    <w:p w:rsidR="00C1208F" w:rsidRPr="00C1208F" w:rsidRDefault="00C1208F" w:rsidP="00C1208F">
      <w:pPr>
        <w:rPr>
          <w:rFonts w:ascii="Power Geez Unicode1" w:eastAsia="Calibri" w:hAnsi="Power Geez Unicode1" w:cs="Times New Roman"/>
          <w:b/>
          <w:sz w:val="18"/>
        </w:rPr>
      </w:pPr>
    </w:p>
    <w:p w:rsidR="005F13FF" w:rsidRDefault="005F13FF"/>
    <w:sectPr w:rsidR="005F13FF" w:rsidSect="001A3B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C657A"/>
    <w:multiLevelType w:val="hybridMultilevel"/>
    <w:tmpl w:val="847289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CA2363"/>
    <w:multiLevelType w:val="hybridMultilevel"/>
    <w:tmpl w:val="6060BC88"/>
    <w:lvl w:ilvl="0" w:tplc="0409000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>
    <w:nsid w:val="615663DF"/>
    <w:multiLevelType w:val="hybridMultilevel"/>
    <w:tmpl w:val="24C0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A5C08"/>
    <w:multiLevelType w:val="hybridMultilevel"/>
    <w:tmpl w:val="EFA8C690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BAC"/>
    <w:rsid w:val="00000754"/>
    <w:rsid w:val="001A3BCB"/>
    <w:rsid w:val="00252ED3"/>
    <w:rsid w:val="003110C2"/>
    <w:rsid w:val="003A7620"/>
    <w:rsid w:val="005F13FF"/>
    <w:rsid w:val="00732DD5"/>
    <w:rsid w:val="008A67E3"/>
    <w:rsid w:val="008F29C6"/>
    <w:rsid w:val="00A94B45"/>
    <w:rsid w:val="00AC7997"/>
    <w:rsid w:val="00C1208F"/>
    <w:rsid w:val="00D06F50"/>
    <w:rsid w:val="00D22D74"/>
    <w:rsid w:val="00D324C1"/>
    <w:rsid w:val="00E17430"/>
    <w:rsid w:val="00E708FF"/>
    <w:rsid w:val="00EB0B65"/>
    <w:rsid w:val="00F36759"/>
    <w:rsid w:val="00F76639"/>
    <w:rsid w:val="00F97155"/>
    <w:rsid w:val="00FD3BAC"/>
    <w:rsid w:val="00F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08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08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Nitsuh Demissew Mekonnen</cp:lastModifiedBy>
  <cp:revision>2</cp:revision>
  <dcterms:created xsi:type="dcterms:W3CDTF">2020-09-17T06:40:00Z</dcterms:created>
  <dcterms:modified xsi:type="dcterms:W3CDTF">2020-09-17T06:40:00Z</dcterms:modified>
</cp:coreProperties>
</file>