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5E9F" w14:textId="77777777" w:rsidR="00060287" w:rsidRDefault="00060287" w:rsidP="0006028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68330D3E" wp14:editId="098FE934">
            <wp:extent cx="4219575" cy="3257550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FCE0" w14:textId="77777777" w:rsidR="00060287" w:rsidRDefault="00060287" w:rsidP="0006028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Janne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Oman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Herrera Pineda</w:t>
      </w:r>
    </w:p>
    <w:p w14:paraId="55FC06A9" w14:textId="77777777" w:rsidR="00060287" w:rsidRDefault="00060287" w:rsidP="0006028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80726A" w14:textId="77777777" w:rsidR="00060287" w:rsidRDefault="00060287" w:rsidP="00060287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color w:val="000000"/>
        </w:rPr>
        <w:t>1M - Cultura comparada, 1er Parcial</w:t>
      </w:r>
    </w:p>
    <w:p w14:paraId="45B239FA" w14:textId="77777777" w:rsidR="00060287" w:rsidRDefault="00060287" w:rsidP="00060287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color w:val="000000"/>
        </w:rPr>
        <w:t>Mtro.: Ismael Guadalupe Quinto Barrientos</w:t>
      </w:r>
    </w:p>
    <w:p w14:paraId="6167141E" w14:textId="2905DADB" w:rsidR="00060287" w:rsidRDefault="00060287" w:rsidP="00060287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 xml:space="preserve"> de </w:t>
      </w:r>
      <w:proofErr w:type="gramStart"/>
      <w:r>
        <w:rPr>
          <w:rFonts w:ascii="Arial" w:hAnsi="Arial" w:cs="Arial"/>
          <w:color w:val="000000"/>
        </w:rPr>
        <w:t>Agosto</w:t>
      </w:r>
      <w:proofErr w:type="gramEnd"/>
      <w:r>
        <w:rPr>
          <w:rFonts w:ascii="Arial" w:hAnsi="Arial" w:cs="Arial"/>
          <w:color w:val="000000"/>
        </w:rPr>
        <w:t xml:space="preserve"> del 2021</w:t>
      </w:r>
    </w:p>
    <w:p w14:paraId="5EA8A0F0" w14:textId="03EDD474" w:rsidR="00060287" w:rsidRDefault="00060287" w:rsidP="0006028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B414C1E" w14:textId="77777777" w:rsidR="00060287" w:rsidRDefault="00060287" w:rsidP="00A6340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2871C0" w14:textId="1E59308F" w:rsidR="00390F22" w:rsidRDefault="00A6340E" w:rsidP="00A6340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619AD">
        <w:rPr>
          <w:rFonts w:ascii="Arial" w:hAnsi="Arial" w:cs="Arial"/>
          <w:b/>
          <w:bCs/>
          <w:sz w:val="24"/>
          <w:szCs w:val="24"/>
        </w:rPr>
        <w:t>Concepto de globalización</w:t>
      </w:r>
    </w:p>
    <w:p w14:paraId="5DC71FDA" w14:textId="77777777" w:rsidR="004619AD" w:rsidRPr="004619AD" w:rsidRDefault="004619AD" w:rsidP="00A6340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BF0D01" w14:textId="3B1DD140" w:rsidR="00A6340E" w:rsidRDefault="004619AD" w:rsidP="00A6340E">
      <w:pPr>
        <w:rPr>
          <w:rFonts w:ascii="Arial" w:hAnsi="Arial" w:cs="Arial"/>
          <w:color w:val="151515"/>
          <w:sz w:val="24"/>
          <w:szCs w:val="24"/>
          <w:bdr w:val="none" w:sz="0" w:space="0" w:color="auto" w:frame="1"/>
          <w:shd w:val="clear" w:color="auto" w:fill="FFFFFF"/>
        </w:rPr>
      </w:pPr>
      <w:r w:rsidRPr="004619AD">
        <w:rPr>
          <w:rFonts w:ascii="Arial" w:hAnsi="Arial" w:cs="Arial"/>
          <w:color w:val="151515"/>
          <w:sz w:val="24"/>
          <w:szCs w:val="24"/>
          <w:bdr w:val="none" w:sz="0" w:space="0" w:color="auto" w:frame="1"/>
          <w:shd w:val="clear" w:color="auto" w:fill="FFFFFF"/>
        </w:rPr>
        <w:t>El Diccionario de la Rae define </w:t>
      </w:r>
      <w:r w:rsidRPr="004619AD">
        <w:rPr>
          <w:rStyle w:val="Textoennegrita"/>
          <w:rFonts w:ascii="Arial" w:hAnsi="Arial" w:cs="Arial"/>
          <w:color w:val="151515"/>
          <w:sz w:val="24"/>
          <w:szCs w:val="24"/>
          <w:bdr w:val="none" w:sz="0" w:space="0" w:color="auto" w:frame="1"/>
          <w:shd w:val="clear" w:color="auto" w:fill="FFFFFF"/>
        </w:rPr>
        <w:t>globalización</w:t>
      </w:r>
      <w:r w:rsidRPr="004619AD">
        <w:rPr>
          <w:rFonts w:ascii="Arial" w:hAnsi="Arial" w:cs="Arial"/>
          <w:color w:val="151515"/>
          <w:sz w:val="24"/>
          <w:szCs w:val="24"/>
          <w:bdr w:val="none" w:sz="0" w:space="0" w:color="auto" w:frame="1"/>
          <w:shd w:val="clear" w:color="auto" w:fill="FFFFFF"/>
        </w:rPr>
        <w:t> como “</w:t>
      </w:r>
      <w:r w:rsidRPr="004619AD">
        <w:rPr>
          <w:rStyle w:val="nfasis"/>
          <w:rFonts w:ascii="Arial" w:hAnsi="Arial" w:cs="Arial"/>
          <w:color w:val="151515"/>
          <w:sz w:val="24"/>
          <w:szCs w:val="24"/>
          <w:bdr w:val="none" w:sz="0" w:space="0" w:color="auto" w:frame="1"/>
          <w:shd w:val="clear" w:color="auto" w:fill="FFFFFF"/>
        </w:rPr>
        <w:t>difusión mundial de modos, valores o tendencias que fomenta la uniformidad de gustos y costumbres</w:t>
      </w:r>
      <w:r w:rsidRPr="004619AD">
        <w:rPr>
          <w:rFonts w:ascii="Arial" w:hAnsi="Arial" w:cs="Arial"/>
          <w:color w:val="151515"/>
          <w:sz w:val="24"/>
          <w:szCs w:val="24"/>
          <w:bdr w:val="none" w:sz="0" w:space="0" w:color="auto" w:frame="1"/>
          <w:shd w:val="clear" w:color="auto" w:fill="FFFFFF"/>
        </w:rPr>
        <w:t>” y como “</w:t>
      </w:r>
      <w:r w:rsidRPr="004619AD">
        <w:rPr>
          <w:rStyle w:val="nfasis"/>
          <w:rFonts w:ascii="Arial" w:hAnsi="Arial" w:cs="Arial"/>
          <w:color w:val="151515"/>
          <w:sz w:val="24"/>
          <w:szCs w:val="24"/>
          <w:bdr w:val="none" w:sz="0" w:space="0" w:color="auto" w:frame="1"/>
          <w:shd w:val="clear" w:color="auto" w:fill="FFFFFF"/>
        </w:rPr>
        <w:t>proceso por el que las economías y mercados, con el desarrollo de las tecnologías de la comunicación, adquieren una dimensión mundial, de modo que dependen cada vez más de los mercados externos y menos de la acción reguladora de los Gobiernos</w:t>
      </w:r>
      <w:r w:rsidRPr="004619AD">
        <w:rPr>
          <w:rFonts w:ascii="Arial" w:hAnsi="Arial" w:cs="Arial"/>
          <w:color w:val="151515"/>
          <w:sz w:val="24"/>
          <w:szCs w:val="24"/>
          <w:bdr w:val="none" w:sz="0" w:space="0" w:color="auto" w:frame="1"/>
          <w:shd w:val="clear" w:color="auto" w:fill="FFFFFF"/>
        </w:rPr>
        <w:t>”.</w:t>
      </w:r>
    </w:p>
    <w:p w14:paraId="01F1630A" w14:textId="77777777" w:rsidR="004619AD" w:rsidRPr="004619AD" w:rsidRDefault="004619AD" w:rsidP="00A6340E">
      <w:pPr>
        <w:rPr>
          <w:rFonts w:ascii="Arial" w:hAnsi="Arial" w:cs="Arial"/>
          <w:sz w:val="24"/>
          <w:szCs w:val="24"/>
        </w:rPr>
      </w:pPr>
    </w:p>
    <w:p w14:paraId="7D11E8FC" w14:textId="3824AF40" w:rsidR="00A6340E" w:rsidRPr="004619AD" w:rsidRDefault="00A6340E" w:rsidP="00A6340E">
      <w:pPr>
        <w:rPr>
          <w:rFonts w:ascii="Arial" w:hAnsi="Arial" w:cs="Arial"/>
          <w:sz w:val="24"/>
          <w:szCs w:val="24"/>
        </w:rPr>
      </w:pPr>
      <w:r w:rsidRPr="004619AD">
        <w:rPr>
          <w:rFonts w:ascii="Arial" w:hAnsi="Arial" w:cs="Arial"/>
          <w:sz w:val="24"/>
          <w:szCs w:val="24"/>
        </w:rPr>
        <w:t>El concepto de “globalización” está hoy en día muy generalizado, independientemente de los puntos de vista políticos y teóricos que se adopten. Simultáneamente, son muy variadas las formas en que el fenómeno no es interpretado. Para unos contiene una promesa de un mundo mejor y más pacífico; para otros, en cambio, se vincula con la idea de un caos global. Como siempre, la definición depende de las posiciones teóricas y políticas asumidas.</w:t>
      </w:r>
    </w:p>
    <w:p w14:paraId="72640D74" w14:textId="7BA3DE30" w:rsidR="00A6340E" w:rsidRPr="004619AD" w:rsidRDefault="00A6340E" w:rsidP="00A6340E">
      <w:pPr>
        <w:rPr>
          <w:rFonts w:ascii="Arial" w:hAnsi="Arial" w:cs="Arial"/>
          <w:sz w:val="24"/>
          <w:szCs w:val="24"/>
        </w:rPr>
      </w:pPr>
      <w:r w:rsidRPr="004619AD">
        <w:rPr>
          <w:rFonts w:ascii="Arial" w:hAnsi="Arial" w:cs="Arial"/>
          <w:sz w:val="24"/>
          <w:szCs w:val="24"/>
        </w:rPr>
        <w:t>Veamos primero lo relacionado con la “globalización” en la conciencia de la vida cotidiana. En el mundo de las apariencias, la “globalización” representa cosas muy variadas: Internet, televisión vía satélite, IBM, libre comercio, correo electrónico, etc.</w:t>
      </w:r>
    </w:p>
    <w:p w14:paraId="588FD5C4" w14:textId="0784AB8B" w:rsidR="00A6340E" w:rsidRPr="004619AD" w:rsidRDefault="00A6340E" w:rsidP="00A6340E">
      <w:pPr>
        <w:jc w:val="center"/>
        <w:rPr>
          <w:rFonts w:ascii="Arial" w:hAnsi="Arial" w:cs="Arial"/>
          <w:sz w:val="24"/>
          <w:szCs w:val="24"/>
        </w:rPr>
      </w:pPr>
      <w:r w:rsidRPr="004619AD">
        <w:rPr>
          <w:rFonts w:ascii="Arial" w:hAnsi="Arial" w:cs="Arial"/>
          <w:sz w:val="24"/>
          <w:szCs w:val="24"/>
        </w:rPr>
        <w:t>¿Qué se entiende por “globalización” y cuáles son sus dimensiones?</w:t>
      </w:r>
    </w:p>
    <w:p w14:paraId="69BC91C1" w14:textId="023090A1" w:rsidR="00333007" w:rsidRPr="004619AD" w:rsidRDefault="00A6340E" w:rsidP="00A6340E">
      <w:pPr>
        <w:rPr>
          <w:rFonts w:ascii="Arial" w:hAnsi="Arial" w:cs="Arial"/>
          <w:sz w:val="24"/>
          <w:szCs w:val="24"/>
        </w:rPr>
      </w:pPr>
      <w:r w:rsidRPr="004619AD">
        <w:rPr>
          <w:rFonts w:ascii="Arial" w:hAnsi="Arial" w:cs="Arial"/>
          <w:sz w:val="24"/>
          <w:szCs w:val="24"/>
        </w:rPr>
        <w:t>Cuando se habla de “globalización” pueden diferenciarse analíticamente varios niveles de significados</w:t>
      </w:r>
      <w:r w:rsidR="00333007" w:rsidRPr="004619AD">
        <w:rPr>
          <w:rFonts w:ascii="Arial" w:hAnsi="Arial" w:cs="Arial"/>
          <w:sz w:val="24"/>
          <w:szCs w:val="24"/>
        </w:rPr>
        <w:t>:</w:t>
      </w:r>
    </w:p>
    <w:p w14:paraId="346F7717" w14:textId="0ECEDAE6" w:rsidR="00A6340E" w:rsidRPr="004619AD" w:rsidRDefault="00A6340E" w:rsidP="00A6340E">
      <w:pPr>
        <w:rPr>
          <w:rFonts w:ascii="Arial" w:hAnsi="Arial" w:cs="Arial"/>
          <w:sz w:val="24"/>
          <w:szCs w:val="24"/>
        </w:rPr>
      </w:pPr>
      <w:r w:rsidRPr="004619AD">
        <w:rPr>
          <w:rFonts w:ascii="Arial" w:hAnsi="Arial" w:cs="Arial"/>
          <w:sz w:val="24"/>
          <w:szCs w:val="24"/>
        </w:rPr>
        <w:t>en lo técnico, se relaciona sobre todo con la implantación de nuevas tecnologías, especialmente las revoluciones tecnológicas, vinculadas con las modernas posibilidades de elaboración y transferencias de información</w:t>
      </w:r>
      <w:r w:rsidR="00333007" w:rsidRPr="004619AD">
        <w:rPr>
          <w:rFonts w:ascii="Arial" w:hAnsi="Arial" w:cs="Arial"/>
          <w:sz w:val="24"/>
          <w:szCs w:val="24"/>
        </w:rPr>
        <w:t>. Este desarrollo sirve de base sobre todo para la idea de una “aldea global”.</w:t>
      </w:r>
    </w:p>
    <w:p w14:paraId="30B0571D" w14:textId="5999F1AC" w:rsidR="00333007" w:rsidRPr="004619AD" w:rsidRDefault="00333007" w:rsidP="00A6340E">
      <w:pPr>
        <w:rPr>
          <w:rFonts w:ascii="Arial" w:hAnsi="Arial" w:cs="Arial"/>
          <w:sz w:val="24"/>
          <w:szCs w:val="24"/>
        </w:rPr>
      </w:pPr>
      <w:r w:rsidRPr="004619AD">
        <w:rPr>
          <w:rFonts w:ascii="Arial" w:hAnsi="Arial" w:cs="Arial"/>
          <w:sz w:val="24"/>
          <w:szCs w:val="24"/>
        </w:rPr>
        <w:lastRenderedPageBreak/>
        <w:t>En lo político se habla de globalización, relacionándola con la finalización de la “guerra fría” y de la división del mundo en dos bloques enemigos derivada de la misma. Tras la caída de la Unión Soviética, se presenta como definitiva la victoria histórica del modelo democrático liberal.</w:t>
      </w:r>
    </w:p>
    <w:p w14:paraId="1E28C848" w14:textId="50A8EE6A" w:rsidR="00333007" w:rsidRPr="00333007" w:rsidRDefault="00333007" w:rsidP="00A6340E">
      <w:pPr>
        <w:rPr>
          <w:sz w:val="24"/>
          <w:szCs w:val="24"/>
        </w:rPr>
      </w:pPr>
      <w:r w:rsidRPr="00333007">
        <w:rPr>
          <w:sz w:val="24"/>
          <w:szCs w:val="24"/>
        </w:rPr>
        <w:t>En lo ideológico-cultural, puede entenderse la globalización como la universalización de determinados modelos de valor; por ejemplo, el reconocimiento general de los principios liberal democráticos y de los derechos fundamentales; sin embargo, también puede entenderse como la generalización del modelo de consumo capitalista. Este desarrollo se vincula fuertemente con la formación de monopolios de los medios de comunicación de masas.</w:t>
      </w:r>
    </w:p>
    <w:p w14:paraId="01ACB235" w14:textId="41596ABB" w:rsidR="00333007" w:rsidRDefault="00333007" w:rsidP="00A6340E">
      <w:pPr>
        <w:rPr>
          <w:sz w:val="24"/>
          <w:szCs w:val="24"/>
        </w:rPr>
      </w:pPr>
      <w:r w:rsidRPr="00333007">
        <w:rPr>
          <w:sz w:val="24"/>
          <w:szCs w:val="24"/>
        </w:rPr>
        <w:t>En lo económico, el concepto hace referencia a la liberación del tráfico de mercancías, servicios, dinero y capitales; a la internalización de la producción y también a la posición cada vez más dominante de las empresas multinacionales.</w:t>
      </w:r>
    </w:p>
    <w:p w14:paraId="1E605231" w14:textId="1A27EEAA" w:rsidR="00333007" w:rsidRDefault="00333007" w:rsidP="00A6340E">
      <w:pPr>
        <w:rPr>
          <w:sz w:val="24"/>
          <w:szCs w:val="24"/>
        </w:rPr>
      </w:pPr>
    </w:p>
    <w:p w14:paraId="08FBA4BC" w14:textId="05CF033D" w:rsidR="00A17D6D" w:rsidRDefault="00A17D6D" w:rsidP="00A6340E">
      <w:pPr>
        <w:rPr>
          <w:sz w:val="24"/>
          <w:szCs w:val="24"/>
        </w:rPr>
      </w:pPr>
      <w:r>
        <w:rPr>
          <w:sz w:val="24"/>
          <w:szCs w:val="24"/>
        </w:rPr>
        <w:t xml:space="preserve">Visto desde un punto de vista estrictamente económico, la globalización consiste en un conjunto de procesos que hacen posible la concepción, el desarrollo, la producción, la distribución y consumo de procedimientos, productos y servicios a escalas internacional, a través de medios mundialmente accesibles, que pretenden responder a las necesidades cada vez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diversificadas y personalizadas de los mercados mundiales y que se rigen por normas casi universales, que son desarrolladas por organizaciones que están presente en todo el mundo y cuyo capital lo detenta, cada vez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, una diversidad de accionistas de los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diversos países y cuya cultura obedece a una estrategia mundial.</w:t>
      </w:r>
    </w:p>
    <w:p w14:paraId="71BBF1A1" w14:textId="7A41640C" w:rsidR="00A17D6D" w:rsidRPr="00333007" w:rsidRDefault="00A17D6D" w:rsidP="00A6340E">
      <w:pPr>
        <w:rPr>
          <w:sz w:val="24"/>
          <w:szCs w:val="24"/>
        </w:rPr>
      </w:pPr>
      <w:r>
        <w:rPr>
          <w:sz w:val="24"/>
          <w:szCs w:val="24"/>
        </w:rPr>
        <w:t>En definitiva, la globalización de la economía surge de la liberalización de los intercambios, del aumento de las inversiones directas de las multinacionales en el extranjero y de la integración mundial de los mercados.</w:t>
      </w:r>
    </w:p>
    <w:sectPr w:rsidR="00A17D6D" w:rsidRPr="00333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0E"/>
    <w:rsid w:val="00060287"/>
    <w:rsid w:val="00333007"/>
    <w:rsid w:val="00390F22"/>
    <w:rsid w:val="004619AD"/>
    <w:rsid w:val="00A17D6D"/>
    <w:rsid w:val="00A6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617B"/>
  <w15:chartTrackingRefBased/>
  <w15:docId w15:val="{EB37F1EB-C78D-4A3C-8008-B241FD47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0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619AD"/>
    <w:rPr>
      <w:b/>
      <w:bCs/>
    </w:rPr>
  </w:style>
  <w:style w:type="character" w:styleId="nfasis">
    <w:name w:val="Emphasis"/>
    <w:basedOn w:val="Fuentedeprrafopredeter"/>
    <w:uiPriority w:val="20"/>
    <w:qFormat/>
    <w:rsid w:val="004619A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60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76A020AC26B4388012B0D2EF3C947" ma:contentTypeVersion="2" ma:contentTypeDescription="Create a new document." ma:contentTypeScope="" ma:versionID="a98ca0fda60838cb0f3a0882d01140f3">
  <xsd:schema xmlns:xsd="http://www.w3.org/2001/XMLSchema" xmlns:xs="http://www.w3.org/2001/XMLSchema" xmlns:p="http://schemas.microsoft.com/office/2006/metadata/properties" xmlns:ns3="51c6a925-b1b3-4923-b7db-fbea56f78eef" targetNamespace="http://schemas.microsoft.com/office/2006/metadata/properties" ma:root="true" ma:fieldsID="ac19daa8f5188537e831d7c77f883c80" ns3:_="">
    <xsd:import namespace="51c6a925-b1b3-4923-b7db-fbea56f78e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6a925-b1b3-4923-b7db-fbea56f78e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14A4E7-0402-4430-B424-62FE6FA13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3D9BD7-F32D-4B5C-B39B-1CFA20F21D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C1C471-A30B-4BFB-B1EF-C0EF6D807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6a925-b1b3-4923-b7db-fbea56f78e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OMAN HERRERA PINEDA</dc:creator>
  <cp:keywords/>
  <dc:description/>
  <cp:lastModifiedBy>JANNE OMAN HERRERA PINEDA</cp:lastModifiedBy>
  <cp:revision>3</cp:revision>
  <dcterms:created xsi:type="dcterms:W3CDTF">2021-08-20T05:07:00Z</dcterms:created>
  <dcterms:modified xsi:type="dcterms:W3CDTF">2021-08-20T17:02:00Z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0x010100F3676A020AC26B4388012B0D2EF3C947</vt:lpwstr>
  </property>
</Properties>
</file>