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BE70" w14:textId="70271CB1" w:rsidR="00455A4C" w:rsidRPr="003F7AF6" w:rsidRDefault="00C7143A" w:rsidP="003F7AF6">
      <w:pPr>
        <w:jc w:val="center"/>
      </w:pPr>
      <w:r w:rsidRPr="003F7AF6">
        <w:t xml:space="preserve">Janne </w:t>
      </w:r>
      <w:proofErr w:type="spellStart"/>
      <w:r w:rsidRPr="003F7AF6">
        <w:t>Oman</w:t>
      </w:r>
      <w:proofErr w:type="spellEnd"/>
      <w:r w:rsidRPr="003F7AF6">
        <w:t xml:space="preserve"> Herrera Pineda</w:t>
      </w:r>
    </w:p>
    <w:p w14:paraId="2784ABE9" w14:textId="11361061" w:rsidR="00C7143A" w:rsidRPr="003F7AF6" w:rsidRDefault="00C7143A" w:rsidP="003F7AF6">
      <w:pPr>
        <w:jc w:val="center"/>
      </w:pPr>
      <w:proofErr w:type="spellStart"/>
      <w:r w:rsidRPr="003F7AF6">
        <w:t>Climatologia</w:t>
      </w:r>
      <w:proofErr w:type="spellEnd"/>
    </w:p>
    <w:p w14:paraId="5820648B" w14:textId="6FB5306D" w:rsidR="00C7143A" w:rsidRPr="003F7AF6" w:rsidRDefault="00C7143A" w:rsidP="003F7AF6">
      <w:r w:rsidRPr="003F7AF6">
        <w:t>En el área de estudio, la lluvia an</w:t>
      </w:r>
      <w:r w:rsidR="0012216B">
        <w:t>u</w:t>
      </w:r>
      <w:r w:rsidRPr="003F7AF6">
        <w:t xml:space="preserve">al es de casi 917 mm, cantidad que se considera como de un buen temporal y que da lugar a una producción considerable de biomasa y materia seca, al menos durante la estación de crecimiento la cual va de 120 a 135 </w:t>
      </w:r>
      <w:proofErr w:type="spellStart"/>
      <w:r w:rsidRPr="003F7AF6">
        <w:t>dias</w:t>
      </w:r>
      <w:proofErr w:type="spellEnd"/>
      <w:r w:rsidRPr="003F7AF6">
        <w:t xml:space="preserve">, el temporal de lluvias se establece durante el mes de junio y se retira en octubre, siendo el mes </w:t>
      </w:r>
      <w:proofErr w:type="spellStart"/>
      <w:r w:rsidRPr="003F7AF6">
        <w:t>mas</w:t>
      </w:r>
      <w:proofErr w:type="spellEnd"/>
      <w:r w:rsidRPr="003F7AF6">
        <w:t xml:space="preserve"> </w:t>
      </w:r>
      <w:proofErr w:type="spellStart"/>
      <w:r w:rsidRPr="003F7AF6">
        <w:t>huimedo</w:t>
      </w:r>
      <w:proofErr w:type="spellEnd"/>
      <w:r w:rsidRPr="003F7AF6">
        <w:t xml:space="preserve"> Julio, con 243.7 mm en promedio, y el mes </w:t>
      </w:r>
      <w:proofErr w:type="spellStart"/>
      <w:r w:rsidRPr="003F7AF6">
        <w:t>mas</w:t>
      </w:r>
      <w:proofErr w:type="spellEnd"/>
      <w:r w:rsidRPr="003F7AF6">
        <w:t xml:space="preserve"> seco es </w:t>
      </w:r>
      <w:proofErr w:type="gramStart"/>
      <w:r w:rsidRPr="003F7AF6">
        <w:t>Marzo</w:t>
      </w:r>
      <w:proofErr w:type="gramEnd"/>
      <w:r w:rsidRPr="003F7AF6">
        <w:t xml:space="preserve"> con 3.6mm.</w:t>
      </w:r>
    </w:p>
    <w:p w14:paraId="406241AC" w14:textId="758141C8" w:rsidR="00C7143A" w:rsidRPr="003F7AF6" w:rsidRDefault="00C7143A" w:rsidP="003F7AF6">
      <w:r w:rsidRPr="003F7AF6">
        <w:t>De acuerdo con el análisis espacial llevado a cabo con el sistema IDRIS 32 para el área de estudio, registra los siguientes parámetros de clasificación:</w:t>
      </w:r>
    </w:p>
    <w:p w14:paraId="7AC5975B" w14:textId="1D34798A" w:rsidR="00C7143A" w:rsidRDefault="00C7143A" w:rsidP="0012216B">
      <w:pPr>
        <w:pStyle w:val="Prrafodelista"/>
        <w:numPr>
          <w:ilvl w:val="0"/>
          <w:numId w:val="2"/>
        </w:numPr>
      </w:pPr>
      <w:r w:rsidRPr="003F7AF6">
        <w:t>Porcentaje de lluvia invernal</w:t>
      </w:r>
      <w:r w:rsidRPr="003F7AF6">
        <w:tab/>
        <w:t>3.23%</w:t>
      </w:r>
    </w:p>
    <w:p w14:paraId="5DC7E99E" w14:textId="77777777" w:rsidR="0012216B" w:rsidRPr="003F7AF6" w:rsidRDefault="0012216B" w:rsidP="0012216B">
      <w:pPr>
        <w:pStyle w:val="Prrafodelista"/>
        <w:numPr>
          <w:ilvl w:val="0"/>
          <w:numId w:val="2"/>
        </w:numPr>
      </w:pPr>
      <w:r w:rsidRPr="003F7AF6">
        <w:t xml:space="preserve">Valor del factor “r” 688 </w:t>
      </w:r>
      <w:proofErr w:type="spellStart"/>
      <w:r w:rsidRPr="003F7AF6">
        <w:t>mm.</w:t>
      </w:r>
      <w:proofErr w:type="spellEnd"/>
    </w:p>
    <w:p w14:paraId="595A3BAC" w14:textId="77777777" w:rsidR="0012216B" w:rsidRPr="003F7AF6" w:rsidRDefault="0012216B" w:rsidP="0012216B">
      <w:pPr>
        <w:pStyle w:val="Prrafodelista"/>
        <w:numPr>
          <w:ilvl w:val="0"/>
          <w:numId w:val="2"/>
        </w:numPr>
      </w:pPr>
      <w:r w:rsidRPr="003F7AF6">
        <w:t xml:space="preserve">Precipitación acumulada promedio anual 916.9 </w:t>
      </w:r>
      <w:proofErr w:type="spellStart"/>
      <w:r w:rsidRPr="003F7AF6">
        <w:t>mm.</w:t>
      </w:r>
      <w:proofErr w:type="spellEnd"/>
    </w:p>
    <w:p w14:paraId="75B022A7" w14:textId="763C1599" w:rsidR="0012216B" w:rsidRPr="003F7AF6" w:rsidRDefault="0012216B" w:rsidP="0012216B">
      <w:pPr>
        <w:pStyle w:val="Prrafodelista"/>
        <w:numPr>
          <w:ilvl w:val="0"/>
          <w:numId w:val="2"/>
        </w:numPr>
      </w:pPr>
      <w:r w:rsidRPr="003F7AF6">
        <w:t xml:space="preserve">Mes </w:t>
      </w:r>
      <w:r w:rsidRPr="003F7AF6">
        <w:t>más</w:t>
      </w:r>
      <w:r w:rsidRPr="003F7AF6">
        <w:t xml:space="preserve"> frio</w:t>
      </w:r>
      <w:r w:rsidRPr="003F7AF6">
        <w:tab/>
      </w:r>
      <w:r w:rsidRPr="003F7AF6">
        <w:t>enero</w:t>
      </w:r>
      <w:r w:rsidRPr="003F7AF6">
        <w:t xml:space="preserve"> con la temperatura de 16.4°C</w:t>
      </w:r>
    </w:p>
    <w:p w14:paraId="012E5376" w14:textId="24509204" w:rsidR="0012216B" w:rsidRPr="003F7AF6" w:rsidRDefault="0012216B" w:rsidP="0012216B">
      <w:pPr>
        <w:pStyle w:val="Prrafodelista"/>
        <w:numPr>
          <w:ilvl w:val="0"/>
          <w:numId w:val="2"/>
        </w:numPr>
      </w:pPr>
      <w:r w:rsidRPr="003F7AF6">
        <w:t>Oscilación</w:t>
      </w:r>
      <w:r w:rsidRPr="003F7AF6">
        <w:t xml:space="preserve"> térmica anual (°C) 7.6°C</w:t>
      </w:r>
    </w:p>
    <w:p w14:paraId="38278982" w14:textId="77777777" w:rsidR="0012216B" w:rsidRDefault="0012216B" w:rsidP="003F7AF6">
      <w:pPr>
        <w:pStyle w:val="Prrafodelista"/>
        <w:numPr>
          <w:ilvl w:val="0"/>
          <w:numId w:val="2"/>
        </w:numPr>
      </w:pPr>
      <w:r w:rsidRPr="003F7AF6">
        <w:t>Cociente P/T44.95</w:t>
      </w:r>
    </w:p>
    <w:p w14:paraId="711116E8" w14:textId="77777777" w:rsidR="0012216B" w:rsidRDefault="0012216B" w:rsidP="0012216B">
      <w:pPr>
        <w:pStyle w:val="Prrafodelista"/>
      </w:pPr>
    </w:p>
    <w:p w14:paraId="563CA4CE" w14:textId="4C6C47F3" w:rsidR="00C7143A" w:rsidRPr="003F7AF6" w:rsidRDefault="00C7143A" w:rsidP="0012216B">
      <w:r w:rsidRPr="003F7AF6">
        <w:t xml:space="preserve">La clasificación clima es de un clima </w:t>
      </w:r>
      <w:proofErr w:type="spellStart"/>
      <w:r w:rsidRPr="003F7AF6">
        <w:t>semicalido</w:t>
      </w:r>
      <w:proofErr w:type="spellEnd"/>
      <w:r w:rsidRPr="003F7AF6">
        <w:t xml:space="preserve">, </w:t>
      </w:r>
      <w:proofErr w:type="spellStart"/>
      <w:r w:rsidRPr="003F7AF6">
        <w:t>subhumedo</w:t>
      </w:r>
      <w:proofErr w:type="spellEnd"/>
      <w:r w:rsidRPr="003F7AF6">
        <w:t xml:space="preserve"> con lluvias de verano.</w:t>
      </w:r>
    </w:p>
    <w:p w14:paraId="09557E50" w14:textId="2FDB7CE9" w:rsidR="00C7143A" w:rsidRPr="003F7AF6" w:rsidRDefault="00C7143A" w:rsidP="003F7AF6"/>
    <w:p w14:paraId="1253B2D1" w14:textId="69167262" w:rsidR="00C7143A" w:rsidRPr="003F7AF6" w:rsidRDefault="00C7143A" w:rsidP="003F7AF6">
      <w:r w:rsidRPr="003F7AF6">
        <w:t>Polígono</w:t>
      </w:r>
    </w:p>
    <w:p w14:paraId="475D8200" w14:textId="5B7D0F4D" w:rsidR="00C7143A" w:rsidRPr="003F7AF6" w:rsidRDefault="00C7143A" w:rsidP="003F7AF6">
      <w:r w:rsidRPr="003F7AF6">
        <w:t xml:space="preserve">Los vértices que dan la geo referencia de la poligonal del área de </w:t>
      </w:r>
      <w:r w:rsidR="00A26B58" w:rsidRPr="003F7AF6">
        <w:t xml:space="preserve">estudio se señalan em 1150 </w:t>
      </w:r>
      <w:proofErr w:type="spellStart"/>
      <w:r w:rsidR="00A26B58" w:rsidRPr="003F7AF6">
        <w:t>vertices</w:t>
      </w:r>
      <w:proofErr w:type="spellEnd"/>
      <w:r w:rsidR="00A26B58" w:rsidRPr="003F7AF6">
        <w:t xml:space="preserve"> cada una con sus respectivas coordenadas (</w:t>
      </w:r>
      <w:proofErr w:type="gramStart"/>
      <w:r w:rsidR="00A26B58" w:rsidRPr="003F7AF6">
        <w:t>X,Y</w:t>
      </w:r>
      <w:proofErr w:type="gramEnd"/>
      <w:r w:rsidR="00A26B58" w:rsidRPr="003F7AF6">
        <w:t>) y con 15 adicionales del área llamada “La forestal” ubicada al sur del polígono general</w:t>
      </w:r>
      <w:r w:rsidR="0012216B">
        <w:t xml:space="preserve"> ubicadas en el municipio de Zapopan, Jalisco. Estando geográficamente entre las coordenadas UTM WGS84, 664064 y 671739 de longitud este y 2295112 y 2302553 de latitud norte y una altitud que va de los 1300 m.s.n.m. hasta 1760 m.s.n.m., con una extensión total de 1.491-40-49 (mil quinientas noventa y un hectáreas, cuarenta áreas y cuarenta y nueve centiáreas)</w:t>
      </w:r>
    </w:p>
    <w:p w14:paraId="3BBFB197" w14:textId="440CD242" w:rsidR="00A26B58" w:rsidRPr="003F7AF6" w:rsidRDefault="00A26B58" w:rsidP="003F7AF6"/>
    <w:p w14:paraId="6F2E2D20" w14:textId="1EAE0B6B" w:rsidR="00A26B58" w:rsidRPr="003F7AF6" w:rsidRDefault="00A26B58" w:rsidP="003F7AF6">
      <w:r w:rsidRPr="003F7AF6">
        <w:t>Ecosistema terrestre</w:t>
      </w:r>
    </w:p>
    <w:p w14:paraId="427C4A47" w14:textId="353A6C5F" w:rsidR="00BB66DC" w:rsidRPr="003F7AF6" w:rsidRDefault="00BB66DC" w:rsidP="003F7AF6">
      <w:r w:rsidRPr="003F7AF6">
        <w:t>Bosques templados</w:t>
      </w:r>
    </w:p>
    <w:p w14:paraId="1D5C458A" w14:textId="0AE5D815" w:rsidR="00BB66DC" w:rsidRPr="003F7AF6" w:rsidRDefault="00BB66DC" w:rsidP="003F7AF6">
      <w:r w:rsidRPr="003F7AF6">
        <w:t>Bosque de pino, bosque de encino</w:t>
      </w:r>
    </w:p>
    <w:p w14:paraId="2549092A" w14:textId="77777777" w:rsidR="00BB66DC" w:rsidRPr="003F7AF6" w:rsidRDefault="00BB66DC" w:rsidP="003F7AF6">
      <w:r w:rsidRPr="003F7AF6">
        <w:t>Selvas secas</w:t>
      </w:r>
    </w:p>
    <w:p w14:paraId="2E9F4425" w14:textId="0715EED0" w:rsidR="00BB66DC" w:rsidRPr="003F7AF6" w:rsidRDefault="00BB66DC" w:rsidP="003F7AF6">
      <w:r w:rsidRPr="003F7AF6">
        <w:t>Selva baja caducifolia, bosque tropical deciduo</w:t>
      </w:r>
    </w:p>
    <w:p w14:paraId="6F774527" w14:textId="32CF4DE0" w:rsidR="00BB66DC" w:rsidRPr="003F7AF6" w:rsidRDefault="00BB66DC" w:rsidP="003F7AF6">
      <w:r w:rsidRPr="003F7AF6">
        <w:t>El bosque tropical caducifolio también recibe el nombre de selva baja caducifolia. Este tipo de vegetación se desarrolla típicamente en climas cálidos y semicálidos subhúmedos</w:t>
      </w:r>
    </w:p>
    <w:p w14:paraId="55EB565A" w14:textId="77777777" w:rsidR="00BB66DC" w:rsidRPr="003F7AF6" w:rsidRDefault="00BB66DC" w:rsidP="003F7AF6"/>
    <w:p w14:paraId="15F8BC06" w14:textId="77777777" w:rsidR="00A26B58" w:rsidRPr="003F7AF6" w:rsidRDefault="00A26B58" w:rsidP="003F7AF6"/>
    <w:p w14:paraId="2F745B7F" w14:textId="77777777" w:rsidR="00C7143A" w:rsidRDefault="00C7143A" w:rsidP="00C7143A"/>
    <w:sectPr w:rsidR="00C71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1A92"/>
    <w:multiLevelType w:val="hybridMultilevel"/>
    <w:tmpl w:val="138E9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F0FE9"/>
    <w:multiLevelType w:val="hybridMultilevel"/>
    <w:tmpl w:val="02F84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3A"/>
    <w:rsid w:val="0012216B"/>
    <w:rsid w:val="003F7AF6"/>
    <w:rsid w:val="00455A4C"/>
    <w:rsid w:val="00A26B58"/>
    <w:rsid w:val="00BB66DC"/>
    <w:rsid w:val="00C7143A"/>
    <w:rsid w:val="00CC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2554"/>
  <w15:chartTrackingRefBased/>
  <w15:docId w15:val="{4D20452B-6280-41E6-83FE-80366793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26B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43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26B5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B6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BB6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2</cp:revision>
  <dcterms:created xsi:type="dcterms:W3CDTF">2021-09-06T03:08:00Z</dcterms:created>
  <dcterms:modified xsi:type="dcterms:W3CDTF">2021-09-06T04:56:00Z</dcterms:modified>
</cp:coreProperties>
</file>