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7730EA" w14:textId="39B74132" w:rsidR="006E6499" w:rsidRDefault="006E6499" w:rsidP="006E6499">
      <w:pPr>
        <w:jc w:val="center"/>
        <w:rPr>
          <w:sz w:val="24"/>
          <w:szCs w:val="24"/>
        </w:rPr>
      </w:pPr>
      <w:r>
        <w:rPr>
          <w:rFonts w:ascii="Arial" w:hAnsi="Arial" w:cs="Arial"/>
          <w:b/>
          <w:bCs/>
          <w:noProof/>
          <w:color w:val="000000"/>
          <w:bdr w:val="none" w:sz="0" w:space="0" w:color="auto" w:frame="1"/>
        </w:rPr>
        <w:drawing>
          <wp:inline distT="0" distB="0" distL="0" distR="0" wp14:anchorId="2B9B120E" wp14:editId="0DB620D6">
            <wp:extent cx="4219575" cy="3257550"/>
            <wp:effectExtent l="0" t="0" r="0" b="0"/>
            <wp:docPr id="1" name="Imagen 1"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Logotipo&#10;&#10;Descripción generada automáticament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19575" cy="3257550"/>
                    </a:xfrm>
                    <a:prstGeom prst="rect">
                      <a:avLst/>
                    </a:prstGeom>
                    <a:noFill/>
                    <a:ln>
                      <a:noFill/>
                    </a:ln>
                  </pic:spPr>
                </pic:pic>
              </a:graphicData>
            </a:graphic>
          </wp:inline>
        </w:drawing>
      </w:r>
    </w:p>
    <w:p w14:paraId="25AE83E0" w14:textId="77777777" w:rsidR="006E6499" w:rsidRDefault="006E6499" w:rsidP="006E6499">
      <w:pPr>
        <w:jc w:val="center"/>
        <w:rPr>
          <w:b/>
          <w:bCs/>
          <w:sz w:val="24"/>
          <w:szCs w:val="24"/>
        </w:rPr>
      </w:pPr>
    </w:p>
    <w:p w14:paraId="07B5537C" w14:textId="527BB395" w:rsidR="006E6499" w:rsidRDefault="006E6499" w:rsidP="006E6499">
      <w:pPr>
        <w:jc w:val="center"/>
        <w:rPr>
          <w:b/>
          <w:bCs/>
          <w:sz w:val="24"/>
          <w:szCs w:val="24"/>
        </w:rPr>
      </w:pPr>
    </w:p>
    <w:p w14:paraId="6EA54AD8" w14:textId="77777777" w:rsidR="006E6499" w:rsidRDefault="006E6499" w:rsidP="006E6499">
      <w:pPr>
        <w:jc w:val="center"/>
        <w:rPr>
          <w:b/>
          <w:bCs/>
          <w:sz w:val="24"/>
          <w:szCs w:val="24"/>
        </w:rPr>
      </w:pPr>
    </w:p>
    <w:p w14:paraId="464CFAEC" w14:textId="5250755E" w:rsidR="006E6499" w:rsidRDefault="006E6499" w:rsidP="006E6499">
      <w:pPr>
        <w:jc w:val="center"/>
        <w:rPr>
          <w:b/>
          <w:bCs/>
          <w:sz w:val="24"/>
          <w:szCs w:val="24"/>
        </w:rPr>
      </w:pPr>
      <w:r w:rsidRPr="006E6499">
        <w:rPr>
          <w:b/>
          <w:bCs/>
          <w:sz w:val="24"/>
          <w:szCs w:val="24"/>
        </w:rPr>
        <w:t xml:space="preserve">Janne </w:t>
      </w:r>
      <w:proofErr w:type="spellStart"/>
      <w:r w:rsidRPr="006E6499">
        <w:rPr>
          <w:b/>
          <w:bCs/>
          <w:sz w:val="24"/>
          <w:szCs w:val="24"/>
        </w:rPr>
        <w:t>Oman</w:t>
      </w:r>
      <w:proofErr w:type="spellEnd"/>
      <w:r w:rsidRPr="006E6499">
        <w:rPr>
          <w:b/>
          <w:bCs/>
          <w:sz w:val="24"/>
          <w:szCs w:val="24"/>
        </w:rPr>
        <w:t xml:space="preserve"> Herrera Pineda</w:t>
      </w:r>
    </w:p>
    <w:p w14:paraId="73B36F43" w14:textId="45C04E8E" w:rsidR="006E6499" w:rsidRDefault="006E6499" w:rsidP="006E6499">
      <w:pPr>
        <w:jc w:val="center"/>
        <w:rPr>
          <w:b/>
          <w:bCs/>
          <w:sz w:val="24"/>
          <w:szCs w:val="24"/>
        </w:rPr>
      </w:pPr>
    </w:p>
    <w:p w14:paraId="7D92891B" w14:textId="79A2C3BF" w:rsidR="006E6499" w:rsidRDefault="006E6499" w:rsidP="006E6499">
      <w:pPr>
        <w:jc w:val="center"/>
        <w:rPr>
          <w:b/>
          <w:bCs/>
          <w:sz w:val="24"/>
          <w:szCs w:val="24"/>
        </w:rPr>
      </w:pPr>
    </w:p>
    <w:p w14:paraId="743C68CD" w14:textId="4C8D6866" w:rsidR="006E6499" w:rsidRDefault="006E6499" w:rsidP="006E6499">
      <w:pPr>
        <w:jc w:val="center"/>
        <w:rPr>
          <w:b/>
          <w:bCs/>
          <w:sz w:val="24"/>
          <w:szCs w:val="24"/>
        </w:rPr>
      </w:pPr>
    </w:p>
    <w:p w14:paraId="67EAE87E" w14:textId="39E62901" w:rsidR="006E6499" w:rsidRDefault="006E6499" w:rsidP="006E6499">
      <w:pPr>
        <w:jc w:val="center"/>
        <w:rPr>
          <w:b/>
          <w:bCs/>
          <w:sz w:val="24"/>
          <w:szCs w:val="24"/>
        </w:rPr>
      </w:pPr>
    </w:p>
    <w:p w14:paraId="4DBFCF2C" w14:textId="77777777" w:rsidR="006E6499" w:rsidRPr="006E6499" w:rsidRDefault="006E6499" w:rsidP="006E6499">
      <w:pPr>
        <w:jc w:val="center"/>
        <w:rPr>
          <w:b/>
          <w:bCs/>
          <w:sz w:val="24"/>
          <w:szCs w:val="24"/>
        </w:rPr>
      </w:pPr>
    </w:p>
    <w:p w14:paraId="160AFE62" w14:textId="77777777" w:rsidR="006E6499" w:rsidRDefault="006E6499" w:rsidP="006E6499">
      <w:pPr>
        <w:pStyle w:val="NormalWeb"/>
        <w:spacing w:before="0" w:beforeAutospacing="0" w:after="0" w:afterAutospacing="0"/>
        <w:jc w:val="center"/>
      </w:pPr>
      <w:r>
        <w:rPr>
          <w:rFonts w:ascii="Arial" w:hAnsi="Arial" w:cs="Arial"/>
          <w:color w:val="000000"/>
        </w:rPr>
        <w:t>1M - Cultura comparada, 1</w:t>
      </w:r>
      <w:r>
        <w:rPr>
          <w:rFonts w:ascii="Arial" w:hAnsi="Arial" w:cs="Arial"/>
          <w:color w:val="000000"/>
          <w:sz w:val="14"/>
          <w:szCs w:val="14"/>
          <w:vertAlign w:val="superscript"/>
        </w:rPr>
        <w:t>er</w:t>
      </w:r>
      <w:r>
        <w:rPr>
          <w:rFonts w:ascii="Arial" w:hAnsi="Arial" w:cs="Arial"/>
          <w:color w:val="000000"/>
        </w:rPr>
        <w:t xml:space="preserve"> Parcial</w:t>
      </w:r>
    </w:p>
    <w:p w14:paraId="3ECDB298" w14:textId="77777777" w:rsidR="006E6499" w:rsidRDefault="006E6499" w:rsidP="006E6499">
      <w:pPr>
        <w:pStyle w:val="NormalWeb"/>
        <w:spacing w:before="0" w:beforeAutospacing="0" w:after="0" w:afterAutospacing="0"/>
        <w:jc w:val="center"/>
      </w:pPr>
      <w:r>
        <w:rPr>
          <w:rFonts w:ascii="Arial" w:hAnsi="Arial" w:cs="Arial"/>
          <w:color w:val="000000"/>
        </w:rPr>
        <w:t>Mtro.: Ismael Guadalupe Quinto Barrientos</w:t>
      </w:r>
    </w:p>
    <w:p w14:paraId="74494583" w14:textId="743F5DA3" w:rsidR="006E6499" w:rsidRDefault="006E6499" w:rsidP="006E6499">
      <w:pPr>
        <w:pStyle w:val="NormalWeb"/>
        <w:spacing w:before="0" w:beforeAutospacing="0" w:after="0" w:afterAutospacing="0"/>
        <w:jc w:val="center"/>
      </w:pPr>
      <w:r>
        <w:rPr>
          <w:rFonts w:ascii="Arial" w:hAnsi="Arial" w:cs="Arial"/>
          <w:color w:val="000000"/>
        </w:rPr>
        <w:t>1</w:t>
      </w:r>
      <w:r>
        <w:rPr>
          <w:rFonts w:ascii="Arial" w:hAnsi="Arial" w:cs="Arial"/>
          <w:color w:val="000000"/>
        </w:rPr>
        <w:t>8</w:t>
      </w:r>
      <w:r>
        <w:rPr>
          <w:rFonts w:ascii="Arial" w:hAnsi="Arial" w:cs="Arial"/>
          <w:color w:val="000000"/>
        </w:rPr>
        <w:t xml:space="preserve"> de </w:t>
      </w:r>
      <w:proofErr w:type="gramStart"/>
      <w:r>
        <w:rPr>
          <w:rFonts w:ascii="Arial" w:hAnsi="Arial" w:cs="Arial"/>
          <w:color w:val="000000"/>
        </w:rPr>
        <w:t>Agosto</w:t>
      </w:r>
      <w:proofErr w:type="gramEnd"/>
      <w:r>
        <w:rPr>
          <w:rFonts w:ascii="Arial" w:hAnsi="Arial" w:cs="Arial"/>
          <w:color w:val="000000"/>
        </w:rPr>
        <w:t xml:space="preserve"> del 2021</w:t>
      </w:r>
    </w:p>
    <w:p w14:paraId="6D37B675" w14:textId="02C1EF65" w:rsidR="006E6499" w:rsidRDefault="006E6499" w:rsidP="006E6499">
      <w:pPr>
        <w:jc w:val="center"/>
        <w:rPr>
          <w:sz w:val="24"/>
          <w:szCs w:val="24"/>
        </w:rPr>
      </w:pPr>
    </w:p>
    <w:p w14:paraId="6509B0CF" w14:textId="3FD0DB1B" w:rsidR="006E6499" w:rsidRDefault="006E6499" w:rsidP="006E6499">
      <w:pPr>
        <w:jc w:val="center"/>
        <w:rPr>
          <w:sz w:val="24"/>
          <w:szCs w:val="24"/>
        </w:rPr>
      </w:pPr>
    </w:p>
    <w:p w14:paraId="4A72667C" w14:textId="77777777" w:rsidR="006E6499" w:rsidRDefault="006E6499" w:rsidP="006E6499">
      <w:pPr>
        <w:jc w:val="center"/>
        <w:rPr>
          <w:sz w:val="24"/>
          <w:szCs w:val="24"/>
        </w:rPr>
      </w:pPr>
    </w:p>
    <w:p w14:paraId="122F7818" w14:textId="5B582458" w:rsidR="006E6499" w:rsidRPr="006E6499" w:rsidRDefault="006E6499" w:rsidP="006E6499">
      <w:pPr>
        <w:jc w:val="center"/>
        <w:rPr>
          <w:b/>
          <w:bCs/>
          <w:sz w:val="24"/>
          <w:szCs w:val="24"/>
        </w:rPr>
      </w:pPr>
      <w:r w:rsidRPr="006E6499">
        <w:rPr>
          <w:b/>
          <w:bCs/>
          <w:sz w:val="24"/>
          <w:szCs w:val="24"/>
        </w:rPr>
        <w:lastRenderedPageBreak/>
        <w:t>Tipos de sociedades.</w:t>
      </w:r>
    </w:p>
    <w:p w14:paraId="4335D23C" w14:textId="77777777" w:rsidR="006E6499" w:rsidRPr="006E6499" w:rsidRDefault="006E6499" w:rsidP="006E6499">
      <w:pPr>
        <w:jc w:val="center"/>
        <w:rPr>
          <w:sz w:val="24"/>
          <w:szCs w:val="24"/>
        </w:rPr>
      </w:pPr>
    </w:p>
    <w:p w14:paraId="513769B2" w14:textId="3871E9BC" w:rsidR="006E6499" w:rsidRPr="006E6499" w:rsidRDefault="006E6499">
      <w:pPr>
        <w:rPr>
          <w:sz w:val="24"/>
          <w:szCs w:val="24"/>
        </w:rPr>
      </w:pPr>
      <w:r w:rsidRPr="006E6499">
        <w:rPr>
          <w:sz w:val="24"/>
          <w:szCs w:val="24"/>
        </w:rPr>
        <w:t>La sociedad es un contrato entre dos o más personas que se juntan para hacer un negocio. La gracia de este contrato es que crea una persona jurídica distinta de los socios que constituyen la sociedad. Es más, esta persona jurídica tendrá un patrimonio propio, formado a partir de los aportes de los dueños, pero diferente al personal de cada uno de los socios individualmente considerados.</w:t>
      </w:r>
    </w:p>
    <w:p w14:paraId="0520A645" w14:textId="77777777" w:rsidR="006E6499" w:rsidRPr="006E6499" w:rsidRDefault="006E6499">
      <w:pPr>
        <w:rPr>
          <w:sz w:val="24"/>
          <w:szCs w:val="24"/>
        </w:rPr>
      </w:pPr>
    </w:p>
    <w:p w14:paraId="5443338C" w14:textId="77777777" w:rsidR="006E6499" w:rsidRPr="006E6499" w:rsidRDefault="006E6499" w:rsidP="006E6499">
      <w:pPr>
        <w:jc w:val="center"/>
        <w:rPr>
          <w:b/>
          <w:bCs/>
          <w:sz w:val="24"/>
          <w:szCs w:val="24"/>
        </w:rPr>
      </w:pPr>
      <w:r w:rsidRPr="006E6499">
        <w:rPr>
          <w:b/>
          <w:bCs/>
          <w:sz w:val="24"/>
          <w:szCs w:val="24"/>
        </w:rPr>
        <w:t xml:space="preserve">Características de las sociedades </w:t>
      </w:r>
    </w:p>
    <w:p w14:paraId="72DA3D8C" w14:textId="77777777" w:rsidR="006E6499" w:rsidRPr="006E6499" w:rsidRDefault="006E6499" w:rsidP="006E6499">
      <w:pPr>
        <w:rPr>
          <w:sz w:val="24"/>
          <w:szCs w:val="24"/>
        </w:rPr>
      </w:pPr>
    </w:p>
    <w:p w14:paraId="153DEE4A" w14:textId="22EB503D" w:rsidR="006E6499" w:rsidRPr="006E6499" w:rsidRDefault="006E6499" w:rsidP="006E6499">
      <w:pPr>
        <w:rPr>
          <w:sz w:val="24"/>
          <w:szCs w:val="24"/>
        </w:rPr>
      </w:pPr>
      <w:r w:rsidRPr="006E6499">
        <w:rPr>
          <w:sz w:val="24"/>
          <w:szCs w:val="24"/>
        </w:rPr>
        <w:t xml:space="preserve">- Es una persona jurídica distinta a los socios, por lo que tiene un nombre y </w:t>
      </w:r>
      <w:proofErr w:type="spellStart"/>
      <w:r w:rsidRPr="006E6499">
        <w:rPr>
          <w:sz w:val="24"/>
          <w:szCs w:val="24"/>
        </w:rPr>
        <w:t>rut</w:t>
      </w:r>
      <w:proofErr w:type="spellEnd"/>
      <w:r w:rsidRPr="006E6499">
        <w:rPr>
          <w:sz w:val="24"/>
          <w:szCs w:val="24"/>
        </w:rPr>
        <w:t xml:space="preserve"> distinto. </w:t>
      </w:r>
    </w:p>
    <w:p w14:paraId="1E5DF427" w14:textId="6CFF8DAE" w:rsidR="006E6499" w:rsidRPr="006E6499" w:rsidRDefault="006E6499" w:rsidP="006E6499">
      <w:pPr>
        <w:rPr>
          <w:sz w:val="24"/>
          <w:szCs w:val="24"/>
        </w:rPr>
      </w:pPr>
      <w:r w:rsidRPr="006E6499">
        <w:rPr>
          <w:sz w:val="24"/>
          <w:szCs w:val="24"/>
        </w:rPr>
        <w:t xml:space="preserve">- Conformada por el capital de los socios, que puede ser dinero, bienes o incluso su trabajo. </w:t>
      </w:r>
    </w:p>
    <w:p w14:paraId="73FF0C81" w14:textId="05962B16" w:rsidR="006E6499" w:rsidRPr="006E6499" w:rsidRDefault="006E6499" w:rsidP="006E6499">
      <w:pPr>
        <w:rPr>
          <w:sz w:val="24"/>
          <w:szCs w:val="24"/>
        </w:rPr>
      </w:pPr>
      <w:r w:rsidRPr="006E6499">
        <w:rPr>
          <w:sz w:val="24"/>
          <w:szCs w:val="24"/>
        </w:rPr>
        <w:t>- Tiene patrimonio propio, distinto al personal de los socios. - Se constituye para crear negocios.</w:t>
      </w:r>
    </w:p>
    <w:p w14:paraId="2DAEFF91" w14:textId="36340AFC" w:rsidR="006E6499" w:rsidRPr="006E6499" w:rsidRDefault="006E6499" w:rsidP="006E6499">
      <w:pPr>
        <w:rPr>
          <w:sz w:val="24"/>
          <w:szCs w:val="24"/>
        </w:rPr>
      </w:pPr>
      <w:r w:rsidRPr="006E6499">
        <w:rPr>
          <w:sz w:val="24"/>
          <w:szCs w:val="24"/>
        </w:rPr>
        <w:t xml:space="preserve"> -Sirve para proteger el patrimonio personal de los socios Tipos de sociedades Existen tres tipos de sociedades que son las más utilizadas en nuestro país: la Sociedad Anónima, la Sociedad de Responsabilidad Limitada y la Empresa Individual de Responsabilidad Limitada.</w:t>
      </w:r>
    </w:p>
    <w:p w14:paraId="632F2763" w14:textId="1B2051A9" w:rsidR="006E6499" w:rsidRPr="006E6499" w:rsidRDefault="006E6499" w:rsidP="006E6499">
      <w:pPr>
        <w:jc w:val="center"/>
        <w:rPr>
          <w:b/>
          <w:bCs/>
          <w:sz w:val="24"/>
          <w:szCs w:val="24"/>
        </w:rPr>
      </w:pPr>
      <w:r w:rsidRPr="006E6499">
        <w:rPr>
          <w:b/>
          <w:bCs/>
          <w:sz w:val="24"/>
          <w:szCs w:val="24"/>
        </w:rPr>
        <w:t>¿</w:t>
      </w:r>
      <w:proofErr w:type="spellStart"/>
      <w:r w:rsidRPr="006E6499">
        <w:rPr>
          <w:b/>
          <w:bCs/>
          <w:sz w:val="24"/>
          <w:szCs w:val="24"/>
        </w:rPr>
        <w:t>Porqué</w:t>
      </w:r>
      <w:proofErr w:type="spellEnd"/>
      <w:r w:rsidRPr="006E6499">
        <w:rPr>
          <w:b/>
          <w:bCs/>
          <w:sz w:val="24"/>
          <w:szCs w:val="24"/>
        </w:rPr>
        <w:t xml:space="preserve"> son las más usadas?</w:t>
      </w:r>
    </w:p>
    <w:p w14:paraId="3100E200" w14:textId="509757CB" w:rsidR="006E6499" w:rsidRPr="006E6499" w:rsidRDefault="006E6499" w:rsidP="006E6499">
      <w:pPr>
        <w:rPr>
          <w:sz w:val="24"/>
          <w:szCs w:val="24"/>
        </w:rPr>
      </w:pPr>
      <w:r w:rsidRPr="006E6499">
        <w:rPr>
          <w:sz w:val="24"/>
          <w:szCs w:val="24"/>
        </w:rPr>
        <w:t xml:space="preserve"> Porque en todas ellas la responsabilidad es limitada y actualmente las personas no están interesadas en constituir una sociedad en que deben asumir una responsabilidad ilimitada, poniendo en riesgo su patrimonio personal.</w:t>
      </w:r>
    </w:p>
    <w:p w14:paraId="590FDF76" w14:textId="219DD32F" w:rsidR="006E6499" w:rsidRPr="006E6499" w:rsidRDefault="006E6499" w:rsidP="006E6499">
      <w:pPr>
        <w:rPr>
          <w:sz w:val="24"/>
          <w:szCs w:val="24"/>
        </w:rPr>
      </w:pPr>
    </w:p>
    <w:p w14:paraId="3EBB7DD4" w14:textId="39D6F9FE" w:rsidR="006E6499" w:rsidRPr="006E6499" w:rsidRDefault="006E6499" w:rsidP="006E6499">
      <w:pPr>
        <w:rPr>
          <w:sz w:val="24"/>
          <w:szCs w:val="24"/>
        </w:rPr>
      </w:pPr>
    </w:p>
    <w:p w14:paraId="07416629" w14:textId="77777777" w:rsidR="006E6499" w:rsidRPr="006E6499" w:rsidRDefault="006E6499" w:rsidP="006E6499">
      <w:pPr>
        <w:rPr>
          <w:sz w:val="24"/>
          <w:szCs w:val="24"/>
        </w:rPr>
      </w:pPr>
    </w:p>
    <w:p w14:paraId="7C863820" w14:textId="5E457335" w:rsidR="006E6499" w:rsidRPr="006E6499" w:rsidRDefault="006E6499" w:rsidP="006E6499">
      <w:pPr>
        <w:pStyle w:val="Prrafodelista"/>
        <w:numPr>
          <w:ilvl w:val="0"/>
          <w:numId w:val="1"/>
        </w:numPr>
        <w:jc w:val="center"/>
        <w:rPr>
          <w:b/>
          <w:bCs/>
          <w:sz w:val="24"/>
          <w:szCs w:val="24"/>
        </w:rPr>
      </w:pPr>
      <w:r w:rsidRPr="006E6499">
        <w:rPr>
          <w:b/>
          <w:bCs/>
          <w:sz w:val="24"/>
          <w:szCs w:val="24"/>
        </w:rPr>
        <w:lastRenderedPageBreak/>
        <w:t>Sociedad Anónima</w:t>
      </w:r>
    </w:p>
    <w:p w14:paraId="11519215" w14:textId="35172C9F" w:rsidR="006E6499" w:rsidRPr="006E6499" w:rsidRDefault="006E6499" w:rsidP="006E6499">
      <w:pPr>
        <w:rPr>
          <w:sz w:val="24"/>
          <w:szCs w:val="24"/>
        </w:rPr>
      </w:pPr>
      <w:r w:rsidRPr="006E6499">
        <w:rPr>
          <w:sz w:val="24"/>
          <w:szCs w:val="24"/>
        </w:rPr>
        <w:t>E</w:t>
      </w:r>
      <w:r w:rsidRPr="006E6499">
        <w:rPr>
          <w:sz w:val="24"/>
          <w:szCs w:val="24"/>
        </w:rPr>
        <w:t xml:space="preserve">s una persona jurídica conformada por accionistas que reúnen un capital común. Cada socio accionista responde hasta el monto de dinero que aportó, lo que implica que la responsabilidad es limitada. Las sociedades anónimas son administradas por un directorio que debe tener como mínimo tres miembros, que a su vez deben elegir un gerente y un presidente. </w:t>
      </w:r>
    </w:p>
    <w:p w14:paraId="5517AB66" w14:textId="08ABE603" w:rsidR="006E6499" w:rsidRPr="006E6499" w:rsidRDefault="006E6499" w:rsidP="006E6499">
      <w:pPr>
        <w:pStyle w:val="Prrafodelista"/>
        <w:numPr>
          <w:ilvl w:val="0"/>
          <w:numId w:val="1"/>
        </w:numPr>
        <w:jc w:val="center"/>
        <w:rPr>
          <w:b/>
          <w:bCs/>
          <w:sz w:val="24"/>
          <w:szCs w:val="24"/>
        </w:rPr>
      </w:pPr>
      <w:r w:rsidRPr="006E6499">
        <w:rPr>
          <w:b/>
          <w:bCs/>
          <w:sz w:val="24"/>
          <w:szCs w:val="24"/>
        </w:rPr>
        <w:t>Sociedad de Responsabilidad Limitada</w:t>
      </w:r>
    </w:p>
    <w:p w14:paraId="45A3A667" w14:textId="7923D8C8" w:rsidR="006E6499" w:rsidRPr="006E6499" w:rsidRDefault="006E6499" w:rsidP="006E6499">
      <w:pPr>
        <w:rPr>
          <w:sz w:val="24"/>
          <w:szCs w:val="24"/>
        </w:rPr>
      </w:pPr>
      <w:r w:rsidRPr="006E6499">
        <w:rPr>
          <w:sz w:val="24"/>
          <w:szCs w:val="24"/>
        </w:rPr>
        <w:t>Es una sociedad que se caracteriza porque los socios responden limitadamente por el monto de capital que aportan. Puede tener entre 2 y 50 socios, y en el caso de superar este máximo, pasa a convertirse en una sociedad colectiva con responsabilidad ilimitada. Teóricamente y a diferencia de la sociedad anónima, este tipo de sociedad es administrada por todos los socios de común acuerdo, lo que implica que todas las decisiones deben ser tomadas por unanimidad.</w:t>
      </w:r>
    </w:p>
    <w:p w14:paraId="6F407756" w14:textId="6F1E5D23" w:rsidR="006E6499" w:rsidRPr="006E6499" w:rsidRDefault="006E6499" w:rsidP="006E6499">
      <w:pPr>
        <w:pStyle w:val="Prrafodelista"/>
        <w:numPr>
          <w:ilvl w:val="0"/>
          <w:numId w:val="1"/>
        </w:numPr>
        <w:jc w:val="center"/>
        <w:rPr>
          <w:b/>
          <w:bCs/>
          <w:sz w:val="24"/>
          <w:szCs w:val="24"/>
        </w:rPr>
      </w:pPr>
      <w:r w:rsidRPr="006E6499">
        <w:rPr>
          <w:b/>
          <w:bCs/>
          <w:sz w:val="24"/>
          <w:szCs w:val="24"/>
        </w:rPr>
        <w:t>Empresa individual de responsabilidad limitada (EIRL)</w:t>
      </w:r>
    </w:p>
    <w:p w14:paraId="7AE808D0" w14:textId="6434B964" w:rsidR="006E6499" w:rsidRPr="006E6499" w:rsidRDefault="006E6499" w:rsidP="006E6499">
      <w:pPr>
        <w:rPr>
          <w:sz w:val="24"/>
          <w:szCs w:val="24"/>
        </w:rPr>
      </w:pPr>
      <w:r w:rsidRPr="006E6499">
        <w:rPr>
          <w:sz w:val="24"/>
          <w:szCs w:val="24"/>
        </w:rPr>
        <w:t xml:space="preserve">Antes obligatoriamente para constituir una sociedad se requerían como mínimo dos personas, porque la sociedad es un contrato y en todo contrato </w:t>
      </w:r>
      <w:proofErr w:type="gramStart"/>
      <w:r w:rsidRPr="006E6499">
        <w:rPr>
          <w:sz w:val="24"/>
          <w:szCs w:val="24"/>
        </w:rPr>
        <w:t>deben</w:t>
      </w:r>
      <w:proofErr w:type="gramEnd"/>
      <w:r w:rsidRPr="006E6499">
        <w:rPr>
          <w:sz w:val="24"/>
          <w:szCs w:val="24"/>
        </w:rPr>
        <w:t xml:space="preserve"> haber dos partes. Sin embargo, actualmente existen las EIRL que permiten a una persona iniciar un negocio de manera individual, pero a través de una entidad o persona legal distinta.</w:t>
      </w:r>
    </w:p>
    <w:p w14:paraId="55B91F8C" w14:textId="4CFCA10C" w:rsidR="006E6499" w:rsidRPr="006E6499" w:rsidRDefault="006E6499" w:rsidP="006E6499">
      <w:pPr>
        <w:pStyle w:val="Prrafodelista"/>
        <w:numPr>
          <w:ilvl w:val="0"/>
          <w:numId w:val="1"/>
        </w:numPr>
        <w:jc w:val="center"/>
        <w:rPr>
          <w:b/>
          <w:bCs/>
          <w:sz w:val="24"/>
          <w:szCs w:val="24"/>
        </w:rPr>
      </w:pPr>
      <w:r w:rsidRPr="006E6499">
        <w:rPr>
          <w:b/>
          <w:bCs/>
          <w:sz w:val="24"/>
          <w:szCs w:val="24"/>
        </w:rPr>
        <w:t>- Sociedad en comandita</w:t>
      </w:r>
    </w:p>
    <w:p w14:paraId="12BB230D" w14:textId="6DF3F85E" w:rsidR="006E6499" w:rsidRPr="006E6499" w:rsidRDefault="006E6499" w:rsidP="006E6499">
      <w:pPr>
        <w:jc w:val="both"/>
        <w:rPr>
          <w:sz w:val="24"/>
          <w:szCs w:val="24"/>
        </w:rPr>
      </w:pPr>
      <w:r w:rsidRPr="006E6499">
        <w:rPr>
          <w:sz w:val="24"/>
          <w:szCs w:val="24"/>
        </w:rPr>
        <w:t>Es una sociedad poco utilizada actualmente, donde existen socios comanditarios, que en la práctica son quienes aportan capital, y socios gestores, que administran la sociedad. El ejemplo clásico de este tipo de sociedad son las boticas, donde el comanditario era el químico y el gestor el que aportaba los recursos.</w:t>
      </w:r>
    </w:p>
    <w:p w14:paraId="438C2030" w14:textId="10705B6E" w:rsidR="006E6499" w:rsidRPr="006E6499" w:rsidRDefault="006E6499" w:rsidP="006E6499">
      <w:pPr>
        <w:pStyle w:val="Prrafodelista"/>
        <w:numPr>
          <w:ilvl w:val="0"/>
          <w:numId w:val="1"/>
        </w:numPr>
        <w:jc w:val="center"/>
        <w:rPr>
          <w:b/>
          <w:bCs/>
          <w:sz w:val="24"/>
          <w:szCs w:val="24"/>
        </w:rPr>
      </w:pPr>
      <w:r w:rsidRPr="006E6499">
        <w:rPr>
          <w:b/>
          <w:bCs/>
          <w:sz w:val="24"/>
          <w:szCs w:val="24"/>
        </w:rPr>
        <w:t>- Sociedad colectiva</w:t>
      </w:r>
    </w:p>
    <w:p w14:paraId="41704661" w14:textId="718932E7" w:rsidR="006E6499" w:rsidRPr="006E6499" w:rsidRDefault="006E6499" w:rsidP="006E6499">
      <w:pPr>
        <w:jc w:val="both"/>
        <w:rPr>
          <w:sz w:val="24"/>
          <w:szCs w:val="24"/>
        </w:rPr>
      </w:pPr>
      <w:r w:rsidRPr="006E6499">
        <w:rPr>
          <w:sz w:val="24"/>
          <w:szCs w:val="24"/>
        </w:rPr>
        <w:t>Son poco comunes debido a que los socios deben responder ilimitadamente y poner en riesgo su patrimonio. Sin embargo, se caracterizan por la facilidad para constituirlas, por lo que se utilizan en casos excepcionales o urgencias.</w:t>
      </w:r>
    </w:p>
    <w:sectPr w:rsidR="006E6499" w:rsidRPr="006E649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6E4D9D"/>
    <w:multiLevelType w:val="hybridMultilevel"/>
    <w:tmpl w:val="D2FEDACE"/>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6499"/>
    <w:rsid w:val="00253C09"/>
    <w:rsid w:val="00423486"/>
    <w:rsid w:val="006E649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35B642"/>
  <w15:chartTrackingRefBased/>
  <w15:docId w15:val="{E5485D73-31B9-4746-A0ED-DB09FC9177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2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E6499"/>
    <w:pPr>
      <w:ind w:left="720"/>
      <w:contextualSpacing/>
    </w:pPr>
  </w:style>
  <w:style w:type="paragraph" w:styleId="NormalWeb">
    <w:name w:val="Normal (Web)"/>
    <w:basedOn w:val="Normal"/>
    <w:uiPriority w:val="99"/>
    <w:semiHidden/>
    <w:unhideWhenUsed/>
    <w:rsid w:val="006E6499"/>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1751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3</Pages>
  <Words>500</Words>
  <Characters>2751</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JANNE OMAN HERRERA PINEDA</dc:creator>
  <cp:keywords/>
  <dc:description/>
  <cp:lastModifiedBy>JANNE OMAN HERRERA PINEDA</cp:lastModifiedBy>
  <cp:revision>1</cp:revision>
  <dcterms:created xsi:type="dcterms:W3CDTF">2021-08-18T08:08:00Z</dcterms:created>
  <dcterms:modified xsi:type="dcterms:W3CDTF">2021-08-18T08:19:00Z</dcterms:modified>
</cp:coreProperties>
</file>