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E03" w:rsidRDefault="00CE2F1F" w:rsidP="003E3E03">
      <w:pPr>
        <w:spacing w:after="0" w:line="240" w:lineRule="auto"/>
        <w:rPr>
          <w:rFonts w:ascii="Arial" w:eastAsia="Times New Roman" w:hAnsi="Arial" w:cs="Arial"/>
          <w:sz w:val="31"/>
          <w:szCs w:val="31"/>
          <w:lang w:eastAsia="en-IN"/>
        </w:rPr>
      </w:pPr>
      <w:r>
        <w:rPr>
          <w:rFonts w:ascii="Arial" w:eastAsia="Times New Roman" w:hAnsi="Arial" w:cs="Arial"/>
          <w:sz w:val="44"/>
          <w:szCs w:val="44"/>
          <w:lang w:eastAsia="en-IN"/>
        </w:rPr>
        <w:t xml:space="preserve">                    </w:t>
      </w:r>
      <w:r w:rsidR="003E3E03" w:rsidRPr="003E3E03">
        <w:rPr>
          <w:rFonts w:ascii="Arial" w:eastAsia="Times New Roman" w:hAnsi="Arial" w:cs="Arial"/>
          <w:sz w:val="44"/>
          <w:szCs w:val="44"/>
          <w:lang w:eastAsia="en-IN"/>
        </w:rPr>
        <w:t>Malware Classification</w:t>
      </w:r>
    </w:p>
    <w:p w:rsidR="003E3E03" w:rsidRDefault="003E3E03" w:rsidP="003E3E03">
      <w:pPr>
        <w:spacing w:after="0" w:line="240" w:lineRule="auto"/>
        <w:rPr>
          <w:rFonts w:ascii="Arial" w:eastAsia="Times New Roman" w:hAnsi="Arial" w:cs="Arial"/>
          <w:sz w:val="31"/>
          <w:szCs w:val="31"/>
          <w:lang w:eastAsia="en-IN"/>
        </w:rPr>
      </w:pPr>
    </w:p>
    <w:p w:rsidR="003E3E03" w:rsidRDefault="003E3E03" w:rsidP="003E3E03">
      <w:pPr>
        <w:spacing w:after="0" w:line="240" w:lineRule="auto"/>
        <w:rPr>
          <w:rFonts w:ascii="Arial" w:eastAsia="Times New Roman" w:hAnsi="Arial" w:cs="Arial"/>
          <w:sz w:val="37"/>
          <w:szCs w:val="37"/>
          <w:lang w:eastAsia="en-IN"/>
        </w:rPr>
      </w:pPr>
      <w:r w:rsidRPr="003E3E03">
        <w:rPr>
          <w:rFonts w:ascii="Arial" w:eastAsia="Times New Roman" w:hAnsi="Arial" w:cs="Arial"/>
          <w:sz w:val="37"/>
          <w:szCs w:val="37"/>
          <w:lang w:eastAsia="en-IN"/>
        </w:rPr>
        <w:t>Introduction</w:t>
      </w:r>
    </w:p>
    <w:p w:rsidR="003E3E03" w:rsidRDefault="003E3E03" w:rsidP="003E3E03">
      <w:pPr>
        <w:spacing w:after="0" w:line="240" w:lineRule="auto"/>
        <w:rPr>
          <w:rFonts w:ascii="Arial" w:eastAsia="Times New Roman" w:hAnsi="Arial" w:cs="Arial"/>
          <w:sz w:val="37"/>
          <w:szCs w:val="37"/>
          <w:lang w:eastAsia="en-IN"/>
        </w:rPr>
      </w:pPr>
    </w:p>
    <w:p w:rsidR="003E3E03" w:rsidRDefault="003E3E03" w:rsidP="003E3E03">
      <w:pPr>
        <w:spacing w:after="0" w:line="240" w:lineRule="auto"/>
        <w:rPr>
          <w:rFonts w:ascii="Arial" w:eastAsia="Times New Roman" w:hAnsi="Arial" w:cs="Arial"/>
          <w:sz w:val="28"/>
          <w:szCs w:val="28"/>
          <w:lang w:eastAsia="en-IN"/>
        </w:rPr>
      </w:pPr>
      <w:r w:rsidRPr="003E3E03">
        <w:rPr>
          <w:rFonts w:ascii="Arial" w:eastAsia="Times New Roman" w:hAnsi="Arial" w:cs="Arial"/>
          <w:sz w:val="28"/>
          <w:szCs w:val="28"/>
          <w:lang w:eastAsia="en-IN"/>
        </w:rPr>
        <w:t>Malware, short for malicious software, includes a class of hostile o</w:t>
      </w:r>
      <w:r>
        <w:rPr>
          <w:rFonts w:ascii="Arial" w:eastAsia="Times New Roman" w:hAnsi="Arial" w:cs="Arial"/>
          <w:sz w:val="28"/>
          <w:szCs w:val="28"/>
          <w:lang w:eastAsia="en-IN"/>
        </w:rPr>
        <w:t>r intrusive software. The taxon</w:t>
      </w:r>
      <w:r w:rsidRPr="003E3E03">
        <w:rPr>
          <w:rFonts w:ascii="Arial" w:eastAsia="Times New Roman" w:hAnsi="Arial" w:cs="Arial"/>
          <w:sz w:val="28"/>
          <w:szCs w:val="28"/>
          <w:lang w:eastAsia="en-IN"/>
        </w:rPr>
        <w:t xml:space="preserve">omy of malware classes have been versatile and broad, and antivirus software have been success-fully detecting the malware for decades. The traditional ways to </w:t>
      </w:r>
      <w:r>
        <w:rPr>
          <w:rFonts w:ascii="Arial" w:eastAsia="Times New Roman" w:hAnsi="Arial" w:cs="Arial"/>
          <w:sz w:val="28"/>
          <w:szCs w:val="28"/>
          <w:lang w:eastAsia="en-IN"/>
        </w:rPr>
        <w:t>detect malware are either signa</w:t>
      </w:r>
      <w:r w:rsidRPr="003E3E03">
        <w:rPr>
          <w:rFonts w:ascii="Arial" w:eastAsia="Times New Roman" w:hAnsi="Arial" w:cs="Arial"/>
          <w:sz w:val="28"/>
          <w:szCs w:val="28"/>
          <w:lang w:eastAsia="en-IN"/>
        </w:rPr>
        <w:t>ture based or behavior based. Signature based detection compares newly scanned software with</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the stored patterns of known malware, called ”signature” of malware. If high similarity score is</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found, a malware sample is discovered. Since the method captures the software sample, it is also</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called static method. Behavior based method, also called ’anom</w:t>
      </w:r>
      <w:r>
        <w:rPr>
          <w:rFonts w:ascii="Arial" w:eastAsia="Times New Roman" w:hAnsi="Arial" w:cs="Arial"/>
          <w:sz w:val="28"/>
          <w:szCs w:val="28"/>
          <w:lang w:eastAsia="en-IN"/>
        </w:rPr>
        <w:t>aly based’ method, tries to cap</w:t>
      </w:r>
      <w:r w:rsidRPr="003E3E03">
        <w:rPr>
          <w:rFonts w:ascii="Arial" w:eastAsia="Times New Roman" w:hAnsi="Arial" w:cs="Arial"/>
          <w:sz w:val="28"/>
          <w:szCs w:val="28"/>
          <w:lang w:eastAsia="en-IN"/>
        </w:rPr>
        <w:t>ture the anomalies in the runtime environment of the software, if abnormal behavior is observed,such as malicious network traffic, the software would be quarantined. The method is also called</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dynamic method. In a real world scenario, dynamic methods generate lots of false positives, and</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static methods are generally preferred for antivirus. However, the traditional methods are not</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enough for the newly emerged classes of malware.The newly emerged malware are called ”polymorphic” and ”metamorphic” malware, able to</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reprogram themselves in different execution environments. The names indicate that traditional</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static analysis would not work, since the new malware no longer has a fixed signature attached</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to it. The nature of the problem fits to solve as a classification p</w:t>
      </w:r>
      <w:r>
        <w:rPr>
          <w:rFonts w:ascii="Arial" w:eastAsia="Times New Roman" w:hAnsi="Arial" w:cs="Arial"/>
          <w:sz w:val="28"/>
          <w:szCs w:val="28"/>
          <w:lang w:eastAsia="en-IN"/>
        </w:rPr>
        <w:t>roblem, since the predictive na</w:t>
      </w:r>
      <w:r w:rsidRPr="003E3E03">
        <w:rPr>
          <w:rFonts w:ascii="Arial" w:eastAsia="Times New Roman" w:hAnsi="Arial" w:cs="Arial"/>
          <w:sz w:val="28"/>
          <w:szCs w:val="28"/>
          <w:lang w:eastAsia="en-IN"/>
        </w:rPr>
        <w:t>ture of machine learning algorithms can effectively classify polymorphic malware based on certain</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attributes observed in training set. Therefore, the motivation for the project is to use machine</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learning to classify known classes of polymorphic malware.</w:t>
      </w:r>
    </w:p>
    <w:p w:rsidR="003E3E03" w:rsidRDefault="003E3E03" w:rsidP="003E3E03">
      <w:pPr>
        <w:spacing w:after="0" w:line="240" w:lineRule="auto"/>
        <w:rPr>
          <w:rFonts w:ascii="Arial" w:eastAsia="Times New Roman" w:hAnsi="Arial" w:cs="Arial"/>
          <w:sz w:val="28"/>
          <w:szCs w:val="28"/>
          <w:lang w:eastAsia="en-IN"/>
        </w:rPr>
      </w:pPr>
    </w:p>
    <w:p w:rsidR="003E3E03" w:rsidRDefault="003E3E03" w:rsidP="003E3E03">
      <w:pPr>
        <w:spacing w:after="0" w:line="240" w:lineRule="auto"/>
        <w:rPr>
          <w:rFonts w:ascii="Arial" w:eastAsia="Times New Roman" w:hAnsi="Arial" w:cs="Arial"/>
          <w:sz w:val="37"/>
          <w:szCs w:val="37"/>
          <w:lang w:eastAsia="en-IN"/>
        </w:rPr>
      </w:pPr>
      <w:r w:rsidRPr="003E3E03">
        <w:rPr>
          <w:rFonts w:ascii="Arial" w:eastAsia="Times New Roman" w:hAnsi="Arial" w:cs="Arial"/>
          <w:sz w:val="37"/>
          <w:szCs w:val="37"/>
          <w:lang w:eastAsia="en-IN"/>
        </w:rPr>
        <w:t>2 Data Preprocessing</w:t>
      </w:r>
    </w:p>
    <w:p w:rsidR="003E3E03" w:rsidRDefault="003E3E03" w:rsidP="003E3E03">
      <w:pPr>
        <w:spacing w:after="0" w:line="240" w:lineRule="auto"/>
        <w:rPr>
          <w:rFonts w:ascii="Arial" w:eastAsia="Times New Roman" w:hAnsi="Arial" w:cs="Arial"/>
          <w:sz w:val="37"/>
          <w:szCs w:val="37"/>
          <w:lang w:eastAsia="en-IN"/>
        </w:rPr>
      </w:pPr>
    </w:p>
    <w:p w:rsidR="003E3E03" w:rsidRPr="003E3E03" w:rsidRDefault="003E3E03" w:rsidP="003E3E03">
      <w:pPr>
        <w:spacing w:after="0" w:line="240" w:lineRule="auto"/>
        <w:rPr>
          <w:rFonts w:ascii="Times New Roman" w:eastAsia="Times New Roman" w:hAnsi="Times New Roman" w:cs="Times New Roman"/>
          <w:sz w:val="24"/>
          <w:szCs w:val="24"/>
          <w:lang w:eastAsia="en-IN"/>
        </w:rPr>
      </w:pPr>
      <w:r w:rsidRPr="003E3E03">
        <w:rPr>
          <w:rFonts w:ascii="Arial" w:eastAsia="Times New Roman" w:hAnsi="Arial" w:cs="Arial"/>
          <w:sz w:val="28"/>
          <w:szCs w:val="28"/>
          <w:lang w:eastAsia="en-IN"/>
        </w:rPr>
        <w:t>The data was parsed a numberof known malware samples into JSON files, with each JSON file representing a single malwarepiece. The original malware samples were encoded in the format specified in MIST format, which</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encodes the hex dumped assembly code of malware into more compact strings (Tirnius, et al,2009).Data preprocessing include to process all the JSON files included, and to construct pandas</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data</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frame from all the JSON files, with columns for attrib</w:t>
      </w:r>
      <w:r>
        <w:rPr>
          <w:rFonts w:ascii="Arial" w:eastAsia="Times New Roman" w:hAnsi="Arial" w:cs="Arial"/>
          <w:sz w:val="28"/>
          <w:szCs w:val="28"/>
          <w:lang w:eastAsia="en-IN"/>
        </w:rPr>
        <w:t>utes of each malware sample. Ev</w:t>
      </w:r>
      <w:r w:rsidRPr="003E3E03">
        <w:rPr>
          <w:rFonts w:ascii="Arial" w:eastAsia="Times New Roman" w:hAnsi="Arial" w:cs="Arial"/>
          <w:sz w:val="28"/>
          <w:szCs w:val="28"/>
          <w:lang w:eastAsia="en-IN"/>
        </w:rPr>
        <w:t>ery JSON file has a specific malware name attached to it, so a column of label is added to the</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 xml:space="preserve">dataframe, which was later changed </w:t>
      </w:r>
      <w:r w:rsidRPr="003E3E03">
        <w:rPr>
          <w:rFonts w:ascii="Arial" w:eastAsia="Times New Roman" w:hAnsi="Arial" w:cs="Arial"/>
          <w:sz w:val="28"/>
          <w:szCs w:val="28"/>
          <w:lang w:eastAsia="en-IN"/>
        </w:rPr>
        <w:lastRenderedPageBreak/>
        <w:t>from categorical scale to numeric scale. Since the malware</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names are too specific, certain labels are grouped together. For example, ”Trojan-Destover-Sony-1201172” and ”Trojan.Dropper.Gen-1201172” are all labled as ”Trojan” and later as class label3.</w:t>
      </w:r>
    </w:p>
    <w:p w:rsidR="003E3E03" w:rsidRDefault="003E3E03" w:rsidP="003E3E03">
      <w:pPr>
        <w:spacing w:after="0" w:line="240" w:lineRule="auto"/>
        <w:rPr>
          <w:rFonts w:ascii="Arial" w:eastAsia="Times New Roman" w:hAnsi="Arial" w:cs="Arial"/>
          <w:sz w:val="37"/>
          <w:szCs w:val="37"/>
          <w:lang w:eastAsia="en-IN"/>
        </w:rPr>
      </w:pPr>
    </w:p>
    <w:p w:rsidR="003E3E03" w:rsidRDefault="003E3E03" w:rsidP="003E3E03">
      <w:pPr>
        <w:spacing w:after="0" w:line="240" w:lineRule="auto"/>
        <w:rPr>
          <w:rFonts w:ascii="Arial" w:eastAsia="Times New Roman" w:hAnsi="Arial" w:cs="Arial"/>
          <w:sz w:val="37"/>
          <w:szCs w:val="37"/>
          <w:lang w:eastAsia="en-IN"/>
        </w:rPr>
      </w:pPr>
      <w:r w:rsidRPr="003E3E03">
        <w:rPr>
          <w:rFonts w:ascii="Arial" w:eastAsia="Times New Roman" w:hAnsi="Arial" w:cs="Arial"/>
          <w:sz w:val="37"/>
          <w:szCs w:val="37"/>
          <w:lang w:eastAsia="en-IN"/>
        </w:rPr>
        <w:t>3 Feature Selection</w:t>
      </w:r>
    </w:p>
    <w:p w:rsidR="003E3E03" w:rsidRDefault="003E3E03" w:rsidP="003E3E03">
      <w:pPr>
        <w:spacing w:after="0" w:line="240" w:lineRule="auto"/>
        <w:rPr>
          <w:rFonts w:ascii="Arial" w:eastAsia="Times New Roman" w:hAnsi="Arial" w:cs="Arial"/>
          <w:sz w:val="37"/>
          <w:szCs w:val="37"/>
          <w:lang w:eastAsia="en-IN"/>
        </w:rPr>
      </w:pPr>
    </w:p>
    <w:p w:rsidR="003E3E03" w:rsidRDefault="003E3E03" w:rsidP="003E3E03">
      <w:pPr>
        <w:spacing w:after="0" w:line="240" w:lineRule="auto"/>
        <w:rPr>
          <w:rFonts w:ascii="Arial" w:eastAsia="Times New Roman" w:hAnsi="Arial" w:cs="Arial"/>
          <w:sz w:val="28"/>
          <w:szCs w:val="28"/>
          <w:lang w:eastAsia="en-IN"/>
        </w:rPr>
      </w:pPr>
      <w:r w:rsidRPr="003E3E03">
        <w:rPr>
          <w:rFonts w:ascii="Arial" w:eastAsia="Times New Roman" w:hAnsi="Arial" w:cs="Arial"/>
          <w:sz w:val="28"/>
          <w:szCs w:val="28"/>
          <w:lang w:eastAsia="en-IN"/>
        </w:rPr>
        <w:t>The initial dataframe gives 137 features, and there are lots of NaN values in the dataframe. There-fore, feature selection is required, and certain statistical measures are applied. The first metric</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used is the number of non-NaNs for a feature: Among the 137 features, 9 features have more</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than 2000 non-NaN values, which makes them more proper candidates for training set, since</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more training data implies better classification result.The second metric used is the count for each distinct and unique values for a single attribute.If the distribution of a feature is too sparse, it is omitted, since this indicates higher entropy and</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less information used to classify. This metric results in 3 final candidates for attributes:</w:t>
      </w:r>
      <w:r w:rsidRPr="003E3E03">
        <w:rPr>
          <w:rFonts w:ascii="Courier New" w:eastAsia="Times New Roman" w:hAnsi="Courier New" w:cs="Courier New"/>
          <w:sz w:val="28"/>
          <w:szCs w:val="28"/>
          <w:lang w:eastAsia="en-IN"/>
        </w:rPr>
        <w:t>peseccharacter,pesecentropy, pesecname</w:t>
      </w:r>
      <w:r w:rsidRPr="003E3E03">
        <w:rPr>
          <w:rFonts w:ascii="Arial" w:eastAsia="Times New Roman" w:hAnsi="Arial" w:cs="Arial"/>
          <w:sz w:val="28"/>
          <w:szCs w:val="28"/>
          <w:lang w:eastAsia="en-IN"/>
        </w:rPr>
        <w:t>. The final 3 attributes and the label were in the end merged intoa single pandas dataframe for classification task.</w:t>
      </w:r>
    </w:p>
    <w:p w:rsidR="003E3E03" w:rsidRDefault="003E3E03" w:rsidP="003E3E03">
      <w:pPr>
        <w:spacing w:after="0" w:line="240" w:lineRule="auto"/>
        <w:rPr>
          <w:rFonts w:ascii="Arial" w:eastAsia="Times New Roman" w:hAnsi="Arial" w:cs="Arial"/>
          <w:sz w:val="28"/>
          <w:szCs w:val="28"/>
          <w:lang w:eastAsia="en-IN"/>
        </w:rPr>
      </w:pPr>
    </w:p>
    <w:p w:rsidR="003E3E03" w:rsidRDefault="003E3E03" w:rsidP="003E3E03">
      <w:pPr>
        <w:spacing w:after="0" w:line="240" w:lineRule="auto"/>
        <w:rPr>
          <w:rFonts w:ascii="Arial" w:eastAsia="Times New Roman" w:hAnsi="Arial" w:cs="Arial"/>
          <w:sz w:val="37"/>
          <w:szCs w:val="37"/>
          <w:lang w:eastAsia="en-IN"/>
        </w:rPr>
      </w:pPr>
      <w:r w:rsidRPr="003E3E03">
        <w:rPr>
          <w:rFonts w:ascii="Arial" w:eastAsia="Times New Roman" w:hAnsi="Arial" w:cs="Arial"/>
          <w:sz w:val="37"/>
          <w:szCs w:val="37"/>
          <w:lang w:eastAsia="en-IN"/>
        </w:rPr>
        <w:t>4 Model Selection</w:t>
      </w:r>
    </w:p>
    <w:p w:rsidR="003E3E03" w:rsidRDefault="003E3E03" w:rsidP="003E3E03">
      <w:pPr>
        <w:spacing w:after="0" w:line="240" w:lineRule="auto"/>
        <w:rPr>
          <w:rFonts w:ascii="Arial" w:eastAsia="Times New Roman" w:hAnsi="Arial" w:cs="Arial"/>
          <w:sz w:val="37"/>
          <w:szCs w:val="37"/>
          <w:lang w:eastAsia="en-IN"/>
        </w:rPr>
      </w:pPr>
    </w:p>
    <w:p w:rsidR="003E3E03" w:rsidRDefault="003E3E03" w:rsidP="003E3E03">
      <w:pPr>
        <w:spacing w:after="0" w:line="240" w:lineRule="auto"/>
        <w:rPr>
          <w:rFonts w:ascii="Arial" w:eastAsia="Times New Roman" w:hAnsi="Arial" w:cs="Arial"/>
          <w:sz w:val="28"/>
          <w:szCs w:val="28"/>
          <w:lang w:eastAsia="en-IN"/>
        </w:rPr>
      </w:pPr>
      <w:r w:rsidRPr="003E3E03">
        <w:rPr>
          <w:rFonts w:ascii="Arial" w:eastAsia="Times New Roman" w:hAnsi="Arial" w:cs="Arial"/>
          <w:sz w:val="28"/>
          <w:szCs w:val="28"/>
          <w:lang w:eastAsia="en-IN"/>
        </w:rPr>
        <w:t>Since the class is prelabeled, a supervised learning algorithm is a plausible candidate for model.</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Since the problem is essentially multi-class, the candidate mo</w:t>
      </w:r>
      <w:r>
        <w:rPr>
          <w:rFonts w:ascii="Arial" w:eastAsia="Times New Roman" w:hAnsi="Arial" w:cs="Arial"/>
          <w:sz w:val="28"/>
          <w:szCs w:val="28"/>
          <w:lang w:eastAsia="en-IN"/>
        </w:rPr>
        <w:t>dels chosen are Logistic Regres</w:t>
      </w:r>
      <w:r w:rsidRPr="003E3E03">
        <w:rPr>
          <w:rFonts w:ascii="Arial" w:eastAsia="Times New Roman" w:hAnsi="Arial" w:cs="Arial"/>
          <w:sz w:val="28"/>
          <w:szCs w:val="28"/>
          <w:lang w:eastAsia="en-IN"/>
        </w:rPr>
        <w:t>sion (LR), Random Forest (RF), and Multi-layer Perceptron (MLP), all have the capability to</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do multiclass classification.</w:t>
      </w:r>
    </w:p>
    <w:p w:rsidR="003E3E03" w:rsidRDefault="003E3E03" w:rsidP="003E3E03">
      <w:pPr>
        <w:spacing w:after="0" w:line="240" w:lineRule="auto"/>
        <w:rPr>
          <w:rFonts w:ascii="Arial" w:eastAsia="Times New Roman" w:hAnsi="Arial" w:cs="Arial"/>
          <w:sz w:val="28"/>
          <w:szCs w:val="28"/>
          <w:lang w:eastAsia="en-IN"/>
        </w:rPr>
      </w:pPr>
    </w:p>
    <w:p w:rsidR="003E3E03" w:rsidRDefault="003E3E03" w:rsidP="003E3E03">
      <w:pPr>
        <w:spacing w:after="0" w:line="240" w:lineRule="auto"/>
        <w:rPr>
          <w:rFonts w:ascii="Arial" w:eastAsia="Times New Roman" w:hAnsi="Arial" w:cs="Arial"/>
          <w:sz w:val="31"/>
          <w:szCs w:val="31"/>
          <w:lang w:eastAsia="en-IN"/>
        </w:rPr>
      </w:pPr>
      <w:r w:rsidRPr="003E3E03">
        <w:rPr>
          <w:rFonts w:ascii="Arial" w:eastAsia="Times New Roman" w:hAnsi="Arial" w:cs="Arial"/>
          <w:sz w:val="31"/>
          <w:szCs w:val="31"/>
          <w:lang w:eastAsia="en-IN"/>
        </w:rPr>
        <w:t>4.1 Model Assumptions</w:t>
      </w:r>
      <w:r>
        <w:rPr>
          <w:rFonts w:ascii="Arial" w:eastAsia="Times New Roman" w:hAnsi="Arial" w:cs="Arial"/>
          <w:sz w:val="31"/>
          <w:szCs w:val="31"/>
          <w:lang w:eastAsia="en-IN"/>
        </w:rPr>
        <w:t xml:space="preserve"> </w:t>
      </w:r>
    </w:p>
    <w:p w:rsidR="003E3E03" w:rsidRDefault="003E3E03" w:rsidP="003E3E03">
      <w:pPr>
        <w:spacing w:after="0" w:line="240" w:lineRule="auto"/>
        <w:rPr>
          <w:rFonts w:ascii="Arial" w:eastAsia="Times New Roman" w:hAnsi="Arial" w:cs="Arial"/>
          <w:sz w:val="31"/>
          <w:szCs w:val="31"/>
          <w:lang w:eastAsia="en-IN"/>
        </w:rPr>
      </w:pPr>
    </w:p>
    <w:p w:rsidR="003E3E03" w:rsidRDefault="003E3E03" w:rsidP="003E3E03">
      <w:pPr>
        <w:spacing w:after="0" w:line="240" w:lineRule="auto"/>
        <w:rPr>
          <w:rFonts w:ascii="Arial" w:eastAsia="Times New Roman" w:hAnsi="Arial" w:cs="Arial"/>
          <w:sz w:val="28"/>
          <w:szCs w:val="28"/>
          <w:lang w:eastAsia="en-IN"/>
        </w:rPr>
      </w:pPr>
      <w:r w:rsidRPr="003E3E03">
        <w:rPr>
          <w:rFonts w:ascii="Arial" w:eastAsia="Times New Roman" w:hAnsi="Arial" w:cs="Arial"/>
          <w:sz w:val="28"/>
          <w:szCs w:val="28"/>
          <w:lang w:eastAsia="en-IN"/>
        </w:rPr>
        <w:t>Logistic Regression does not require a linear relationship between variables, and the errors neednot be normally distributed. Since little can be assumed about the training set, it is a good bench-mark for testing. However, there are still some assumptions made: first, logistic regression re-quires observations to be independent of each other. Second, independent variables should not</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be too higly correlated, and finally, it assumes linearity of log odds. These assumptions are fine</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for the dataset, since malware samples are not from a single source, but from different hosts on</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different Operating systems.Random Forest: since random forest model makes best split</w:t>
      </w:r>
      <w:r>
        <w:rPr>
          <w:rFonts w:ascii="Arial" w:eastAsia="Times New Roman" w:hAnsi="Arial" w:cs="Arial"/>
          <w:sz w:val="28"/>
          <w:szCs w:val="28"/>
          <w:lang w:eastAsia="en-IN"/>
        </w:rPr>
        <w:t xml:space="preserve"> and performs best when the </w:t>
      </w:r>
      <w:r>
        <w:rPr>
          <w:rFonts w:ascii="Arial" w:eastAsia="Times New Roman" w:hAnsi="Arial" w:cs="Arial"/>
          <w:sz w:val="28"/>
          <w:szCs w:val="28"/>
          <w:lang w:eastAsia="en-IN"/>
        </w:rPr>
        <w:lastRenderedPageBreak/>
        <w:t>sam</w:t>
      </w:r>
      <w:r w:rsidRPr="003E3E03">
        <w:rPr>
          <w:rFonts w:ascii="Arial" w:eastAsia="Times New Roman" w:hAnsi="Arial" w:cs="Arial"/>
          <w:sz w:val="28"/>
          <w:szCs w:val="28"/>
          <w:lang w:eastAsia="en-IN"/>
        </w:rPr>
        <w:t>ples are independent, which is the case here. Other than that, rand</w:t>
      </w:r>
      <w:r>
        <w:rPr>
          <w:rFonts w:ascii="Arial" w:eastAsia="Times New Roman" w:hAnsi="Arial" w:cs="Arial"/>
          <w:sz w:val="28"/>
          <w:szCs w:val="28"/>
          <w:lang w:eastAsia="en-IN"/>
        </w:rPr>
        <w:t>om forest makes no assump</w:t>
      </w:r>
      <w:r w:rsidRPr="003E3E03">
        <w:rPr>
          <w:rFonts w:ascii="Arial" w:eastAsia="Times New Roman" w:hAnsi="Arial" w:cs="Arial"/>
          <w:sz w:val="28"/>
          <w:szCs w:val="28"/>
          <w:lang w:eastAsia="en-IN"/>
        </w:rPr>
        <w:t>tion about the distribution of data, so it is a great classifier for the task at hand.Multilayer Perceptron, or Feedforward Neural Network: since neural network is a universal</w:t>
      </w:r>
      <w:r>
        <w:rPr>
          <w:rFonts w:ascii="Arial" w:eastAsia="Times New Roman" w:hAnsi="Arial" w:cs="Arial"/>
          <w:sz w:val="28"/>
          <w:szCs w:val="28"/>
          <w:lang w:eastAsia="en-IN"/>
        </w:rPr>
        <w:t xml:space="preserve"> </w:t>
      </w:r>
      <w:r w:rsidRPr="003E3E03">
        <w:rPr>
          <w:rFonts w:ascii="Arial" w:eastAsia="Times New Roman" w:hAnsi="Arial" w:cs="Arial"/>
          <w:sz w:val="28"/>
          <w:szCs w:val="28"/>
          <w:lang w:eastAsia="en-IN"/>
        </w:rPr>
        <w:t>function fitting model, no assumption is needed to made here ab</w:t>
      </w:r>
      <w:r>
        <w:rPr>
          <w:rFonts w:ascii="Arial" w:eastAsia="Times New Roman" w:hAnsi="Arial" w:cs="Arial"/>
          <w:sz w:val="28"/>
          <w:szCs w:val="28"/>
          <w:lang w:eastAsia="en-IN"/>
        </w:rPr>
        <w:t>out the dataset. Therefore, neu</w:t>
      </w:r>
      <w:r w:rsidRPr="003E3E03">
        <w:rPr>
          <w:rFonts w:ascii="Arial" w:eastAsia="Times New Roman" w:hAnsi="Arial" w:cs="Arial"/>
          <w:sz w:val="28"/>
          <w:szCs w:val="28"/>
          <w:lang w:eastAsia="en-IN"/>
        </w:rPr>
        <w:t>ral network is a good model to test on the dataset.</w:t>
      </w:r>
    </w:p>
    <w:p w:rsidR="003E3E03" w:rsidRDefault="003E3E03" w:rsidP="003E3E03">
      <w:pPr>
        <w:spacing w:after="0" w:line="240" w:lineRule="auto"/>
        <w:rPr>
          <w:rFonts w:ascii="Arial" w:eastAsia="Times New Roman" w:hAnsi="Arial" w:cs="Arial"/>
          <w:sz w:val="28"/>
          <w:szCs w:val="28"/>
          <w:lang w:eastAsia="en-IN"/>
        </w:rPr>
      </w:pPr>
    </w:p>
    <w:p w:rsidR="003E3E03" w:rsidRDefault="003E3E03" w:rsidP="003E3E03">
      <w:pPr>
        <w:spacing w:after="0" w:line="240" w:lineRule="auto"/>
        <w:rPr>
          <w:rFonts w:ascii="Arial" w:eastAsia="Times New Roman" w:hAnsi="Arial" w:cs="Arial"/>
          <w:sz w:val="31"/>
          <w:szCs w:val="31"/>
          <w:lang w:eastAsia="en-IN"/>
        </w:rPr>
      </w:pPr>
      <w:r w:rsidRPr="003E3E03">
        <w:rPr>
          <w:rFonts w:ascii="Arial" w:eastAsia="Times New Roman" w:hAnsi="Arial" w:cs="Arial"/>
          <w:sz w:val="31"/>
          <w:szCs w:val="31"/>
          <w:lang w:eastAsia="en-IN"/>
        </w:rPr>
        <w:t>4.2 Feasibility and Comparison</w:t>
      </w:r>
    </w:p>
    <w:p w:rsidR="003E3E03" w:rsidRPr="003E3E03" w:rsidRDefault="003E3E03" w:rsidP="003E3E03">
      <w:pPr>
        <w:spacing w:after="0" w:line="240" w:lineRule="auto"/>
        <w:rPr>
          <w:rFonts w:ascii="Arial" w:hAnsi="Arial" w:cs="Arial"/>
          <w:sz w:val="28"/>
          <w:szCs w:val="28"/>
        </w:rPr>
      </w:pPr>
      <w:r w:rsidRPr="003E3E03">
        <w:rPr>
          <w:rFonts w:ascii="Arial" w:eastAsia="Times New Roman" w:hAnsi="Arial" w:cs="Arial"/>
          <w:sz w:val="28"/>
          <w:szCs w:val="28"/>
          <w:lang w:eastAsia="en-IN"/>
        </w:rPr>
        <w:t>The assumptions are reasonable from the three different models, and logistic regression has themost assumptions. Since all the models are capable of doing multic</w:t>
      </w:r>
      <w:r>
        <w:rPr>
          <w:rFonts w:ascii="Arial" w:eastAsia="Times New Roman" w:hAnsi="Arial" w:cs="Arial"/>
          <w:sz w:val="28"/>
          <w:szCs w:val="28"/>
          <w:lang w:eastAsia="en-IN"/>
        </w:rPr>
        <w:t>lass classification tasks, solv</w:t>
      </w:r>
      <w:r w:rsidRPr="003E3E03">
        <w:rPr>
          <w:rFonts w:ascii="Arial" w:eastAsia="Times New Roman" w:hAnsi="Arial" w:cs="Arial"/>
          <w:sz w:val="28"/>
          <w:szCs w:val="28"/>
          <w:lang w:eastAsia="en-IN"/>
        </w:rPr>
        <w:t>ing the model is simple. In the end, each attribute is set as the training data and the label as thetarget value, and the performance of models on each attributes should be compared to see whichmodels give the best performance.Other possible choices include Support Vector Machine, K-near</w:t>
      </w:r>
      <w:r>
        <w:rPr>
          <w:rFonts w:ascii="Arial" w:eastAsia="Times New Roman" w:hAnsi="Arial" w:cs="Arial"/>
          <w:sz w:val="28"/>
          <w:szCs w:val="28"/>
          <w:lang w:eastAsia="en-IN"/>
        </w:rPr>
        <w:t>est neighbor, Decision tree. Un</w:t>
      </w:r>
      <w:r w:rsidRPr="003E3E03">
        <w:rPr>
          <w:rFonts w:ascii="Arial" w:eastAsia="Times New Roman" w:hAnsi="Arial" w:cs="Arial"/>
          <w:sz w:val="28"/>
          <w:szCs w:val="28"/>
          <w:lang w:eastAsia="en-IN"/>
        </w:rPr>
        <w:t>supervised learning algorithms such as K-means, Gaussian Mixture, and DBSCAN can be consid-ered as well. However, since the dataset is prelabeled, and supe</w:t>
      </w:r>
      <w:r>
        <w:rPr>
          <w:rFonts w:ascii="Arial" w:eastAsia="Times New Roman" w:hAnsi="Arial" w:cs="Arial"/>
          <w:sz w:val="28"/>
          <w:szCs w:val="28"/>
          <w:lang w:eastAsia="en-IN"/>
        </w:rPr>
        <w:t>rvised learning algorithm gener</w:t>
      </w:r>
      <w:r w:rsidRPr="003E3E03">
        <w:rPr>
          <w:rFonts w:ascii="Arial" w:eastAsia="Times New Roman" w:hAnsi="Arial" w:cs="Arial"/>
          <w:sz w:val="28"/>
          <w:szCs w:val="28"/>
          <w:lang w:eastAsia="en-IN"/>
        </w:rPr>
        <w:t>ally performs better, they are omitted. Decision tree is a rudimentary version of Random Forest,</w:t>
      </w:r>
      <w:r w:rsidRPr="003E3E03">
        <w:rPr>
          <w:rFonts w:ascii="Arial" w:hAnsi="Arial" w:cs="Arial"/>
          <w:sz w:val="25"/>
          <w:szCs w:val="25"/>
        </w:rPr>
        <w:t xml:space="preserve"> </w:t>
      </w:r>
      <w:r w:rsidRPr="003E3E03">
        <w:rPr>
          <w:rFonts w:ascii="Arial" w:hAnsi="Arial" w:cs="Arial"/>
          <w:sz w:val="28"/>
          <w:szCs w:val="28"/>
        </w:rPr>
        <w:t>so it is not considered. SVM could be a plausible candidate, in the end, the models used are LR, RF, and MLP.</w:t>
      </w:r>
    </w:p>
    <w:p w:rsidR="003E3E03" w:rsidRDefault="003E3E03" w:rsidP="003E3E03">
      <w:pPr>
        <w:spacing w:after="0" w:line="240" w:lineRule="auto"/>
        <w:rPr>
          <w:rFonts w:ascii="Arial" w:hAnsi="Arial" w:cs="Arial"/>
          <w:sz w:val="25"/>
          <w:szCs w:val="25"/>
        </w:rPr>
      </w:pPr>
    </w:p>
    <w:p w:rsidR="003E3E03" w:rsidRDefault="003E3E03" w:rsidP="003E3E03">
      <w:pPr>
        <w:spacing w:after="0" w:line="240" w:lineRule="auto"/>
        <w:rPr>
          <w:rFonts w:ascii="Arial" w:hAnsi="Arial" w:cs="Arial"/>
          <w:sz w:val="33"/>
          <w:szCs w:val="33"/>
        </w:rPr>
      </w:pPr>
      <w:r>
        <w:rPr>
          <w:rFonts w:ascii="Arial" w:hAnsi="Arial" w:cs="Arial"/>
          <w:sz w:val="33"/>
          <w:szCs w:val="33"/>
        </w:rPr>
        <w:t>5 Algorithm</w:t>
      </w:r>
    </w:p>
    <w:p w:rsidR="003E3E03" w:rsidRDefault="003E3E03" w:rsidP="003E3E03">
      <w:pPr>
        <w:spacing w:after="0" w:line="240" w:lineRule="auto"/>
        <w:rPr>
          <w:rFonts w:ascii="Arial" w:hAnsi="Arial" w:cs="Arial"/>
          <w:sz w:val="33"/>
          <w:szCs w:val="33"/>
        </w:rPr>
      </w:pPr>
    </w:p>
    <w:p w:rsidR="003E3E03" w:rsidRPr="003E3E03" w:rsidRDefault="003E3E03" w:rsidP="003E3E03">
      <w:pPr>
        <w:spacing w:after="0" w:line="240" w:lineRule="auto"/>
        <w:rPr>
          <w:rFonts w:ascii="Times New Roman" w:eastAsia="Times New Roman" w:hAnsi="Times New Roman" w:cs="Times New Roman"/>
          <w:sz w:val="24"/>
          <w:szCs w:val="24"/>
          <w:lang w:eastAsia="en-IN"/>
        </w:rPr>
      </w:pPr>
      <w:r>
        <w:rPr>
          <w:rFonts w:ascii="Arial" w:hAnsi="Arial" w:cs="Arial"/>
          <w:sz w:val="25"/>
          <w:szCs w:val="25"/>
        </w:rPr>
        <w:t>The models used in the project are directly from python’s scikit-learn module, therefore, the work to be done are mainly hyperparamter tuning. The hyperparamter tuning algorithm for themodels in general is: The algorithm is straighforward in that it picks the set of hyperparameters</w:t>
      </w:r>
    </w:p>
    <w:p w:rsidR="005A2684" w:rsidRDefault="005A2684"/>
    <w:p w:rsidR="003E3E03" w:rsidRDefault="003E3E03">
      <w:r>
        <w:rPr>
          <w:noProof/>
          <w:lang w:eastAsia="en-IN"/>
        </w:rPr>
        <w:drawing>
          <wp:inline distT="0" distB="0" distL="0" distR="0">
            <wp:extent cx="5731510" cy="221340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2213402"/>
                    </a:xfrm>
                    <a:prstGeom prst="rect">
                      <a:avLst/>
                    </a:prstGeom>
                    <a:noFill/>
                    <a:ln w="9525">
                      <a:noFill/>
                      <a:miter lim="800000"/>
                      <a:headEnd/>
                      <a:tailEnd/>
                    </a:ln>
                  </pic:spPr>
                </pic:pic>
              </a:graphicData>
            </a:graphic>
          </wp:inline>
        </w:drawing>
      </w:r>
    </w:p>
    <w:p w:rsidR="003E3E03" w:rsidRDefault="003E3E03"/>
    <w:p w:rsidR="003E3E03" w:rsidRDefault="003E3E03">
      <w:pPr>
        <w:rPr>
          <w:rFonts w:ascii="Arial" w:hAnsi="Arial" w:cs="Arial"/>
          <w:sz w:val="25"/>
          <w:szCs w:val="25"/>
        </w:rPr>
      </w:pPr>
      <w:r>
        <w:rPr>
          <w:rFonts w:ascii="Arial" w:hAnsi="Arial" w:cs="Arial"/>
          <w:sz w:val="25"/>
          <w:szCs w:val="25"/>
        </w:rPr>
        <w:t>that have the highest F1 score, a popular matric for classifier performance.The default algorithms used in MLP is stochastic gradient descent, and the default activationfunction used by MLP and logistic regression in the case of the project is the softmax function:</w:t>
      </w:r>
    </w:p>
    <w:p w:rsidR="003E3E03" w:rsidRDefault="003E3E03">
      <w:r>
        <w:rPr>
          <w:noProof/>
          <w:lang w:eastAsia="en-IN"/>
        </w:rPr>
        <w:drawing>
          <wp:inline distT="0" distB="0" distL="0" distR="0">
            <wp:extent cx="2637790" cy="8705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637790" cy="870585"/>
                    </a:xfrm>
                    <a:prstGeom prst="rect">
                      <a:avLst/>
                    </a:prstGeom>
                    <a:noFill/>
                    <a:ln w="9525">
                      <a:noFill/>
                      <a:miter lim="800000"/>
                      <a:headEnd/>
                      <a:tailEnd/>
                    </a:ln>
                  </pic:spPr>
                </pic:pic>
              </a:graphicData>
            </a:graphic>
          </wp:inline>
        </w:drawing>
      </w:r>
    </w:p>
    <w:p w:rsidR="003E3E03" w:rsidRDefault="003E3E03">
      <w:pPr>
        <w:rPr>
          <w:rFonts w:ascii="Arial" w:hAnsi="Arial" w:cs="Arial"/>
          <w:sz w:val="25"/>
          <w:szCs w:val="25"/>
        </w:rPr>
      </w:pPr>
      <w:r>
        <w:rPr>
          <w:rFonts w:ascii="Arial" w:hAnsi="Arial" w:cs="Arial"/>
          <w:sz w:val="25"/>
          <w:szCs w:val="25"/>
        </w:rPr>
        <w:t>and the loss function the Cross-Entropy function</w:t>
      </w:r>
    </w:p>
    <w:p w:rsidR="003E3E03" w:rsidRDefault="003E3E03">
      <w:r>
        <w:rPr>
          <w:noProof/>
          <w:lang w:eastAsia="en-IN"/>
        </w:rPr>
        <w:drawing>
          <wp:inline distT="0" distB="0" distL="0" distR="0">
            <wp:extent cx="4598670" cy="3517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598670" cy="351790"/>
                    </a:xfrm>
                    <a:prstGeom prst="rect">
                      <a:avLst/>
                    </a:prstGeom>
                    <a:noFill/>
                    <a:ln w="9525">
                      <a:noFill/>
                      <a:miter lim="800000"/>
                      <a:headEnd/>
                      <a:tailEnd/>
                    </a:ln>
                  </pic:spPr>
                </pic:pic>
              </a:graphicData>
            </a:graphic>
          </wp:inline>
        </w:drawing>
      </w:r>
    </w:p>
    <w:p w:rsidR="003E3E03" w:rsidRDefault="003E3E03">
      <w:pPr>
        <w:rPr>
          <w:rFonts w:ascii="Arial" w:hAnsi="Arial" w:cs="Arial"/>
          <w:sz w:val="25"/>
          <w:szCs w:val="25"/>
        </w:rPr>
      </w:pPr>
      <w:r>
        <w:rPr>
          <w:rFonts w:ascii="Arial" w:hAnsi="Arial" w:cs="Arial"/>
          <w:sz w:val="25"/>
          <w:szCs w:val="25"/>
        </w:rPr>
        <w:t>They make sense, because we have multiclass classification, and that Newton’s method is too ex-pensive in this case.</w:t>
      </w:r>
    </w:p>
    <w:p w:rsidR="003E3E03" w:rsidRDefault="003E3E03">
      <w:pPr>
        <w:rPr>
          <w:rFonts w:ascii="Arial" w:hAnsi="Arial" w:cs="Arial"/>
          <w:sz w:val="25"/>
          <w:szCs w:val="25"/>
        </w:rPr>
      </w:pPr>
    </w:p>
    <w:p w:rsidR="003E3E03" w:rsidRDefault="003E3E03">
      <w:pPr>
        <w:rPr>
          <w:rFonts w:ascii="Arial" w:hAnsi="Arial" w:cs="Arial"/>
          <w:sz w:val="33"/>
          <w:szCs w:val="33"/>
        </w:rPr>
      </w:pPr>
      <w:r>
        <w:rPr>
          <w:rFonts w:ascii="Arial" w:hAnsi="Arial" w:cs="Arial"/>
          <w:sz w:val="33"/>
          <w:szCs w:val="33"/>
        </w:rPr>
        <w:t>6 Result</w:t>
      </w:r>
    </w:p>
    <w:p w:rsidR="003E3E03" w:rsidRDefault="003E3E03">
      <w:pPr>
        <w:rPr>
          <w:rFonts w:ascii="Arial" w:hAnsi="Arial" w:cs="Arial"/>
          <w:sz w:val="25"/>
          <w:szCs w:val="25"/>
        </w:rPr>
      </w:pPr>
      <w:r>
        <w:rPr>
          <w:rFonts w:ascii="Arial" w:hAnsi="Arial" w:cs="Arial"/>
          <w:sz w:val="25"/>
          <w:szCs w:val="25"/>
        </w:rPr>
        <w:t>For feature 1</w:t>
      </w:r>
      <w:r>
        <w:rPr>
          <w:rFonts w:ascii="Courier New" w:hAnsi="Courier New" w:cs="Courier New"/>
          <w:sz w:val="25"/>
          <w:szCs w:val="25"/>
        </w:rPr>
        <w:t>peseccharacter</w:t>
      </w:r>
      <w:r>
        <w:rPr>
          <w:rFonts w:ascii="Arial" w:hAnsi="Arial" w:cs="Arial"/>
          <w:sz w:val="25"/>
          <w:szCs w:val="25"/>
        </w:rPr>
        <w:t>, the summary for model performance, using 0.33 train-test split on the dataset, is</w:t>
      </w:r>
    </w:p>
    <w:p w:rsidR="003E3E03" w:rsidRDefault="003E3E03">
      <w:r>
        <w:rPr>
          <w:noProof/>
          <w:lang w:eastAsia="en-IN"/>
        </w:rPr>
        <w:drawing>
          <wp:inline distT="0" distB="0" distL="0" distR="0">
            <wp:extent cx="5731510" cy="122311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1223115"/>
                    </a:xfrm>
                    <a:prstGeom prst="rect">
                      <a:avLst/>
                    </a:prstGeom>
                    <a:noFill/>
                    <a:ln w="9525">
                      <a:noFill/>
                      <a:miter lim="800000"/>
                      <a:headEnd/>
                      <a:tailEnd/>
                    </a:ln>
                  </pic:spPr>
                </pic:pic>
              </a:graphicData>
            </a:graphic>
          </wp:inline>
        </w:drawing>
      </w:r>
    </w:p>
    <w:p w:rsidR="003E3E03" w:rsidRDefault="003E3E03">
      <w:pPr>
        <w:rPr>
          <w:rFonts w:ascii="Arial" w:hAnsi="Arial" w:cs="Arial"/>
          <w:sz w:val="25"/>
          <w:szCs w:val="25"/>
        </w:rPr>
      </w:pPr>
      <w:r>
        <w:rPr>
          <w:rFonts w:ascii="Arial" w:hAnsi="Arial" w:cs="Arial"/>
          <w:sz w:val="25"/>
          <w:szCs w:val="25"/>
        </w:rPr>
        <w:t>The attribute performs great for Crypto and bad for Locker, MLP and LR did bad on the other features, mainly because the existence of NAs in the dataset. But Random Forest givesbetter performance compared to other two classifiers.For feature 2,</w:t>
      </w:r>
      <w:r>
        <w:rPr>
          <w:rFonts w:ascii="Courier New" w:hAnsi="Courier New" w:cs="Courier New"/>
          <w:sz w:val="25"/>
          <w:szCs w:val="25"/>
        </w:rPr>
        <w:t>pesecentropy</w:t>
      </w:r>
      <w:r>
        <w:rPr>
          <w:rFonts w:ascii="Arial" w:hAnsi="Arial" w:cs="Arial"/>
          <w:sz w:val="25"/>
          <w:szCs w:val="25"/>
        </w:rPr>
        <w:t>, the summary for model performance is shown in the table:</w:t>
      </w:r>
    </w:p>
    <w:p w:rsidR="003E3E03" w:rsidRDefault="003E3E03">
      <w:r>
        <w:rPr>
          <w:noProof/>
          <w:lang w:eastAsia="en-IN"/>
        </w:rPr>
        <w:drawing>
          <wp:inline distT="0" distB="0" distL="0" distR="0">
            <wp:extent cx="5731510" cy="1135488"/>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1510" cy="1135488"/>
                    </a:xfrm>
                    <a:prstGeom prst="rect">
                      <a:avLst/>
                    </a:prstGeom>
                    <a:noFill/>
                    <a:ln w="9525">
                      <a:noFill/>
                      <a:miter lim="800000"/>
                      <a:headEnd/>
                      <a:tailEnd/>
                    </a:ln>
                  </pic:spPr>
                </pic:pic>
              </a:graphicData>
            </a:graphic>
          </wp:inline>
        </w:drawing>
      </w:r>
    </w:p>
    <w:p w:rsidR="003E3E03" w:rsidRDefault="003E3E03">
      <w:pPr>
        <w:rPr>
          <w:rFonts w:ascii="Arial" w:hAnsi="Arial" w:cs="Arial"/>
          <w:sz w:val="31"/>
          <w:szCs w:val="31"/>
        </w:rPr>
      </w:pPr>
      <w:r>
        <w:rPr>
          <w:rFonts w:ascii="Arial" w:hAnsi="Arial" w:cs="Arial"/>
          <w:sz w:val="31"/>
          <w:szCs w:val="31"/>
        </w:rPr>
        <w:lastRenderedPageBreak/>
        <w:t>The problem remains the same for classes other than Crypto and Locker, due to the lack of sample numbers in the training sets. In the Random forest example, overfitting is observed dueto the same issue.For feature 3,</w:t>
      </w:r>
      <w:r>
        <w:rPr>
          <w:rFonts w:ascii="Courier New" w:hAnsi="Courier New" w:cs="Courier New"/>
          <w:sz w:val="31"/>
          <w:szCs w:val="31"/>
        </w:rPr>
        <w:t>pesecname</w:t>
      </w:r>
      <w:r>
        <w:rPr>
          <w:rFonts w:ascii="Arial" w:hAnsi="Arial" w:cs="Arial"/>
          <w:sz w:val="31"/>
          <w:szCs w:val="31"/>
        </w:rPr>
        <w:t>, the summary is shown in the table:</w:t>
      </w:r>
    </w:p>
    <w:p w:rsidR="003E3E03" w:rsidRDefault="003E3E03">
      <w:r>
        <w:rPr>
          <w:noProof/>
          <w:lang w:eastAsia="en-IN"/>
        </w:rPr>
        <w:drawing>
          <wp:inline distT="0" distB="0" distL="0" distR="0">
            <wp:extent cx="5731510" cy="117523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31510" cy="1175238"/>
                    </a:xfrm>
                    <a:prstGeom prst="rect">
                      <a:avLst/>
                    </a:prstGeom>
                    <a:noFill/>
                    <a:ln w="9525">
                      <a:noFill/>
                      <a:miter lim="800000"/>
                      <a:headEnd/>
                      <a:tailEnd/>
                    </a:ln>
                  </pic:spPr>
                </pic:pic>
              </a:graphicData>
            </a:graphic>
          </wp:inline>
        </w:drawing>
      </w:r>
    </w:p>
    <w:p w:rsidR="003E3E03" w:rsidRDefault="003E3E03"/>
    <w:p w:rsidR="00CE2F1F" w:rsidRDefault="003E3E03">
      <w:pPr>
        <w:rPr>
          <w:rFonts w:ascii="Arial" w:hAnsi="Arial" w:cs="Arial"/>
          <w:sz w:val="25"/>
          <w:szCs w:val="25"/>
        </w:rPr>
      </w:pPr>
      <w:r>
        <w:rPr>
          <w:rFonts w:ascii="Arial" w:hAnsi="Arial" w:cs="Arial"/>
          <w:sz w:val="25"/>
          <w:szCs w:val="25"/>
        </w:rPr>
        <w:t>The results are similar to the previous, with Random Forest overfitting the other categories,which lack sample size, and WMIGhost, which only has 9 samples in the entire attributes, have</w:t>
      </w:r>
      <w:r w:rsidR="00CE2F1F">
        <w:rPr>
          <w:rFonts w:ascii="Arial" w:hAnsi="Arial" w:cs="Arial"/>
          <w:sz w:val="25"/>
          <w:szCs w:val="25"/>
        </w:rPr>
        <w:t xml:space="preserve"> </w:t>
      </w:r>
      <w:r>
        <w:rPr>
          <w:rFonts w:ascii="Arial" w:hAnsi="Arial" w:cs="Arial"/>
          <w:sz w:val="25"/>
          <w:szCs w:val="25"/>
        </w:rPr>
        <w:t>zero score across all combinations.</w:t>
      </w:r>
    </w:p>
    <w:p w:rsidR="00CE2F1F" w:rsidRDefault="003E3E03">
      <w:pPr>
        <w:rPr>
          <w:rFonts w:ascii="Arial" w:hAnsi="Arial" w:cs="Arial"/>
          <w:sz w:val="33"/>
          <w:szCs w:val="33"/>
        </w:rPr>
      </w:pPr>
      <w:r>
        <w:rPr>
          <w:rFonts w:ascii="Arial" w:hAnsi="Arial" w:cs="Arial"/>
          <w:sz w:val="33"/>
          <w:szCs w:val="33"/>
        </w:rPr>
        <w:t>7 Furtherwork</w:t>
      </w:r>
    </w:p>
    <w:p w:rsidR="00CE2F1F" w:rsidRDefault="003E3E03">
      <w:pPr>
        <w:rPr>
          <w:rFonts w:ascii="Arial" w:hAnsi="Arial" w:cs="Arial"/>
          <w:sz w:val="25"/>
          <w:szCs w:val="25"/>
        </w:rPr>
      </w:pPr>
      <w:r>
        <w:rPr>
          <w:rFonts w:ascii="Arial" w:hAnsi="Arial" w:cs="Arial"/>
          <w:sz w:val="25"/>
          <w:szCs w:val="25"/>
        </w:rPr>
        <w:t>The further work is to collect more malware samples for better training results. The MicrosoftBig2015 dataset is worth a try given enough computing power. The dataset has around 1TBdata of hex dumped malware samples, and a team has come up with a way to turn the problem</w:t>
      </w:r>
      <w:r w:rsidR="00CE2F1F">
        <w:rPr>
          <w:rFonts w:ascii="Arial" w:hAnsi="Arial" w:cs="Arial"/>
          <w:sz w:val="25"/>
          <w:szCs w:val="25"/>
        </w:rPr>
        <w:t xml:space="preserve"> </w:t>
      </w:r>
      <w:r>
        <w:rPr>
          <w:rFonts w:ascii="Arial" w:hAnsi="Arial" w:cs="Arial"/>
          <w:sz w:val="25"/>
          <w:szCs w:val="25"/>
        </w:rPr>
        <w:t>into image classification problem (Kaggle 2015), which could be both fun and productive to classify with a Convolutional Neural Network.</w:t>
      </w:r>
    </w:p>
    <w:p w:rsidR="00CE2F1F" w:rsidRDefault="003E3E03">
      <w:pPr>
        <w:rPr>
          <w:rFonts w:ascii="Arial" w:hAnsi="Arial" w:cs="Arial"/>
          <w:sz w:val="33"/>
          <w:szCs w:val="33"/>
        </w:rPr>
      </w:pPr>
      <w:r>
        <w:rPr>
          <w:rFonts w:ascii="Arial" w:hAnsi="Arial" w:cs="Arial"/>
          <w:sz w:val="33"/>
          <w:szCs w:val="33"/>
        </w:rPr>
        <w:t>8 reference</w:t>
      </w:r>
    </w:p>
    <w:p w:rsidR="00CE2F1F" w:rsidRDefault="003E3E03">
      <w:pPr>
        <w:rPr>
          <w:rFonts w:ascii="Arial" w:hAnsi="Arial" w:cs="Arial"/>
          <w:sz w:val="25"/>
          <w:szCs w:val="25"/>
        </w:rPr>
      </w:pPr>
      <w:r>
        <w:rPr>
          <w:rFonts w:ascii="Arial" w:hAnsi="Arial" w:cs="Arial"/>
          <w:sz w:val="25"/>
          <w:szCs w:val="25"/>
        </w:rPr>
        <w:t>1. Philip Tirnius, Carsten Willems, et al.A Malware Instruction Set for Behavior-Based Anal-ysis, 2009</w:t>
      </w:r>
    </w:p>
    <w:p w:rsidR="003E3E03" w:rsidRDefault="003E3E03">
      <w:pPr>
        <w:rPr>
          <w:rFonts w:ascii="Arial" w:hAnsi="Arial" w:cs="Arial"/>
          <w:sz w:val="25"/>
          <w:szCs w:val="25"/>
        </w:rPr>
      </w:pPr>
      <w:r>
        <w:rPr>
          <w:rFonts w:ascii="Arial" w:hAnsi="Arial" w:cs="Arial"/>
          <w:sz w:val="25"/>
          <w:szCs w:val="25"/>
        </w:rPr>
        <w:t xml:space="preserve">2. </w:t>
      </w:r>
      <w:r w:rsidR="0018740F">
        <w:rPr>
          <w:rFonts w:ascii="Arial" w:hAnsi="Arial" w:cs="Arial"/>
          <w:sz w:val="25"/>
          <w:szCs w:val="25"/>
        </w:rPr>
        <w:t>real world malware analysis by Papadopoulos polymenis fotios</w:t>
      </w:r>
    </w:p>
    <w:p w:rsidR="0018740F" w:rsidRDefault="0018740F">
      <w:r>
        <w:rPr>
          <w:rFonts w:ascii="Arial" w:hAnsi="Arial" w:cs="Arial"/>
          <w:sz w:val="25"/>
          <w:szCs w:val="25"/>
        </w:rPr>
        <w:t>3. systematic approach to malware analysis by Javier bermejo</w:t>
      </w:r>
    </w:p>
    <w:sectPr w:rsidR="0018740F" w:rsidSect="009D61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3E3E03"/>
    <w:rsid w:val="0018740F"/>
    <w:rsid w:val="003A5849"/>
    <w:rsid w:val="003E3E03"/>
    <w:rsid w:val="004E4196"/>
    <w:rsid w:val="005259D7"/>
    <w:rsid w:val="005A2684"/>
    <w:rsid w:val="009D61CC"/>
    <w:rsid w:val="00CE2F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1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E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060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R078tu</dc:creator>
  <cp:lastModifiedBy>R078tu</cp:lastModifiedBy>
  <cp:revision>2</cp:revision>
  <dcterms:created xsi:type="dcterms:W3CDTF">2021-01-30T05:52:00Z</dcterms:created>
  <dcterms:modified xsi:type="dcterms:W3CDTF">2021-01-30T06:17:00Z</dcterms:modified>
</cp:coreProperties>
</file>