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90E21" w14:textId="77777777" w:rsidR="00E90C4B" w:rsidRPr="00E90C4B" w:rsidRDefault="00E90C4B" w:rsidP="00E90C4B">
      <w:pPr>
        <w:spacing w:line="240" w:lineRule="auto"/>
        <w:rPr>
          <w:rFonts w:ascii="Times New Roman" w:hAnsi="Times New Roman" w:cs="Times New Roman"/>
          <w:b/>
          <w:bCs/>
        </w:rPr>
      </w:pPr>
      <w:r w:rsidRPr="00E90C4B">
        <w:rPr>
          <w:rFonts w:ascii="Times New Roman" w:hAnsi="Times New Roman" w:cs="Times New Roman"/>
          <w:b/>
          <w:bCs/>
        </w:rPr>
        <w:t>Explanation:</w:t>
      </w:r>
    </w:p>
    <w:p w14:paraId="4D1FF742" w14:textId="77777777" w:rsidR="00E90C4B" w:rsidRPr="00E90C4B" w:rsidRDefault="00E90C4B" w:rsidP="00E90C4B">
      <w:pPr>
        <w:numPr>
          <w:ilvl w:val="0"/>
          <w:numId w:val="26"/>
        </w:numPr>
        <w:spacing w:line="240" w:lineRule="auto"/>
        <w:rPr>
          <w:rFonts w:ascii="Times New Roman" w:hAnsi="Times New Roman" w:cs="Times New Roman"/>
        </w:rPr>
      </w:pPr>
      <w:r w:rsidRPr="00E90C4B">
        <w:rPr>
          <w:rFonts w:ascii="Times New Roman" w:hAnsi="Times New Roman" w:cs="Times New Roman"/>
          <w:b/>
          <w:bCs/>
        </w:rPr>
        <w:t>Iris Dataset:</w:t>
      </w:r>
      <w:r w:rsidRPr="00E90C4B">
        <w:rPr>
          <w:rFonts w:ascii="Times New Roman" w:hAnsi="Times New Roman" w:cs="Times New Roman"/>
        </w:rPr>
        <w:t xml:space="preserve"> The </w:t>
      </w:r>
      <w:proofErr w:type="spellStart"/>
      <w:r w:rsidRPr="00E90C4B">
        <w:rPr>
          <w:rFonts w:ascii="Times New Roman" w:hAnsi="Times New Roman" w:cs="Times New Roman"/>
        </w:rPr>
        <w:t>load_</w:t>
      </w:r>
      <w:proofErr w:type="gramStart"/>
      <w:r w:rsidRPr="00E90C4B">
        <w:rPr>
          <w:rFonts w:ascii="Times New Roman" w:hAnsi="Times New Roman" w:cs="Times New Roman"/>
        </w:rPr>
        <w:t>iris</w:t>
      </w:r>
      <w:proofErr w:type="spellEnd"/>
      <w:r w:rsidRPr="00E90C4B">
        <w:rPr>
          <w:rFonts w:ascii="Times New Roman" w:hAnsi="Times New Roman" w:cs="Times New Roman"/>
        </w:rPr>
        <w:t>(</w:t>
      </w:r>
      <w:proofErr w:type="gramEnd"/>
      <w:r w:rsidRPr="00E90C4B">
        <w:rPr>
          <w:rFonts w:ascii="Times New Roman" w:hAnsi="Times New Roman" w:cs="Times New Roman"/>
        </w:rPr>
        <w:t xml:space="preserve">) function from </w:t>
      </w:r>
      <w:proofErr w:type="spellStart"/>
      <w:r w:rsidRPr="00E90C4B">
        <w:rPr>
          <w:rFonts w:ascii="Times New Roman" w:hAnsi="Times New Roman" w:cs="Times New Roman"/>
        </w:rPr>
        <w:t>sklearn.datasets</w:t>
      </w:r>
      <w:proofErr w:type="spellEnd"/>
      <w:r w:rsidRPr="00E90C4B">
        <w:rPr>
          <w:rFonts w:ascii="Times New Roman" w:hAnsi="Times New Roman" w:cs="Times New Roman"/>
        </w:rPr>
        <w:t xml:space="preserve"> loads the Iris dataset. The feature data (</w:t>
      </w:r>
      <w:proofErr w:type="spellStart"/>
      <w:r w:rsidRPr="00E90C4B">
        <w:rPr>
          <w:rFonts w:ascii="Times New Roman" w:hAnsi="Times New Roman" w:cs="Times New Roman"/>
        </w:rPr>
        <w:t>iris.data</w:t>
      </w:r>
      <w:proofErr w:type="spellEnd"/>
      <w:r w:rsidRPr="00E90C4B">
        <w:rPr>
          <w:rFonts w:ascii="Times New Roman" w:hAnsi="Times New Roman" w:cs="Times New Roman"/>
        </w:rPr>
        <w:t xml:space="preserve">) consists of 150 samples with 4 features each (sepal length, sepal width, petal length, and petal width). This is the data that will be passed to the fit method of your </w:t>
      </w:r>
      <w:proofErr w:type="spellStart"/>
      <w:r w:rsidRPr="00E90C4B">
        <w:rPr>
          <w:rFonts w:ascii="Times New Roman" w:hAnsi="Times New Roman" w:cs="Times New Roman"/>
        </w:rPr>
        <w:t>TriangleInequalityClustering</w:t>
      </w:r>
      <w:proofErr w:type="spellEnd"/>
      <w:r w:rsidRPr="00E90C4B">
        <w:rPr>
          <w:rFonts w:ascii="Times New Roman" w:hAnsi="Times New Roman" w:cs="Times New Roman"/>
        </w:rPr>
        <w:t xml:space="preserve"> class.</w:t>
      </w:r>
    </w:p>
    <w:p w14:paraId="577E83D3" w14:textId="77777777" w:rsidR="00E90C4B" w:rsidRDefault="00E90C4B" w:rsidP="00E90C4B">
      <w:pPr>
        <w:numPr>
          <w:ilvl w:val="0"/>
          <w:numId w:val="26"/>
        </w:numPr>
        <w:spacing w:line="240" w:lineRule="auto"/>
        <w:rPr>
          <w:rFonts w:ascii="Times New Roman" w:hAnsi="Times New Roman" w:cs="Times New Roman"/>
        </w:rPr>
      </w:pPr>
      <w:r w:rsidRPr="00E90C4B">
        <w:rPr>
          <w:rFonts w:ascii="Times New Roman" w:hAnsi="Times New Roman" w:cs="Times New Roman"/>
          <w:b/>
          <w:bCs/>
        </w:rPr>
        <w:t>Threshold:</w:t>
      </w:r>
      <w:r w:rsidRPr="00E90C4B">
        <w:rPr>
          <w:rFonts w:ascii="Times New Roman" w:hAnsi="Times New Roman" w:cs="Times New Roman"/>
        </w:rPr>
        <w:t xml:space="preserve"> I set the threshold to 2.0, but you can adjust this based on your clustering needs.</w:t>
      </w:r>
    </w:p>
    <w:p w14:paraId="192A0E64" w14:textId="7BD0C565" w:rsidR="00E90C4B" w:rsidRPr="00E90C4B" w:rsidRDefault="00E90C4B" w:rsidP="00E90C4B">
      <w:pPr>
        <w:numPr>
          <w:ilvl w:val="0"/>
          <w:numId w:val="26"/>
        </w:numPr>
        <w:spacing w:line="240" w:lineRule="auto"/>
        <w:rPr>
          <w:rFonts w:ascii="Times New Roman" w:hAnsi="Times New Roman" w:cs="Times New Roman"/>
        </w:rPr>
      </w:pPr>
      <w:r w:rsidRPr="00E90C4B">
        <w:rPr>
          <w:rFonts w:ascii="Times New Roman" w:hAnsi="Times New Roman" w:cs="Times New Roman"/>
          <w:b/>
          <w:bCs/>
        </w:rPr>
        <w:t>Clustering:</w:t>
      </w:r>
      <w:r w:rsidRPr="00E90C4B">
        <w:rPr>
          <w:rFonts w:ascii="Times New Roman" w:hAnsi="Times New Roman" w:cs="Times New Roman"/>
        </w:rPr>
        <w:t xml:space="preserve"> The rest of the code remains the same as in your original version, but now it will cluster the Iris dataset based on the Euclidean distance and triangle inequality.</w:t>
      </w:r>
    </w:p>
    <w:p w14:paraId="50B1BFF5" w14:textId="77777777" w:rsidR="00E90C4B" w:rsidRDefault="00E90C4B" w:rsidP="00E90C4B">
      <w:pPr>
        <w:spacing w:line="240" w:lineRule="auto"/>
        <w:rPr>
          <w:rFonts w:ascii="Times New Roman" w:hAnsi="Times New Roman" w:cs="Times New Roman"/>
          <w:b/>
          <w:bCs/>
        </w:rPr>
      </w:pPr>
    </w:p>
    <w:p w14:paraId="355CE9CD" w14:textId="7D76C6B3"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To visually explain the clustering output, you can use both graphs (scatter plots) and tables to better understand how your algorithm clusters the Iris dataset. Below is the modified code with the addition of:</w:t>
      </w:r>
    </w:p>
    <w:p w14:paraId="488227CD" w14:textId="77777777" w:rsidR="00E90C4B" w:rsidRPr="00E90C4B" w:rsidRDefault="00E90C4B" w:rsidP="00E90C4B">
      <w:pPr>
        <w:numPr>
          <w:ilvl w:val="0"/>
          <w:numId w:val="27"/>
        </w:numPr>
        <w:spacing w:line="240" w:lineRule="auto"/>
        <w:rPr>
          <w:rFonts w:ascii="Times New Roman" w:hAnsi="Times New Roman" w:cs="Times New Roman"/>
        </w:rPr>
      </w:pPr>
      <w:r w:rsidRPr="00E90C4B">
        <w:rPr>
          <w:rFonts w:ascii="Times New Roman" w:hAnsi="Times New Roman" w:cs="Times New Roman"/>
          <w:b/>
          <w:bCs/>
        </w:rPr>
        <w:t>A scatter plot</w:t>
      </w:r>
      <w:r w:rsidRPr="00E90C4B">
        <w:rPr>
          <w:rFonts w:ascii="Times New Roman" w:hAnsi="Times New Roman" w:cs="Times New Roman"/>
        </w:rPr>
        <w:t xml:space="preserve"> to show how the data points are clustered.</w:t>
      </w:r>
    </w:p>
    <w:p w14:paraId="443DC481" w14:textId="77777777" w:rsidR="00E90C4B" w:rsidRPr="00E90C4B" w:rsidRDefault="00E90C4B" w:rsidP="00E90C4B">
      <w:pPr>
        <w:numPr>
          <w:ilvl w:val="0"/>
          <w:numId w:val="27"/>
        </w:numPr>
        <w:spacing w:line="240" w:lineRule="auto"/>
        <w:rPr>
          <w:rFonts w:ascii="Times New Roman" w:hAnsi="Times New Roman" w:cs="Times New Roman"/>
        </w:rPr>
      </w:pPr>
      <w:r w:rsidRPr="00E90C4B">
        <w:rPr>
          <w:rFonts w:ascii="Times New Roman" w:hAnsi="Times New Roman" w:cs="Times New Roman"/>
          <w:b/>
          <w:bCs/>
        </w:rPr>
        <w:t>A table</w:t>
      </w:r>
      <w:r w:rsidRPr="00E90C4B">
        <w:rPr>
          <w:rFonts w:ascii="Times New Roman" w:hAnsi="Times New Roman" w:cs="Times New Roman"/>
        </w:rPr>
        <w:t xml:space="preserve"> to display the cluster assignments for each data point.</w:t>
      </w:r>
    </w:p>
    <w:p w14:paraId="1D6BCEAD" w14:textId="77777777" w:rsidR="00E90C4B" w:rsidRPr="00E90C4B" w:rsidRDefault="00E90C4B" w:rsidP="00E90C4B">
      <w:pPr>
        <w:spacing w:line="240" w:lineRule="auto"/>
        <w:rPr>
          <w:rFonts w:ascii="Times New Roman" w:hAnsi="Times New Roman" w:cs="Times New Roman"/>
          <w:b/>
          <w:bCs/>
        </w:rPr>
      </w:pPr>
      <w:r w:rsidRPr="00E90C4B">
        <w:rPr>
          <w:rFonts w:ascii="Times New Roman" w:hAnsi="Times New Roman" w:cs="Times New Roman"/>
          <w:b/>
          <w:bCs/>
        </w:rPr>
        <w:t>Key Changes:</w:t>
      </w:r>
    </w:p>
    <w:p w14:paraId="4BE4974B" w14:textId="77777777" w:rsidR="00E90C4B" w:rsidRPr="00E90C4B" w:rsidRDefault="00E90C4B" w:rsidP="00E90C4B">
      <w:pPr>
        <w:numPr>
          <w:ilvl w:val="0"/>
          <w:numId w:val="28"/>
        </w:numPr>
        <w:spacing w:line="240" w:lineRule="auto"/>
        <w:rPr>
          <w:rFonts w:ascii="Times New Roman" w:hAnsi="Times New Roman" w:cs="Times New Roman"/>
        </w:rPr>
      </w:pPr>
      <w:r w:rsidRPr="00E90C4B">
        <w:rPr>
          <w:rFonts w:ascii="Times New Roman" w:hAnsi="Times New Roman" w:cs="Times New Roman"/>
          <w:b/>
          <w:bCs/>
        </w:rPr>
        <w:t>Table of Cluster Assignments</w:t>
      </w:r>
      <w:r w:rsidRPr="00E90C4B">
        <w:rPr>
          <w:rFonts w:ascii="Times New Roman" w:hAnsi="Times New Roman" w:cs="Times New Roman"/>
        </w:rPr>
        <w:t>:</w:t>
      </w:r>
    </w:p>
    <w:p w14:paraId="1B8CE6EC" w14:textId="77777777" w:rsidR="00E90C4B" w:rsidRPr="00E90C4B" w:rsidRDefault="00E90C4B" w:rsidP="00E90C4B">
      <w:pPr>
        <w:numPr>
          <w:ilvl w:val="1"/>
          <w:numId w:val="28"/>
        </w:numPr>
        <w:spacing w:line="240" w:lineRule="auto"/>
        <w:rPr>
          <w:rFonts w:ascii="Times New Roman" w:hAnsi="Times New Roman" w:cs="Times New Roman"/>
        </w:rPr>
      </w:pPr>
      <w:r w:rsidRPr="00E90C4B">
        <w:rPr>
          <w:rFonts w:ascii="Times New Roman" w:hAnsi="Times New Roman" w:cs="Times New Roman"/>
        </w:rPr>
        <w:t>After the clustering is complete, the code creates a DataFrame using pandas to show which data points belong to which clusters.</w:t>
      </w:r>
    </w:p>
    <w:p w14:paraId="0783BAF0" w14:textId="77777777" w:rsidR="00E90C4B" w:rsidRPr="00E90C4B" w:rsidRDefault="00E90C4B" w:rsidP="00E90C4B">
      <w:pPr>
        <w:numPr>
          <w:ilvl w:val="1"/>
          <w:numId w:val="28"/>
        </w:numPr>
        <w:spacing w:line="240" w:lineRule="auto"/>
        <w:rPr>
          <w:rFonts w:ascii="Times New Roman" w:hAnsi="Times New Roman" w:cs="Times New Roman"/>
        </w:rPr>
      </w:pPr>
      <w:r w:rsidRPr="00E90C4B">
        <w:rPr>
          <w:rFonts w:ascii="Times New Roman" w:hAnsi="Times New Roman" w:cs="Times New Roman"/>
        </w:rPr>
        <w:t>This table includes the Point Index (the index of the data point in the dataset) and the Cluster ID (the cluster that each point belongs to).</w:t>
      </w:r>
    </w:p>
    <w:p w14:paraId="63A73C70" w14:textId="77777777" w:rsidR="00E90C4B" w:rsidRPr="00E90C4B" w:rsidRDefault="00E90C4B" w:rsidP="00E90C4B">
      <w:pPr>
        <w:numPr>
          <w:ilvl w:val="0"/>
          <w:numId w:val="28"/>
        </w:numPr>
        <w:spacing w:line="240" w:lineRule="auto"/>
        <w:rPr>
          <w:rFonts w:ascii="Times New Roman" w:hAnsi="Times New Roman" w:cs="Times New Roman"/>
        </w:rPr>
      </w:pPr>
      <w:r w:rsidRPr="00E90C4B">
        <w:rPr>
          <w:rFonts w:ascii="Times New Roman" w:hAnsi="Times New Roman" w:cs="Times New Roman"/>
          <w:b/>
          <w:bCs/>
        </w:rPr>
        <w:t>Scatter Plot</w:t>
      </w:r>
      <w:r w:rsidRPr="00E90C4B">
        <w:rPr>
          <w:rFonts w:ascii="Times New Roman" w:hAnsi="Times New Roman" w:cs="Times New Roman"/>
        </w:rPr>
        <w:t>:</w:t>
      </w:r>
    </w:p>
    <w:p w14:paraId="21C677D2" w14:textId="77777777" w:rsidR="00E90C4B" w:rsidRPr="00E90C4B" w:rsidRDefault="00E90C4B" w:rsidP="00E90C4B">
      <w:pPr>
        <w:numPr>
          <w:ilvl w:val="1"/>
          <w:numId w:val="28"/>
        </w:numPr>
        <w:spacing w:line="240" w:lineRule="auto"/>
        <w:rPr>
          <w:rFonts w:ascii="Times New Roman" w:hAnsi="Times New Roman" w:cs="Times New Roman"/>
        </w:rPr>
      </w:pPr>
      <w:r w:rsidRPr="00E90C4B">
        <w:rPr>
          <w:rFonts w:ascii="Times New Roman" w:hAnsi="Times New Roman" w:cs="Times New Roman"/>
        </w:rPr>
        <w:t>The scatter plot is generated using the first two features (sepal length and sepal width) from the Iris dataset. Each cluster is plotted with a different color.</w:t>
      </w:r>
    </w:p>
    <w:p w14:paraId="55EF72AD" w14:textId="77777777" w:rsidR="00E90C4B" w:rsidRPr="00E90C4B" w:rsidRDefault="00E90C4B" w:rsidP="00E90C4B">
      <w:pPr>
        <w:numPr>
          <w:ilvl w:val="1"/>
          <w:numId w:val="28"/>
        </w:numPr>
        <w:spacing w:line="240" w:lineRule="auto"/>
        <w:rPr>
          <w:rFonts w:ascii="Times New Roman" w:hAnsi="Times New Roman" w:cs="Times New Roman"/>
        </w:rPr>
      </w:pPr>
      <w:r w:rsidRPr="00E90C4B">
        <w:rPr>
          <w:rFonts w:ascii="Times New Roman" w:hAnsi="Times New Roman" w:cs="Times New Roman"/>
        </w:rPr>
        <w:t>This visualizes how the points in the Iris dataset are grouped together by the clustering algorithm.</w:t>
      </w:r>
    </w:p>
    <w:p w14:paraId="5E0F4A50" w14:textId="77777777" w:rsidR="00E90C4B" w:rsidRPr="00E90C4B" w:rsidRDefault="00E90C4B" w:rsidP="00E90C4B">
      <w:pPr>
        <w:spacing w:line="240" w:lineRule="auto"/>
        <w:rPr>
          <w:rFonts w:ascii="Times New Roman" w:hAnsi="Times New Roman" w:cs="Times New Roman"/>
          <w:b/>
          <w:bCs/>
        </w:rPr>
      </w:pPr>
      <w:r w:rsidRPr="00E90C4B">
        <w:rPr>
          <w:rFonts w:ascii="Times New Roman" w:hAnsi="Times New Roman" w:cs="Times New Roman"/>
          <w:b/>
          <w:bCs/>
        </w:rPr>
        <w:t>Output:</w:t>
      </w:r>
    </w:p>
    <w:p w14:paraId="0BA2B562" w14:textId="77777777" w:rsidR="00E90C4B" w:rsidRPr="00E90C4B" w:rsidRDefault="00E90C4B" w:rsidP="00E90C4B">
      <w:pPr>
        <w:numPr>
          <w:ilvl w:val="0"/>
          <w:numId w:val="29"/>
        </w:numPr>
        <w:spacing w:line="240" w:lineRule="auto"/>
        <w:rPr>
          <w:rFonts w:ascii="Times New Roman" w:hAnsi="Times New Roman" w:cs="Times New Roman"/>
        </w:rPr>
      </w:pPr>
      <w:r w:rsidRPr="00E90C4B">
        <w:rPr>
          <w:rFonts w:ascii="Times New Roman" w:hAnsi="Times New Roman" w:cs="Times New Roman"/>
          <w:b/>
          <w:bCs/>
        </w:rPr>
        <w:t>Cluster Assignments Table</w:t>
      </w:r>
      <w:r w:rsidRPr="00E90C4B">
        <w:rPr>
          <w:rFonts w:ascii="Times New Roman" w:hAnsi="Times New Roman" w:cs="Times New Roman"/>
        </w:rPr>
        <w:t>: The output in the terminal will show the data points and their corresponding cluster IDs. Example:</w:t>
      </w:r>
    </w:p>
    <w:p w14:paraId="7C152DAA"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Cluster Assignments Table:</w:t>
      </w:r>
    </w:p>
    <w:p w14:paraId="5385D462"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 xml:space="preserve">   Point </w:t>
      </w:r>
      <w:proofErr w:type="gramStart"/>
      <w:r w:rsidRPr="00E90C4B">
        <w:rPr>
          <w:rFonts w:ascii="Times New Roman" w:hAnsi="Times New Roman" w:cs="Times New Roman"/>
        </w:rPr>
        <w:t>Index  Cluster</w:t>
      </w:r>
      <w:proofErr w:type="gramEnd"/>
      <w:r w:rsidRPr="00E90C4B">
        <w:rPr>
          <w:rFonts w:ascii="Times New Roman" w:hAnsi="Times New Roman" w:cs="Times New Roman"/>
        </w:rPr>
        <w:t xml:space="preserve"> ID</w:t>
      </w:r>
    </w:p>
    <w:p w14:paraId="503196BB"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0            0          0</w:t>
      </w:r>
    </w:p>
    <w:p w14:paraId="197069B0"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1            1          0</w:t>
      </w:r>
    </w:p>
    <w:p w14:paraId="0893520B"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2            2          0</w:t>
      </w:r>
    </w:p>
    <w:p w14:paraId="16BF1FF4"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3            3          1</w:t>
      </w:r>
    </w:p>
    <w:p w14:paraId="3D3990B5"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4            4          1</w:t>
      </w:r>
    </w:p>
    <w:p w14:paraId="64714B04"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w:t>
      </w:r>
    </w:p>
    <w:p w14:paraId="6957BB6E" w14:textId="77777777" w:rsidR="00E90C4B" w:rsidRPr="00E90C4B" w:rsidRDefault="00E90C4B" w:rsidP="00E90C4B">
      <w:pPr>
        <w:numPr>
          <w:ilvl w:val="0"/>
          <w:numId w:val="29"/>
        </w:numPr>
        <w:spacing w:line="240" w:lineRule="auto"/>
        <w:rPr>
          <w:rFonts w:ascii="Times New Roman" w:hAnsi="Times New Roman" w:cs="Times New Roman"/>
        </w:rPr>
      </w:pPr>
      <w:r w:rsidRPr="00E90C4B">
        <w:rPr>
          <w:rFonts w:ascii="Times New Roman" w:hAnsi="Times New Roman" w:cs="Times New Roman"/>
          <w:b/>
          <w:bCs/>
        </w:rPr>
        <w:lastRenderedPageBreak/>
        <w:t>Scatter Plot</w:t>
      </w:r>
      <w:r w:rsidRPr="00E90C4B">
        <w:rPr>
          <w:rFonts w:ascii="Times New Roman" w:hAnsi="Times New Roman" w:cs="Times New Roman"/>
        </w:rPr>
        <w:t xml:space="preserve">: The plot will display the data points as scatter points, with different clusters represented by different colors. The x-axis will represent the </w:t>
      </w:r>
      <w:r w:rsidRPr="00E90C4B">
        <w:rPr>
          <w:rFonts w:ascii="Times New Roman" w:hAnsi="Times New Roman" w:cs="Times New Roman"/>
          <w:b/>
          <w:bCs/>
        </w:rPr>
        <w:t>sepal length</w:t>
      </w:r>
      <w:r w:rsidRPr="00E90C4B">
        <w:rPr>
          <w:rFonts w:ascii="Times New Roman" w:hAnsi="Times New Roman" w:cs="Times New Roman"/>
        </w:rPr>
        <w:t xml:space="preserve">, and the y-axis will represent the </w:t>
      </w:r>
      <w:r w:rsidRPr="00E90C4B">
        <w:rPr>
          <w:rFonts w:ascii="Times New Roman" w:hAnsi="Times New Roman" w:cs="Times New Roman"/>
          <w:b/>
          <w:bCs/>
        </w:rPr>
        <w:t>sepal width</w:t>
      </w:r>
      <w:r w:rsidRPr="00E90C4B">
        <w:rPr>
          <w:rFonts w:ascii="Times New Roman" w:hAnsi="Times New Roman" w:cs="Times New Roman"/>
        </w:rPr>
        <w:t>.</w:t>
      </w:r>
    </w:p>
    <w:p w14:paraId="65BE6923" w14:textId="77777777" w:rsidR="00E90C4B" w:rsidRPr="00E90C4B" w:rsidRDefault="00E90C4B" w:rsidP="00E90C4B">
      <w:pPr>
        <w:spacing w:line="240" w:lineRule="auto"/>
        <w:rPr>
          <w:rFonts w:ascii="Times New Roman" w:hAnsi="Times New Roman" w:cs="Times New Roman"/>
          <w:b/>
          <w:bCs/>
        </w:rPr>
      </w:pPr>
      <w:r w:rsidRPr="00E90C4B">
        <w:rPr>
          <w:rFonts w:ascii="Times New Roman" w:hAnsi="Times New Roman" w:cs="Times New Roman"/>
          <w:b/>
          <w:bCs/>
        </w:rPr>
        <w:t>Libraries Used:</w:t>
      </w:r>
    </w:p>
    <w:p w14:paraId="54D45F6C" w14:textId="77777777" w:rsidR="00E90C4B" w:rsidRPr="00E90C4B" w:rsidRDefault="00E90C4B" w:rsidP="00E90C4B">
      <w:pPr>
        <w:numPr>
          <w:ilvl w:val="0"/>
          <w:numId w:val="30"/>
        </w:numPr>
        <w:spacing w:line="240" w:lineRule="auto"/>
        <w:rPr>
          <w:rFonts w:ascii="Times New Roman" w:hAnsi="Times New Roman" w:cs="Times New Roman"/>
        </w:rPr>
      </w:pPr>
      <w:r w:rsidRPr="00E90C4B">
        <w:rPr>
          <w:rFonts w:ascii="Times New Roman" w:hAnsi="Times New Roman" w:cs="Times New Roman"/>
          <w:b/>
          <w:bCs/>
        </w:rPr>
        <w:t>matplotlib</w:t>
      </w:r>
      <w:r w:rsidRPr="00E90C4B">
        <w:rPr>
          <w:rFonts w:ascii="Times New Roman" w:hAnsi="Times New Roman" w:cs="Times New Roman"/>
        </w:rPr>
        <w:t xml:space="preserve"> for plotting the scatter plot.</w:t>
      </w:r>
    </w:p>
    <w:p w14:paraId="725D87CD" w14:textId="77777777" w:rsidR="00E90C4B" w:rsidRPr="00E90C4B" w:rsidRDefault="00E90C4B" w:rsidP="00E90C4B">
      <w:pPr>
        <w:numPr>
          <w:ilvl w:val="0"/>
          <w:numId w:val="30"/>
        </w:numPr>
        <w:spacing w:line="240" w:lineRule="auto"/>
        <w:rPr>
          <w:rFonts w:ascii="Times New Roman" w:hAnsi="Times New Roman" w:cs="Times New Roman"/>
        </w:rPr>
      </w:pPr>
      <w:r w:rsidRPr="00E90C4B">
        <w:rPr>
          <w:rFonts w:ascii="Times New Roman" w:hAnsi="Times New Roman" w:cs="Times New Roman"/>
          <w:b/>
          <w:bCs/>
        </w:rPr>
        <w:t>pandas</w:t>
      </w:r>
      <w:r w:rsidRPr="00E90C4B">
        <w:rPr>
          <w:rFonts w:ascii="Times New Roman" w:hAnsi="Times New Roman" w:cs="Times New Roman"/>
        </w:rPr>
        <w:t xml:space="preserve"> for creating and displaying the table of cluster assignments.</w:t>
      </w:r>
    </w:p>
    <w:p w14:paraId="092FADF3" w14:textId="77777777" w:rsidR="00E90C4B" w:rsidRPr="00E90C4B" w:rsidRDefault="00E90C4B" w:rsidP="00E90C4B">
      <w:pPr>
        <w:numPr>
          <w:ilvl w:val="0"/>
          <w:numId w:val="30"/>
        </w:numPr>
        <w:spacing w:line="240" w:lineRule="auto"/>
        <w:rPr>
          <w:rFonts w:ascii="Times New Roman" w:hAnsi="Times New Roman" w:cs="Times New Roman"/>
        </w:rPr>
      </w:pPr>
      <w:proofErr w:type="spellStart"/>
      <w:proofErr w:type="gramStart"/>
      <w:r w:rsidRPr="00E90C4B">
        <w:rPr>
          <w:rFonts w:ascii="Times New Roman" w:hAnsi="Times New Roman" w:cs="Times New Roman"/>
          <w:b/>
          <w:bCs/>
        </w:rPr>
        <w:t>sklearn.datasets</w:t>
      </w:r>
      <w:proofErr w:type="spellEnd"/>
      <w:proofErr w:type="gramEnd"/>
      <w:r w:rsidRPr="00E90C4B">
        <w:rPr>
          <w:rFonts w:ascii="Times New Roman" w:hAnsi="Times New Roman" w:cs="Times New Roman"/>
        </w:rPr>
        <w:t xml:space="preserve"> for loading the Iris dataset.</w:t>
      </w:r>
    </w:p>
    <w:p w14:paraId="5D460121" w14:textId="77777777" w:rsidR="00E90C4B" w:rsidRPr="00E90C4B" w:rsidRDefault="00E90C4B" w:rsidP="00E90C4B">
      <w:pPr>
        <w:spacing w:line="240" w:lineRule="auto"/>
        <w:rPr>
          <w:rFonts w:ascii="Times New Roman" w:hAnsi="Times New Roman" w:cs="Times New Roman"/>
          <w:b/>
          <w:bCs/>
        </w:rPr>
      </w:pPr>
      <w:r w:rsidRPr="00E90C4B">
        <w:rPr>
          <w:rFonts w:ascii="Times New Roman" w:hAnsi="Times New Roman" w:cs="Times New Roman"/>
          <w:b/>
          <w:bCs/>
        </w:rPr>
        <w:t>Conclusion:</w:t>
      </w:r>
    </w:p>
    <w:p w14:paraId="6C6B8ACC"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When you run this code, it will perform clustering on the Iris dataset and print out the clusters formed by the algorithm. The number of clusters will depend on how the threshold value is set. You can experiment with different threshold values to see how the clusters change.</w:t>
      </w:r>
    </w:p>
    <w:p w14:paraId="7689D605" w14:textId="1E00C7EE" w:rsidR="00E90C4B" w:rsidRDefault="00E90C4B" w:rsidP="00E90C4B">
      <w:pPr>
        <w:spacing w:line="240" w:lineRule="auto"/>
        <w:rPr>
          <w:rFonts w:ascii="Times New Roman" w:hAnsi="Times New Roman" w:cs="Times New Roman"/>
        </w:rPr>
      </w:pPr>
      <w:r w:rsidRPr="00E90C4B">
        <w:rPr>
          <w:rFonts w:ascii="Times New Roman" w:hAnsi="Times New Roman" w:cs="Times New Roman"/>
        </w:rPr>
        <w:t>This code will now give you a visual representation of your clustering output and a tabular view of the points within each cluster. You can adjust the threshold parameter to control how tightly points are grouped into clusters.</w:t>
      </w:r>
    </w:p>
    <w:p w14:paraId="05CF02A4" w14:textId="77777777" w:rsidR="00E90C4B" w:rsidRDefault="00E90C4B" w:rsidP="00E90C4B">
      <w:pPr>
        <w:spacing w:line="240" w:lineRule="auto"/>
        <w:rPr>
          <w:rFonts w:ascii="Times New Roman" w:hAnsi="Times New Roman" w:cs="Times New Roman"/>
        </w:rPr>
      </w:pPr>
    </w:p>
    <w:p w14:paraId="606B9BAC" w14:textId="3F904DAD" w:rsidR="00E90C4B" w:rsidRPr="00E90C4B" w:rsidRDefault="00E90C4B" w:rsidP="00E90C4B">
      <w:pPr>
        <w:spacing w:line="240" w:lineRule="auto"/>
        <w:rPr>
          <w:rFonts w:ascii="Times New Roman" w:hAnsi="Times New Roman" w:cs="Times New Roman"/>
          <w:b/>
          <w:bCs/>
          <w:color w:val="FF0000"/>
          <w:u w:val="single"/>
        </w:rPr>
      </w:pPr>
      <w:r w:rsidRPr="00E90C4B">
        <w:rPr>
          <w:rFonts w:ascii="Times New Roman" w:hAnsi="Times New Roman" w:cs="Times New Roman"/>
          <w:b/>
          <w:bCs/>
          <w:color w:val="FF0000"/>
          <w:u w:val="single"/>
        </w:rPr>
        <w:t>WHILE PRESENTING IT TO THE PROFESSOR/CLASS</w:t>
      </w:r>
    </w:p>
    <w:p w14:paraId="00F88B59"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 xml:space="preserve">To explain the </w:t>
      </w:r>
      <w:r w:rsidRPr="00E90C4B">
        <w:rPr>
          <w:rFonts w:ascii="Times New Roman" w:hAnsi="Times New Roman" w:cs="Times New Roman"/>
          <w:b/>
          <w:bCs/>
        </w:rPr>
        <w:t>Triangle Inequality Clustering</w:t>
      </w:r>
      <w:r w:rsidRPr="00E90C4B">
        <w:rPr>
          <w:rFonts w:ascii="Times New Roman" w:hAnsi="Times New Roman" w:cs="Times New Roman"/>
        </w:rPr>
        <w:t xml:space="preserve"> algorithm using the </w:t>
      </w:r>
      <w:r w:rsidRPr="00E90C4B">
        <w:rPr>
          <w:rFonts w:ascii="Times New Roman" w:hAnsi="Times New Roman" w:cs="Times New Roman"/>
          <w:b/>
          <w:bCs/>
        </w:rPr>
        <w:t>graphs</w:t>
      </w:r>
      <w:r w:rsidRPr="00E90C4B">
        <w:rPr>
          <w:rFonts w:ascii="Times New Roman" w:hAnsi="Times New Roman" w:cs="Times New Roman"/>
        </w:rPr>
        <w:t xml:space="preserve"> and </w:t>
      </w:r>
      <w:r w:rsidRPr="00E90C4B">
        <w:rPr>
          <w:rFonts w:ascii="Times New Roman" w:hAnsi="Times New Roman" w:cs="Times New Roman"/>
          <w:b/>
          <w:bCs/>
        </w:rPr>
        <w:t>tables</w:t>
      </w:r>
      <w:r w:rsidRPr="00E90C4B">
        <w:rPr>
          <w:rFonts w:ascii="Times New Roman" w:hAnsi="Times New Roman" w:cs="Times New Roman"/>
        </w:rPr>
        <w:t xml:space="preserve"> from the code, you can follow these steps:</w:t>
      </w:r>
    </w:p>
    <w:p w14:paraId="5A067866" w14:textId="77777777" w:rsidR="00E90C4B" w:rsidRPr="00E90C4B" w:rsidRDefault="00E90C4B" w:rsidP="00E90C4B">
      <w:pPr>
        <w:spacing w:line="240" w:lineRule="auto"/>
        <w:rPr>
          <w:rFonts w:ascii="Times New Roman" w:hAnsi="Times New Roman" w:cs="Times New Roman"/>
          <w:b/>
          <w:bCs/>
        </w:rPr>
      </w:pPr>
      <w:r w:rsidRPr="00E90C4B">
        <w:rPr>
          <w:rFonts w:ascii="Times New Roman" w:hAnsi="Times New Roman" w:cs="Times New Roman"/>
          <w:b/>
          <w:bCs/>
        </w:rPr>
        <w:t>1. Introduce the Problem and Methodology:</w:t>
      </w:r>
    </w:p>
    <w:p w14:paraId="4545BB32"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 xml:space="preserve">Explain that the algorithm clusters data points by checking </w:t>
      </w:r>
      <w:r w:rsidRPr="00E90C4B">
        <w:rPr>
          <w:rFonts w:ascii="Times New Roman" w:hAnsi="Times New Roman" w:cs="Times New Roman"/>
          <w:b/>
          <w:bCs/>
        </w:rPr>
        <w:t>Euclidean distances</w:t>
      </w:r>
      <w:r w:rsidRPr="00E90C4B">
        <w:rPr>
          <w:rFonts w:ascii="Times New Roman" w:hAnsi="Times New Roman" w:cs="Times New Roman"/>
        </w:rPr>
        <w:t xml:space="preserve"> and ensuring that the </w:t>
      </w:r>
      <w:r w:rsidRPr="00E90C4B">
        <w:rPr>
          <w:rFonts w:ascii="Times New Roman" w:hAnsi="Times New Roman" w:cs="Times New Roman"/>
          <w:b/>
          <w:bCs/>
        </w:rPr>
        <w:t>triangle inequality</w:t>
      </w:r>
      <w:r w:rsidRPr="00E90C4B">
        <w:rPr>
          <w:rFonts w:ascii="Times New Roman" w:hAnsi="Times New Roman" w:cs="Times New Roman"/>
        </w:rPr>
        <w:t xml:space="preserve"> holds between points in a neighborhood. This approach is unsupervised, meaning the algorithm doesn’t need predefined labels to group similar points together.</w:t>
      </w:r>
    </w:p>
    <w:p w14:paraId="1F2B3FD0"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pict w14:anchorId="354457BC">
          <v:rect id="_x0000_i1043" style="width:0;height:1.5pt" o:hralign="center" o:hrstd="t" o:hr="t" fillcolor="#a0a0a0" stroked="f"/>
        </w:pict>
      </w:r>
    </w:p>
    <w:p w14:paraId="593BCF73" w14:textId="77777777" w:rsidR="00E90C4B" w:rsidRPr="00E90C4B" w:rsidRDefault="00E90C4B" w:rsidP="00E90C4B">
      <w:pPr>
        <w:spacing w:line="240" w:lineRule="auto"/>
        <w:rPr>
          <w:rFonts w:ascii="Times New Roman" w:hAnsi="Times New Roman" w:cs="Times New Roman"/>
          <w:b/>
          <w:bCs/>
        </w:rPr>
      </w:pPr>
      <w:r w:rsidRPr="00E90C4B">
        <w:rPr>
          <w:rFonts w:ascii="Times New Roman" w:hAnsi="Times New Roman" w:cs="Times New Roman"/>
          <w:b/>
          <w:bCs/>
        </w:rPr>
        <w:t>2. Graph: Scatter Plot Explanation:</w:t>
      </w:r>
    </w:p>
    <w:p w14:paraId="66925427"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 xml:space="preserve">Use the </w:t>
      </w:r>
      <w:r w:rsidRPr="00E90C4B">
        <w:rPr>
          <w:rFonts w:ascii="Times New Roman" w:hAnsi="Times New Roman" w:cs="Times New Roman"/>
          <w:b/>
          <w:bCs/>
        </w:rPr>
        <w:t>scatter plot</w:t>
      </w:r>
      <w:r w:rsidRPr="00E90C4B">
        <w:rPr>
          <w:rFonts w:ascii="Times New Roman" w:hAnsi="Times New Roman" w:cs="Times New Roman"/>
        </w:rPr>
        <w:t xml:space="preserve"> to visually explain how the algorithm forms clusters.</w:t>
      </w:r>
    </w:p>
    <w:p w14:paraId="16B35328" w14:textId="77777777" w:rsidR="00E90C4B" w:rsidRPr="00E90C4B" w:rsidRDefault="00E90C4B" w:rsidP="00E90C4B">
      <w:pPr>
        <w:numPr>
          <w:ilvl w:val="0"/>
          <w:numId w:val="32"/>
        </w:numPr>
        <w:spacing w:line="240" w:lineRule="auto"/>
        <w:rPr>
          <w:rFonts w:ascii="Times New Roman" w:hAnsi="Times New Roman" w:cs="Times New Roman"/>
        </w:rPr>
      </w:pPr>
      <w:r w:rsidRPr="00E90C4B">
        <w:rPr>
          <w:rFonts w:ascii="Times New Roman" w:hAnsi="Times New Roman" w:cs="Times New Roman"/>
          <w:b/>
          <w:bCs/>
        </w:rPr>
        <w:t>What the Scatter Plot Shows:</w:t>
      </w:r>
      <w:r w:rsidRPr="00E90C4B">
        <w:rPr>
          <w:rFonts w:ascii="Times New Roman" w:hAnsi="Times New Roman" w:cs="Times New Roman"/>
        </w:rPr>
        <w:t xml:space="preserve"> The scatter plot visualizes the </w:t>
      </w:r>
      <w:r w:rsidRPr="00E90C4B">
        <w:rPr>
          <w:rFonts w:ascii="Times New Roman" w:hAnsi="Times New Roman" w:cs="Times New Roman"/>
          <w:b/>
          <w:bCs/>
        </w:rPr>
        <w:t>first two features</w:t>
      </w:r>
      <w:r w:rsidRPr="00E90C4B">
        <w:rPr>
          <w:rFonts w:ascii="Times New Roman" w:hAnsi="Times New Roman" w:cs="Times New Roman"/>
        </w:rPr>
        <w:t xml:space="preserve"> of the data (e.g., sepal length and sepal width for the Iris dataset). Each point in the plot represents a data point.</w:t>
      </w:r>
    </w:p>
    <w:p w14:paraId="7889EA16" w14:textId="77777777" w:rsidR="00E90C4B" w:rsidRPr="00E90C4B" w:rsidRDefault="00E90C4B" w:rsidP="00E90C4B">
      <w:pPr>
        <w:numPr>
          <w:ilvl w:val="1"/>
          <w:numId w:val="32"/>
        </w:numPr>
        <w:spacing w:line="240" w:lineRule="auto"/>
        <w:rPr>
          <w:rFonts w:ascii="Times New Roman" w:hAnsi="Times New Roman" w:cs="Times New Roman"/>
        </w:rPr>
      </w:pPr>
      <w:r w:rsidRPr="00E90C4B">
        <w:rPr>
          <w:rFonts w:ascii="Times New Roman" w:hAnsi="Times New Roman" w:cs="Times New Roman"/>
          <w:b/>
          <w:bCs/>
        </w:rPr>
        <w:t>Clusters are color-coded</w:t>
      </w:r>
      <w:r w:rsidRPr="00E90C4B">
        <w:rPr>
          <w:rFonts w:ascii="Times New Roman" w:hAnsi="Times New Roman" w:cs="Times New Roman"/>
        </w:rPr>
        <w:t>, where each cluster is shown in a different color, making it easy to see how points are grouped.</w:t>
      </w:r>
    </w:p>
    <w:p w14:paraId="5DE655E9" w14:textId="77777777" w:rsidR="00E90C4B" w:rsidRPr="00E90C4B" w:rsidRDefault="00E90C4B" w:rsidP="00E90C4B">
      <w:pPr>
        <w:numPr>
          <w:ilvl w:val="1"/>
          <w:numId w:val="32"/>
        </w:numPr>
        <w:spacing w:line="240" w:lineRule="auto"/>
        <w:rPr>
          <w:rFonts w:ascii="Times New Roman" w:hAnsi="Times New Roman" w:cs="Times New Roman"/>
        </w:rPr>
      </w:pPr>
      <w:r w:rsidRPr="00E90C4B">
        <w:rPr>
          <w:rFonts w:ascii="Times New Roman" w:hAnsi="Times New Roman" w:cs="Times New Roman"/>
        </w:rPr>
        <w:t>The x-axis shows one feature (e.g., sepal length), and the y-axis shows another feature (e.g., sepal width).</w:t>
      </w:r>
    </w:p>
    <w:p w14:paraId="687AB8AA" w14:textId="77777777" w:rsidR="00E90C4B" w:rsidRPr="00E90C4B" w:rsidRDefault="00E90C4B" w:rsidP="00E90C4B">
      <w:pPr>
        <w:numPr>
          <w:ilvl w:val="0"/>
          <w:numId w:val="32"/>
        </w:numPr>
        <w:spacing w:line="240" w:lineRule="auto"/>
        <w:rPr>
          <w:rFonts w:ascii="Times New Roman" w:hAnsi="Times New Roman" w:cs="Times New Roman"/>
        </w:rPr>
      </w:pPr>
      <w:r w:rsidRPr="00E90C4B">
        <w:rPr>
          <w:rFonts w:ascii="Times New Roman" w:hAnsi="Times New Roman" w:cs="Times New Roman"/>
          <w:b/>
          <w:bCs/>
        </w:rPr>
        <w:t>Explanation of Cluster Formation:</w:t>
      </w:r>
    </w:p>
    <w:p w14:paraId="470B369C" w14:textId="77777777" w:rsidR="00E90C4B" w:rsidRPr="00E90C4B" w:rsidRDefault="00E90C4B" w:rsidP="00E90C4B">
      <w:pPr>
        <w:numPr>
          <w:ilvl w:val="1"/>
          <w:numId w:val="32"/>
        </w:numPr>
        <w:spacing w:line="240" w:lineRule="auto"/>
        <w:rPr>
          <w:rFonts w:ascii="Times New Roman" w:hAnsi="Times New Roman" w:cs="Times New Roman"/>
        </w:rPr>
      </w:pPr>
      <w:r w:rsidRPr="00E90C4B">
        <w:rPr>
          <w:rFonts w:ascii="Times New Roman" w:hAnsi="Times New Roman" w:cs="Times New Roman"/>
        </w:rPr>
        <w:t xml:space="preserve">Points that are </w:t>
      </w:r>
      <w:r w:rsidRPr="00E90C4B">
        <w:rPr>
          <w:rFonts w:ascii="Times New Roman" w:hAnsi="Times New Roman" w:cs="Times New Roman"/>
          <w:b/>
          <w:bCs/>
        </w:rPr>
        <w:t>close to each other</w:t>
      </w:r>
      <w:r w:rsidRPr="00E90C4B">
        <w:rPr>
          <w:rFonts w:ascii="Times New Roman" w:hAnsi="Times New Roman" w:cs="Times New Roman"/>
        </w:rPr>
        <w:t xml:space="preserve"> (within the </w:t>
      </w:r>
      <w:r w:rsidRPr="00E90C4B">
        <w:rPr>
          <w:rFonts w:ascii="Times New Roman" w:hAnsi="Times New Roman" w:cs="Times New Roman"/>
          <w:b/>
          <w:bCs/>
        </w:rPr>
        <w:t>threshold</w:t>
      </w:r>
      <w:r w:rsidRPr="00E90C4B">
        <w:rPr>
          <w:rFonts w:ascii="Times New Roman" w:hAnsi="Times New Roman" w:cs="Times New Roman"/>
        </w:rPr>
        <w:t xml:space="preserve"> distance) are grouped together into the same cluster. The triangle inequality ensures that the groupings make sense geometrically, i.e., the distances between points in the cluster satisfy the triangle inequality property.</w:t>
      </w:r>
    </w:p>
    <w:p w14:paraId="143AEB3F" w14:textId="77777777" w:rsidR="00E90C4B" w:rsidRPr="00E90C4B" w:rsidRDefault="00E90C4B" w:rsidP="00E90C4B">
      <w:pPr>
        <w:numPr>
          <w:ilvl w:val="1"/>
          <w:numId w:val="32"/>
        </w:numPr>
        <w:spacing w:line="240" w:lineRule="auto"/>
        <w:rPr>
          <w:rFonts w:ascii="Times New Roman" w:hAnsi="Times New Roman" w:cs="Times New Roman"/>
        </w:rPr>
      </w:pPr>
      <w:r w:rsidRPr="00E90C4B">
        <w:rPr>
          <w:rFonts w:ascii="Times New Roman" w:hAnsi="Times New Roman" w:cs="Times New Roman"/>
          <w:b/>
          <w:bCs/>
        </w:rPr>
        <w:lastRenderedPageBreak/>
        <w:t>Threshold Impact</w:t>
      </w:r>
      <w:r w:rsidRPr="00E90C4B">
        <w:rPr>
          <w:rFonts w:ascii="Times New Roman" w:hAnsi="Times New Roman" w:cs="Times New Roman"/>
        </w:rPr>
        <w:t>: You can explain how adjusting the threshold parameter would change the plot:</w:t>
      </w:r>
    </w:p>
    <w:p w14:paraId="335F8AEE" w14:textId="77777777" w:rsidR="00E90C4B" w:rsidRPr="00E90C4B" w:rsidRDefault="00E90C4B" w:rsidP="00E90C4B">
      <w:pPr>
        <w:numPr>
          <w:ilvl w:val="2"/>
          <w:numId w:val="32"/>
        </w:numPr>
        <w:spacing w:line="240" w:lineRule="auto"/>
        <w:rPr>
          <w:rFonts w:ascii="Times New Roman" w:hAnsi="Times New Roman" w:cs="Times New Roman"/>
        </w:rPr>
      </w:pPr>
      <w:r w:rsidRPr="00E90C4B">
        <w:rPr>
          <w:rFonts w:ascii="Times New Roman" w:hAnsi="Times New Roman" w:cs="Times New Roman"/>
        </w:rPr>
        <w:t xml:space="preserve">A </w:t>
      </w:r>
      <w:r w:rsidRPr="00E90C4B">
        <w:rPr>
          <w:rFonts w:ascii="Times New Roman" w:hAnsi="Times New Roman" w:cs="Times New Roman"/>
          <w:b/>
          <w:bCs/>
        </w:rPr>
        <w:t>larger threshold</w:t>
      </w:r>
      <w:r w:rsidRPr="00E90C4B">
        <w:rPr>
          <w:rFonts w:ascii="Times New Roman" w:hAnsi="Times New Roman" w:cs="Times New Roman"/>
        </w:rPr>
        <w:t xml:space="preserve"> will result in fewer, larger clusters (points are considered neighbors even at greater distances).</w:t>
      </w:r>
    </w:p>
    <w:p w14:paraId="7361AB64" w14:textId="77777777" w:rsidR="00E90C4B" w:rsidRPr="00E90C4B" w:rsidRDefault="00E90C4B" w:rsidP="00E90C4B">
      <w:pPr>
        <w:numPr>
          <w:ilvl w:val="2"/>
          <w:numId w:val="32"/>
        </w:numPr>
        <w:spacing w:line="240" w:lineRule="auto"/>
        <w:rPr>
          <w:rFonts w:ascii="Times New Roman" w:hAnsi="Times New Roman" w:cs="Times New Roman"/>
        </w:rPr>
      </w:pPr>
      <w:r w:rsidRPr="00E90C4B">
        <w:rPr>
          <w:rFonts w:ascii="Times New Roman" w:hAnsi="Times New Roman" w:cs="Times New Roman"/>
        </w:rPr>
        <w:t xml:space="preserve">A </w:t>
      </w:r>
      <w:r w:rsidRPr="00E90C4B">
        <w:rPr>
          <w:rFonts w:ascii="Times New Roman" w:hAnsi="Times New Roman" w:cs="Times New Roman"/>
          <w:b/>
          <w:bCs/>
        </w:rPr>
        <w:t>smaller threshold</w:t>
      </w:r>
      <w:r w:rsidRPr="00E90C4B">
        <w:rPr>
          <w:rFonts w:ascii="Times New Roman" w:hAnsi="Times New Roman" w:cs="Times New Roman"/>
        </w:rPr>
        <w:t xml:space="preserve"> will produce more, smaller clusters (only very close points are grouped).</w:t>
      </w:r>
    </w:p>
    <w:p w14:paraId="04F920DB"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Example (showing clusters):</w:t>
      </w:r>
    </w:p>
    <w:p w14:paraId="646E190B"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Cluster 0: (blue points)</w:t>
      </w:r>
    </w:p>
    <w:p w14:paraId="6EC3B0A2"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Cluster 1: (red points)</w:t>
      </w:r>
    </w:p>
    <w:p w14:paraId="645C176F"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Cluster 2: (green points)</w:t>
      </w:r>
    </w:p>
    <w:p w14:paraId="3BFBDC69"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pict w14:anchorId="19E68929">
          <v:rect id="_x0000_i1044" style="width:0;height:1.5pt" o:hralign="center" o:hrstd="t" o:hr="t" fillcolor="#a0a0a0" stroked="f"/>
        </w:pict>
      </w:r>
    </w:p>
    <w:p w14:paraId="48436EE0" w14:textId="77777777" w:rsidR="00E90C4B" w:rsidRPr="00E90C4B" w:rsidRDefault="00E90C4B" w:rsidP="00E90C4B">
      <w:pPr>
        <w:spacing w:line="240" w:lineRule="auto"/>
        <w:rPr>
          <w:rFonts w:ascii="Times New Roman" w:hAnsi="Times New Roman" w:cs="Times New Roman"/>
          <w:b/>
          <w:bCs/>
        </w:rPr>
      </w:pPr>
      <w:r w:rsidRPr="00E90C4B">
        <w:rPr>
          <w:rFonts w:ascii="Times New Roman" w:hAnsi="Times New Roman" w:cs="Times New Roman"/>
          <w:b/>
          <w:bCs/>
        </w:rPr>
        <w:t>3. Table: Cluster Assignments Explanation:</w:t>
      </w:r>
    </w:p>
    <w:p w14:paraId="5E017332"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 xml:space="preserve">After running the clustering algorithm, the </w:t>
      </w:r>
      <w:r w:rsidRPr="00E90C4B">
        <w:rPr>
          <w:rFonts w:ascii="Times New Roman" w:hAnsi="Times New Roman" w:cs="Times New Roman"/>
          <w:b/>
          <w:bCs/>
        </w:rPr>
        <w:t>cluster assignments table</w:t>
      </w:r>
      <w:r w:rsidRPr="00E90C4B">
        <w:rPr>
          <w:rFonts w:ascii="Times New Roman" w:hAnsi="Times New Roman" w:cs="Times New Roman"/>
        </w:rPr>
        <w:t xml:space="preserve"> shows which data points belong to each cluster. The table lists the </w:t>
      </w:r>
      <w:r w:rsidRPr="00E90C4B">
        <w:rPr>
          <w:rFonts w:ascii="Times New Roman" w:hAnsi="Times New Roman" w:cs="Times New Roman"/>
          <w:b/>
          <w:bCs/>
        </w:rPr>
        <w:t>index of each point</w:t>
      </w:r>
      <w:r w:rsidRPr="00E90C4B">
        <w:rPr>
          <w:rFonts w:ascii="Times New Roman" w:hAnsi="Times New Roman" w:cs="Times New Roman"/>
        </w:rPr>
        <w:t xml:space="preserve"> and the </w:t>
      </w:r>
      <w:r w:rsidRPr="00E90C4B">
        <w:rPr>
          <w:rFonts w:ascii="Times New Roman" w:hAnsi="Times New Roman" w:cs="Times New Roman"/>
          <w:b/>
          <w:bCs/>
        </w:rPr>
        <w:t>cluster it belongs to</w:t>
      </w:r>
      <w:r w:rsidRPr="00E90C4B">
        <w:rPr>
          <w:rFonts w:ascii="Times New Roman" w:hAnsi="Times New Roman" w:cs="Times New Roman"/>
        </w:rPr>
        <w:t>.</w:t>
      </w:r>
    </w:p>
    <w:p w14:paraId="78AD2D9C"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b/>
          <w:bCs/>
        </w:rPr>
        <w:t>Table Example:</w:t>
      </w:r>
    </w:p>
    <w:p w14:paraId="26BBC1D2"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Cluster Assignments Table:</w:t>
      </w:r>
    </w:p>
    <w:p w14:paraId="0C074A6B" w14:textId="79957C3B"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Point Index   Cluster ID</w:t>
      </w:r>
    </w:p>
    <w:p w14:paraId="0EBE9608"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0          0          0</w:t>
      </w:r>
    </w:p>
    <w:p w14:paraId="408E7C5C"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1          1          0</w:t>
      </w:r>
    </w:p>
    <w:p w14:paraId="3545ABE4"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2          2          0</w:t>
      </w:r>
    </w:p>
    <w:p w14:paraId="4CE014D5"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3          3          1</w:t>
      </w:r>
    </w:p>
    <w:p w14:paraId="4B8C0266"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4          4          1</w:t>
      </w:r>
    </w:p>
    <w:p w14:paraId="5544E6C9" w14:textId="77777777" w:rsidR="00E90C4B" w:rsidRPr="00E90C4B" w:rsidRDefault="00E90C4B" w:rsidP="00E90C4B">
      <w:pPr>
        <w:spacing w:line="240" w:lineRule="auto"/>
        <w:ind w:left="720"/>
        <w:rPr>
          <w:rFonts w:ascii="Times New Roman" w:hAnsi="Times New Roman" w:cs="Times New Roman"/>
        </w:rPr>
      </w:pPr>
      <w:r w:rsidRPr="00E90C4B">
        <w:rPr>
          <w:rFonts w:ascii="Times New Roman" w:hAnsi="Times New Roman" w:cs="Times New Roman"/>
        </w:rPr>
        <w:t>5          5          2</w:t>
      </w:r>
    </w:p>
    <w:p w14:paraId="4F567DCB" w14:textId="77777777" w:rsidR="00E90C4B" w:rsidRPr="00E90C4B" w:rsidRDefault="00E90C4B" w:rsidP="00E90C4B">
      <w:pPr>
        <w:numPr>
          <w:ilvl w:val="0"/>
          <w:numId w:val="33"/>
        </w:numPr>
        <w:spacing w:line="240" w:lineRule="auto"/>
        <w:rPr>
          <w:rFonts w:ascii="Times New Roman" w:hAnsi="Times New Roman" w:cs="Times New Roman"/>
        </w:rPr>
      </w:pPr>
      <w:r w:rsidRPr="00E90C4B">
        <w:rPr>
          <w:rFonts w:ascii="Times New Roman" w:hAnsi="Times New Roman" w:cs="Times New Roman"/>
          <w:b/>
          <w:bCs/>
        </w:rPr>
        <w:t>What the Table Shows:</w:t>
      </w:r>
    </w:p>
    <w:p w14:paraId="4424A73E" w14:textId="77777777" w:rsidR="00E90C4B" w:rsidRPr="00E90C4B" w:rsidRDefault="00E90C4B" w:rsidP="00E90C4B">
      <w:pPr>
        <w:numPr>
          <w:ilvl w:val="1"/>
          <w:numId w:val="33"/>
        </w:numPr>
        <w:spacing w:line="240" w:lineRule="auto"/>
        <w:rPr>
          <w:rFonts w:ascii="Times New Roman" w:hAnsi="Times New Roman" w:cs="Times New Roman"/>
        </w:rPr>
      </w:pPr>
      <w:r w:rsidRPr="00E90C4B">
        <w:rPr>
          <w:rFonts w:ascii="Times New Roman" w:hAnsi="Times New Roman" w:cs="Times New Roman"/>
        </w:rPr>
        <w:t xml:space="preserve">Each row shows the </w:t>
      </w:r>
      <w:r w:rsidRPr="00E90C4B">
        <w:rPr>
          <w:rFonts w:ascii="Times New Roman" w:hAnsi="Times New Roman" w:cs="Times New Roman"/>
          <w:b/>
          <w:bCs/>
        </w:rPr>
        <w:t>index</w:t>
      </w:r>
      <w:r w:rsidRPr="00E90C4B">
        <w:rPr>
          <w:rFonts w:ascii="Times New Roman" w:hAnsi="Times New Roman" w:cs="Times New Roman"/>
        </w:rPr>
        <w:t xml:space="preserve"> of a data point and the </w:t>
      </w:r>
      <w:r w:rsidRPr="00E90C4B">
        <w:rPr>
          <w:rFonts w:ascii="Times New Roman" w:hAnsi="Times New Roman" w:cs="Times New Roman"/>
          <w:b/>
          <w:bCs/>
        </w:rPr>
        <w:t>cluster ID</w:t>
      </w:r>
      <w:r w:rsidRPr="00E90C4B">
        <w:rPr>
          <w:rFonts w:ascii="Times New Roman" w:hAnsi="Times New Roman" w:cs="Times New Roman"/>
        </w:rPr>
        <w:t xml:space="preserve"> it has been assigned to.</w:t>
      </w:r>
    </w:p>
    <w:p w14:paraId="4D30CED6" w14:textId="77777777" w:rsidR="00E90C4B" w:rsidRPr="00E90C4B" w:rsidRDefault="00E90C4B" w:rsidP="00E90C4B">
      <w:pPr>
        <w:numPr>
          <w:ilvl w:val="1"/>
          <w:numId w:val="33"/>
        </w:numPr>
        <w:spacing w:line="240" w:lineRule="auto"/>
        <w:rPr>
          <w:rFonts w:ascii="Times New Roman" w:hAnsi="Times New Roman" w:cs="Times New Roman"/>
        </w:rPr>
      </w:pPr>
      <w:r w:rsidRPr="00E90C4B">
        <w:rPr>
          <w:rFonts w:ascii="Times New Roman" w:hAnsi="Times New Roman" w:cs="Times New Roman"/>
        </w:rPr>
        <w:t xml:space="preserve">For example, </w:t>
      </w:r>
      <w:r w:rsidRPr="00E90C4B">
        <w:rPr>
          <w:rFonts w:ascii="Times New Roman" w:hAnsi="Times New Roman" w:cs="Times New Roman"/>
          <w:b/>
          <w:bCs/>
        </w:rPr>
        <w:t>Point Index 0, 1, and 2</w:t>
      </w:r>
      <w:r w:rsidRPr="00E90C4B">
        <w:rPr>
          <w:rFonts w:ascii="Times New Roman" w:hAnsi="Times New Roman" w:cs="Times New Roman"/>
        </w:rPr>
        <w:t xml:space="preserve"> all belong to </w:t>
      </w:r>
      <w:r w:rsidRPr="00E90C4B">
        <w:rPr>
          <w:rFonts w:ascii="Times New Roman" w:hAnsi="Times New Roman" w:cs="Times New Roman"/>
          <w:b/>
          <w:bCs/>
        </w:rPr>
        <w:t>Cluster 0</w:t>
      </w:r>
      <w:r w:rsidRPr="00E90C4B">
        <w:rPr>
          <w:rFonts w:ascii="Times New Roman" w:hAnsi="Times New Roman" w:cs="Times New Roman"/>
        </w:rPr>
        <w:t xml:space="preserve">, while </w:t>
      </w:r>
      <w:r w:rsidRPr="00E90C4B">
        <w:rPr>
          <w:rFonts w:ascii="Times New Roman" w:hAnsi="Times New Roman" w:cs="Times New Roman"/>
          <w:b/>
          <w:bCs/>
        </w:rPr>
        <w:t>Point Index 5</w:t>
      </w:r>
      <w:r w:rsidRPr="00E90C4B">
        <w:rPr>
          <w:rFonts w:ascii="Times New Roman" w:hAnsi="Times New Roman" w:cs="Times New Roman"/>
        </w:rPr>
        <w:t xml:space="preserve"> belongs to </w:t>
      </w:r>
      <w:r w:rsidRPr="00E90C4B">
        <w:rPr>
          <w:rFonts w:ascii="Times New Roman" w:hAnsi="Times New Roman" w:cs="Times New Roman"/>
          <w:b/>
          <w:bCs/>
        </w:rPr>
        <w:t>Cluster 2</w:t>
      </w:r>
      <w:r w:rsidRPr="00E90C4B">
        <w:rPr>
          <w:rFonts w:ascii="Times New Roman" w:hAnsi="Times New Roman" w:cs="Times New Roman"/>
        </w:rPr>
        <w:t>.</w:t>
      </w:r>
    </w:p>
    <w:p w14:paraId="647BD55C" w14:textId="77777777" w:rsidR="00E90C4B" w:rsidRPr="00E90C4B" w:rsidRDefault="00E90C4B" w:rsidP="00E90C4B">
      <w:pPr>
        <w:numPr>
          <w:ilvl w:val="0"/>
          <w:numId w:val="33"/>
        </w:numPr>
        <w:spacing w:line="240" w:lineRule="auto"/>
        <w:rPr>
          <w:rFonts w:ascii="Times New Roman" w:hAnsi="Times New Roman" w:cs="Times New Roman"/>
        </w:rPr>
      </w:pPr>
      <w:r w:rsidRPr="00E90C4B">
        <w:rPr>
          <w:rFonts w:ascii="Times New Roman" w:hAnsi="Times New Roman" w:cs="Times New Roman"/>
          <w:b/>
          <w:bCs/>
        </w:rPr>
        <w:t>How to Interpret the Table:</w:t>
      </w:r>
    </w:p>
    <w:p w14:paraId="7DB520A8" w14:textId="77777777" w:rsidR="00E90C4B" w:rsidRPr="00E90C4B" w:rsidRDefault="00E90C4B" w:rsidP="00E90C4B">
      <w:pPr>
        <w:numPr>
          <w:ilvl w:val="1"/>
          <w:numId w:val="33"/>
        </w:numPr>
        <w:spacing w:line="240" w:lineRule="auto"/>
        <w:rPr>
          <w:rFonts w:ascii="Times New Roman" w:hAnsi="Times New Roman" w:cs="Times New Roman"/>
        </w:rPr>
      </w:pPr>
      <w:r w:rsidRPr="00E90C4B">
        <w:rPr>
          <w:rFonts w:ascii="Times New Roman" w:hAnsi="Times New Roman" w:cs="Times New Roman"/>
        </w:rPr>
        <w:t xml:space="preserve">This table </w:t>
      </w:r>
      <w:proofErr w:type="gramStart"/>
      <w:r w:rsidRPr="00E90C4B">
        <w:rPr>
          <w:rFonts w:ascii="Times New Roman" w:hAnsi="Times New Roman" w:cs="Times New Roman"/>
        </w:rPr>
        <w:t>helps</w:t>
      </w:r>
      <w:proofErr w:type="gramEnd"/>
      <w:r w:rsidRPr="00E90C4B">
        <w:rPr>
          <w:rFonts w:ascii="Times New Roman" w:hAnsi="Times New Roman" w:cs="Times New Roman"/>
        </w:rPr>
        <w:t xml:space="preserve"> understand the exact grouping of points. For example, all points with </w:t>
      </w:r>
      <w:r w:rsidRPr="00E90C4B">
        <w:rPr>
          <w:rFonts w:ascii="Times New Roman" w:hAnsi="Times New Roman" w:cs="Times New Roman"/>
          <w:b/>
          <w:bCs/>
        </w:rPr>
        <w:t>Cluster ID 0</w:t>
      </w:r>
      <w:r w:rsidRPr="00E90C4B">
        <w:rPr>
          <w:rFonts w:ascii="Times New Roman" w:hAnsi="Times New Roman" w:cs="Times New Roman"/>
        </w:rPr>
        <w:t xml:space="preserve"> are clustered together, indicating that these points are neighbors based on the threshold and satisfy the triangle inequality condition.</w:t>
      </w:r>
    </w:p>
    <w:p w14:paraId="28B2BF00"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pict w14:anchorId="3C28B6C6">
          <v:rect id="_x0000_i1045" style="width:0;height:1.5pt" o:hralign="center" o:hrstd="t" o:hr="t" fillcolor="#a0a0a0" stroked="f"/>
        </w:pict>
      </w:r>
    </w:p>
    <w:p w14:paraId="6C56211D" w14:textId="77777777" w:rsidR="00E90C4B" w:rsidRPr="00E90C4B" w:rsidRDefault="00E90C4B" w:rsidP="00E90C4B">
      <w:pPr>
        <w:spacing w:line="240" w:lineRule="auto"/>
        <w:rPr>
          <w:rFonts w:ascii="Times New Roman" w:hAnsi="Times New Roman" w:cs="Times New Roman"/>
          <w:b/>
          <w:bCs/>
        </w:rPr>
      </w:pPr>
      <w:r w:rsidRPr="00E90C4B">
        <w:rPr>
          <w:rFonts w:ascii="Times New Roman" w:hAnsi="Times New Roman" w:cs="Times New Roman"/>
          <w:b/>
          <w:bCs/>
        </w:rPr>
        <w:t>4. Putting it Together:</w:t>
      </w:r>
    </w:p>
    <w:p w14:paraId="3F4145A1"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lastRenderedPageBreak/>
        <w:t>Combine the visual (scatter plot) and the tabular data to give a full explanation of how the algorithm works:</w:t>
      </w:r>
    </w:p>
    <w:p w14:paraId="46190123" w14:textId="77777777" w:rsidR="00E90C4B" w:rsidRPr="00E90C4B" w:rsidRDefault="00E90C4B" w:rsidP="00E90C4B">
      <w:pPr>
        <w:numPr>
          <w:ilvl w:val="0"/>
          <w:numId w:val="34"/>
        </w:numPr>
        <w:spacing w:line="240" w:lineRule="auto"/>
        <w:rPr>
          <w:rFonts w:ascii="Times New Roman" w:hAnsi="Times New Roman" w:cs="Times New Roman"/>
        </w:rPr>
      </w:pPr>
      <w:r w:rsidRPr="00E90C4B">
        <w:rPr>
          <w:rFonts w:ascii="Times New Roman" w:hAnsi="Times New Roman" w:cs="Times New Roman"/>
          <w:b/>
          <w:bCs/>
        </w:rPr>
        <w:t>Visualize</w:t>
      </w:r>
      <w:r w:rsidRPr="00E90C4B">
        <w:rPr>
          <w:rFonts w:ascii="Times New Roman" w:hAnsi="Times New Roman" w:cs="Times New Roman"/>
        </w:rPr>
        <w:t xml:space="preserve"> how points are grouped in the scatter plot. The plot will show that points that are close to each other based on the threshold are grouped together into clusters.</w:t>
      </w:r>
    </w:p>
    <w:p w14:paraId="484D78C7" w14:textId="77777777" w:rsidR="00E90C4B" w:rsidRPr="00E90C4B" w:rsidRDefault="00E90C4B" w:rsidP="00E90C4B">
      <w:pPr>
        <w:numPr>
          <w:ilvl w:val="0"/>
          <w:numId w:val="34"/>
        </w:numPr>
        <w:spacing w:line="240" w:lineRule="auto"/>
        <w:rPr>
          <w:rFonts w:ascii="Times New Roman" w:hAnsi="Times New Roman" w:cs="Times New Roman"/>
        </w:rPr>
      </w:pPr>
      <w:r w:rsidRPr="00E90C4B">
        <w:rPr>
          <w:rFonts w:ascii="Times New Roman" w:hAnsi="Times New Roman" w:cs="Times New Roman"/>
          <w:b/>
          <w:bCs/>
        </w:rPr>
        <w:t>Confirm the Cluster IDs</w:t>
      </w:r>
      <w:r w:rsidRPr="00E90C4B">
        <w:rPr>
          <w:rFonts w:ascii="Times New Roman" w:hAnsi="Times New Roman" w:cs="Times New Roman"/>
        </w:rPr>
        <w:t xml:space="preserve">: The </w:t>
      </w:r>
      <w:r w:rsidRPr="00E90C4B">
        <w:rPr>
          <w:rFonts w:ascii="Times New Roman" w:hAnsi="Times New Roman" w:cs="Times New Roman"/>
          <w:b/>
          <w:bCs/>
        </w:rPr>
        <w:t>table of assignments</w:t>
      </w:r>
      <w:r w:rsidRPr="00E90C4B">
        <w:rPr>
          <w:rFonts w:ascii="Times New Roman" w:hAnsi="Times New Roman" w:cs="Times New Roman"/>
        </w:rPr>
        <w:t xml:space="preserve"> provides a clear </w:t>
      </w:r>
      <w:proofErr w:type="gramStart"/>
      <w:r w:rsidRPr="00E90C4B">
        <w:rPr>
          <w:rFonts w:ascii="Times New Roman" w:hAnsi="Times New Roman" w:cs="Times New Roman"/>
        </w:rPr>
        <w:t>mapping</w:t>
      </w:r>
      <w:proofErr w:type="gramEnd"/>
      <w:r w:rsidRPr="00E90C4B">
        <w:rPr>
          <w:rFonts w:ascii="Times New Roman" w:hAnsi="Times New Roman" w:cs="Times New Roman"/>
        </w:rPr>
        <w:t xml:space="preserve"> between the data points and the clusters they belong to. It helps validate the cluster membership observed in the plot.</w:t>
      </w:r>
    </w:p>
    <w:p w14:paraId="5F1F34B2" w14:textId="77777777" w:rsidR="00E90C4B" w:rsidRPr="00E90C4B" w:rsidRDefault="00E90C4B" w:rsidP="00E90C4B">
      <w:pPr>
        <w:numPr>
          <w:ilvl w:val="0"/>
          <w:numId w:val="34"/>
        </w:numPr>
        <w:spacing w:line="240" w:lineRule="auto"/>
        <w:rPr>
          <w:rFonts w:ascii="Times New Roman" w:hAnsi="Times New Roman" w:cs="Times New Roman"/>
        </w:rPr>
      </w:pPr>
      <w:r w:rsidRPr="00E90C4B">
        <w:rPr>
          <w:rFonts w:ascii="Times New Roman" w:hAnsi="Times New Roman" w:cs="Times New Roman"/>
          <w:b/>
          <w:bCs/>
        </w:rPr>
        <w:t>Final Thoughts:</w:t>
      </w:r>
    </w:p>
    <w:p w14:paraId="4B3578AA" w14:textId="77777777" w:rsidR="00E90C4B" w:rsidRPr="00E90C4B" w:rsidRDefault="00E90C4B" w:rsidP="00E90C4B">
      <w:pPr>
        <w:numPr>
          <w:ilvl w:val="1"/>
          <w:numId w:val="34"/>
        </w:numPr>
        <w:spacing w:line="240" w:lineRule="auto"/>
        <w:rPr>
          <w:rFonts w:ascii="Times New Roman" w:hAnsi="Times New Roman" w:cs="Times New Roman"/>
        </w:rPr>
      </w:pPr>
      <w:r w:rsidRPr="00E90C4B">
        <w:rPr>
          <w:rFonts w:ascii="Times New Roman" w:hAnsi="Times New Roman" w:cs="Times New Roman"/>
        </w:rPr>
        <w:t>The scatter plot provides an intuitive, visual understanding of the clusters.</w:t>
      </w:r>
    </w:p>
    <w:p w14:paraId="5D62F017" w14:textId="77777777" w:rsidR="00E90C4B" w:rsidRPr="00E90C4B" w:rsidRDefault="00E90C4B" w:rsidP="00E90C4B">
      <w:pPr>
        <w:numPr>
          <w:ilvl w:val="1"/>
          <w:numId w:val="34"/>
        </w:numPr>
        <w:spacing w:line="240" w:lineRule="auto"/>
        <w:rPr>
          <w:rFonts w:ascii="Times New Roman" w:hAnsi="Times New Roman" w:cs="Times New Roman"/>
        </w:rPr>
      </w:pPr>
      <w:r w:rsidRPr="00E90C4B">
        <w:rPr>
          <w:rFonts w:ascii="Times New Roman" w:hAnsi="Times New Roman" w:cs="Times New Roman"/>
        </w:rPr>
        <w:t>The table gives precise details about the points in each cluster, which can be useful for further analysis.</w:t>
      </w:r>
    </w:p>
    <w:p w14:paraId="37A1967F" w14:textId="77777777" w:rsidR="00E90C4B" w:rsidRPr="00E90C4B" w:rsidRDefault="00E90C4B" w:rsidP="00E90C4B">
      <w:pPr>
        <w:spacing w:line="240" w:lineRule="auto"/>
        <w:rPr>
          <w:rFonts w:ascii="Times New Roman" w:hAnsi="Times New Roman" w:cs="Times New Roman"/>
          <w:b/>
          <w:bCs/>
        </w:rPr>
      </w:pPr>
      <w:r w:rsidRPr="00E90C4B">
        <w:rPr>
          <w:rFonts w:ascii="Times New Roman" w:hAnsi="Times New Roman" w:cs="Times New Roman"/>
          <w:b/>
          <w:bCs/>
        </w:rPr>
        <w:t>Example Explanation:</w:t>
      </w:r>
    </w:p>
    <w:p w14:paraId="4D174E71" w14:textId="77777777" w:rsidR="00E90C4B" w:rsidRPr="00E90C4B" w:rsidRDefault="00E90C4B" w:rsidP="00E90C4B">
      <w:pPr>
        <w:spacing w:line="240" w:lineRule="auto"/>
        <w:rPr>
          <w:rFonts w:ascii="Times New Roman" w:hAnsi="Times New Roman" w:cs="Times New Roman"/>
        </w:rPr>
      </w:pPr>
      <w:r w:rsidRPr="00E90C4B">
        <w:rPr>
          <w:rFonts w:ascii="Times New Roman" w:hAnsi="Times New Roman" w:cs="Times New Roman"/>
        </w:rPr>
        <w:t xml:space="preserve">"Here, we applied the Triangle Inequality Clustering algorithm to the Iris dataset. The </w:t>
      </w:r>
      <w:r w:rsidRPr="00E90C4B">
        <w:rPr>
          <w:rFonts w:ascii="Times New Roman" w:hAnsi="Times New Roman" w:cs="Times New Roman"/>
          <w:b/>
          <w:bCs/>
        </w:rPr>
        <w:t>scatter plot</w:t>
      </w:r>
      <w:r w:rsidRPr="00E90C4B">
        <w:rPr>
          <w:rFonts w:ascii="Times New Roman" w:hAnsi="Times New Roman" w:cs="Times New Roman"/>
        </w:rPr>
        <w:t xml:space="preserve"> shows how data points are grouped into three distinct clusters based on their sepal length and sepal width. Each cluster is color-coded for clarity. The </w:t>
      </w:r>
      <w:r w:rsidRPr="00E90C4B">
        <w:rPr>
          <w:rFonts w:ascii="Times New Roman" w:hAnsi="Times New Roman" w:cs="Times New Roman"/>
          <w:b/>
          <w:bCs/>
        </w:rPr>
        <w:t>table of cluster assignments</w:t>
      </w:r>
      <w:r w:rsidRPr="00E90C4B">
        <w:rPr>
          <w:rFonts w:ascii="Times New Roman" w:hAnsi="Times New Roman" w:cs="Times New Roman"/>
        </w:rPr>
        <w:t xml:space="preserve"> below the plot shows the specific index of each data point and the cluster it belongs to. For example, data points with </w:t>
      </w:r>
      <w:proofErr w:type="gramStart"/>
      <w:r w:rsidRPr="00E90C4B">
        <w:rPr>
          <w:rFonts w:ascii="Times New Roman" w:hAnsi="Times New Roman" w:cs="Times New Roman"/>
        </w:rPr>
        <w:t>index</w:t>
      </w:r>
      <w:proofErr w:type="gramEnd"/>
      <w:r w:rsidRPr="00E90C4B">
        <w:rPr>
          <w:rFonts w:ascii="Times New Roman" w:hAnsi="Times New Roman" w:cs="Times New Roman"/>
        </w:rPr>
        <w:t xml:space="preserve"> 0, 1, and 2 belong to Cluster 0, while points with index 5 are in Cluster 2. The algorithm uses the triangle inequality to ensure that only points satisfying certain distance relationships are grouped together, forming meaningful clusters."</w:t>
      </w:r>
    </w:p>
    <w:p w14:paraId="5D4E2058" w14:textId="396CA7CC" w:rsidR="00C243A6" w:rsidRPr="00C243A6" w:rsidRDefault="00C243A6" w:rsidP="00E90C4B">
      <w:pPr>
        <w:spacing w:line="240" w:lineRule="auto"/>
        <w:rPr>
          <w:rFonts w:ascii="Times New Roman" w:hAnsi="Times New Roman" w:cs="Times New Roman"/>
        </w:rPr>
      </w:pPr>
    </w:p>
    <w:sectPr w:rsidR="00C243A6" w:rsidRPr="00C24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581"/>
    <w:multiLevelType w:val="multilevel"/>
    <w:tmpl w:val="C2D2986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B394E"/>
    <w:multiLevelType w:val="hybridMultilevel"/>
    <w:tmpl w:val="3F946D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1C4A15"/>
    <w:multiLevelType w:val="multilevel"/>
    <w:tmpl w:val="903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10361"/>
    <w:multiLevelType w:val="multilevel"/>
    <w:tmpl w:val="BC020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519A9"/>
    <w:multiLevelType w:val="multilevel"/>
    <w:tmpl w:val="56F8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B085D"/>
    <w:multiLevelType w:val="multilevel"/>
    <w:tmpl w:val="2CD4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21D77"/>
    <w:multiLevelType w:val="multilevel"/>
    <w:tmpl w:val="2408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97582"/>
    <w:multiLevelType w:val="multilevel"/>
    <w:tmpl w:val="92F8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C72B8"/>
    <w:multiLevelType w:val="multilevel"/>
    <w:tmpl w:val="AD9E2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F593B"/>
    <w:multiLevelType w:val="multilevel"/>
    <w:tmpl w:val="EAEA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B755B"/>
    <w:multiLevelType w:val="hybridMultilevel"/>
    <w:tmpl w:val="33B29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43207"/>
    <w:multiLevelType w:val="multilevel"/>
    <w:tmpl w:val="D8E4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83134"/>
    <w:multiLevelType w:val="multilevel"/>
    <w:tmpl w:val="930CC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AB27A2"/>
    <w:multiLevelType w:val="hybridMultilevel"/>
    <w:tmpl w:val="E34A0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3D4D76"/>
    <w:multiLevelType w:val="hybridMultilevel"/>
    <w:tmpl w:val="DB9C97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66BE3"/>
    <w:multiLevelType w:val="multilevel"/>
    <w:tmpl w:val="45F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F3BDE"/>
    <w:multiLevelType w:val="multilevel"/>
    <w:tmpl w:val="C9B83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A67420"/>
    <w:multiLevelType w:val="multilevel"/>
    <w:tmpl w:val="7BC8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70E6E"/>
    <w:multiLevelType w:val="hybridMultilevel"/>
    <w:tmpl w:val="5D1C6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F124C8"/>
    <w:multiLevelType w:val="multilevel"/>
    <w:tmpl w:val="A888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35DA2"/>
    <w:multiLevelType w:val="multilevel"/>
    <w:tmpl w:val="D092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8C4CCF"/>
    <w:multiLevelType w:val="multilevel"/>
    <w:tmpl w:val="E2B0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F73037"/>
    <w:multiLevelType w:val="multilevel"/>
    <w:tmpl w:val="EAEA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4764AE"/>
    <w:multiLevelType w:val="multilevel"/>
    <w:tmpl w:val="8DDCA8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24741"/>
    <w:multiLevelType w:val="multilevel"/>
    <w:tmpl w:val="B5B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B77BF6"/>
    <w:multiLevelType w:val="multilevel"/>
    <w:tmpl w:val="D81C61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9E7803"/>
    <w:multiLevelType w:val="multilevel"/>
    <w:tmpl w:val="A44A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325DB8"/>
    <w:multiLevelType w:val="multilevel"/>
    <w:tmpl w:val="3290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586529"/>
    <w:multiLevelType w:val="hybridMultilevel"/>
    <w:tmpl w:val="2BA834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B4645A"/>
    <w:multiLevelType w:val="hybridMultilevel"/>
    <w:tmpl w:val="1310A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024F33"/>
    <w:multiLevelType w:val="hybridMultilevel"/>
    <w:tmpl w:val="D96E14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20648A"/>
    <w:multiLevelType w:val="hybridMultilevel"/>
    <w:tmpl w:val="BB9006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18202A"/>
    <w:multiLevelType w:val="hybridMultilevel"/>
    <w:tmpl w:val="2DBC0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59470B"/>
    <w:multiLevelType w:val="multilevel"/>
    <w:tmpl w:val="6A80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42856">
    <w:abstractNumId w:val="17"/>
  </w:num>
  <w:num w:numId="2" w16cid:durableId="719137465">
    <w:abstractNumId w:val="24"/>
  </w:num>
  <w:num w:numId="3" w16cid:durableId="2120906432">
    <w:abstractNumId w:val="12"/>
  </w:num>
  <w:num w:numId="4" w16cid:durableId="680200869">
    <w:abstractNumId w:val="11"/>
  </w:num>
  <w:num w:numId="5" w16cid:durableId="312370894">
    <w:abstractNumId w:val="5"/>
  </w:num>
  <w:num w:numId="6" w16cid:durableId="1221139986">
    <w:abstractNumId w:val="15"/>
  </w:num>
  <w:num w:numId="7" w16cid:durableId="1144397025">
    <w:abstractNumId w:val="0"/>
  </w:num>
  <w:num w:numId="8" w16cid:durableId="1615483192">
    <w:abstractNumId w:val="8"/>
  </w:num>
  <w:num w:numId="9" w16cid:durableId="710420130">
    <w:abstractNumId w:val="4"/>
  </w:num>
  <w:num w:numId="10" w16cid:durableId="1481579070">
    <w:abstractNumId w:val="23"/>
  </w:num>
  <w:num w:numId="11" w16cid:durableId="772825400">
    <w:abstractNumId w:val="27"/>
  </w:num>
  <w:num w:numId="12" w16cid:durableId="1440222841">
    <w:abstractNumId w:val="6"/>
  </w:num>
  <w:num w:numId="13" w16cid:durableId="1956789557">
    <w:abstractNumId w:val="26"/>
  </w:num>
  <w:num w:numId="14" w16cid:durableId="1604075006">
    <w:abstractNumId w:val="25"/>
  </w:num>
  <w:num w:numId="15" w16cid:durableId="352807220">
    <w:abstractNumId w:val="18"/>
  </w:num>
  <w:num w:numId="16" w16cid:durableId="602880176">
    <w:abstractNumId w:val="32"/>
  </w:num>
  <w:num w:numId="17" w16cid:durableId="895357193">
    <w:abstractNumId w:val="14"/>
  </w:num>
  <w:num w:numId="18" w16cid:durableId="1654063810">
    <w:abstractNumId w:val="1"/>
  </w:num>
  <w:num w:numId="19" w16cid:durableId="294531435">
    <w:abstractNumId w:val="29"/>
  </w:num>
  <w:num w:numId="20" w16cid:durableId="925304362">
    <w:abstractNumId w:val="10"/>
  </w:num>
  <w:num w:numId="21" w16cid:durableId="871727065">
    <w:abstractNumId w:val="30"/>
  </w:num>
  <w:num w:numId="22" w16cid:durableId="1882672876">
    <w:abstractNumId w:val="28"/>
  </w:num>
  <w:num w:numId="23" w16cid:durableId="1166245052">
    <w:abstractNumId w:val="31"/>
  </w:num>
  <w:num w:numId="24" w16cid:durableId="1380741849">
    <w:abstractNumId w:val="2"/>
  </w:num>
  <w:num w:numId="25" w16cid:durableId="457652051">
    <w:abstractNumId w:val="13"/>
  </w:num>
  <w:num w:numId="26" w16cid:durableId="1558392223">
    <w:abstractNumId w:val="9"/>
  </w:num>
  <w:num w:numId="27" w16cid:durableId="1290626493">
    <w:abstractNumId w:val="33"/>
  </w:num>
  <w:num w:numId="28" w16cid:durableId="1647197993">
    <w:abstractNumId w:val="16"/>
  </w:num>
  <w:num w:numId="29" w16cid:durableId="2132892922">
    <w:abstractNumId w:val="21"/>
  </w:num>
  <w:num w:numId="30" w16cid:durableId="1788161416">
    <w:abstractNumId w:val="7"/>
  </w:num>
  <w:num w:numId="31" w16cid:durableId="2109234910">
    <w:abstractNumId w:val="22"/>
  </w:num>
  <w:num w:numId="32" w16cid:durableId="1617567083">
    <w:abstractNumId w:val="19"/>
  </w:num>
  <w:num w:numId="33" w16cid:durableId="545991395">
    <w:abstractNumId w:val="20"/>
  </w:num>
  <w:num w:numId="34" w16cid:durableId="1832676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66"/>
    <w:rsid w:val="00106566"/>
    <w:rsid w:val="0013128E"/>
    <w:rsid w:val="00427907"/>
    <w:rsid w:val="005D5D5A"/>
    <w:rsid w:val="006F2F12"/>
    <w:rsid w:val="007B43CB"/>
    <w:rsid w:val="0092675A"/>
    <w:rsid w:val="00937340"/>
    <w:rsid w:val="00BB3541"/>
    <w:rsid w:val="00C243A6"/>
    <w:rsid w:val="00DA1972"/>
    <w:rsid w:val="00E85A9B"/>
    <w:rsid w:val="00E9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E22E"/>
  <w15:chartTrackingRefBased/>
  <w15:docId w15:val="{E4F69569-34C9-49FA-8797-6F63A02DA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6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6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6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6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566"/>
    <w:rPr>
      <w:rFonts w:eastAsiaTheme="majorEastAsia" w:cstheme="majorBidi"/>
      <w:color w:val="272727" w:themeColor="text1" w:themeTint="D8"/>
    </w:rPr>
  </w:style>
  <w:style w:type="paragraph" w:styleId="Title">
    <w:name w:val="Title"/>
    <w:basedOn w:val="Normal"/>
    <w:next w:val="Normal"/>
    <w:link w:val="TitleChar"/>
    <w:uiPriority w:val="10"/>
    <w:qFormat/>
    <w:rsid w:val="00106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566"/>
    <w:pPr>
      <w:spacing w:before="160"/>
      <w:jc w:val="center"/>
    </w:pPr>
    <w:rPr>
      <w:i/>
      <w:iCs/>
      <w:color w:val="404040" w:themeColor="text1" w:themeTint="BF"/>
    </w:rPr>
  </w:style>
  <w:style w:type="character" w:customStyle="1" w:styleId="QuoteChar">
    <w:name w:val="Quote Char"/>
    <w:basedOn w:val="DefaultParagraphFont"/>
    <w:link w:val="Quote"/>
    <w:uiPriority w:val="29"/>
    <w:rsid w:val="00106566"/>
    <w:rPr>
      <w:i/>
      <w:iCs/>
      <w:color w:val="404040" w:themeColor="text1" w:themeTint="BF"/>
    </w:rPr>
  </w:style>
  <w:style w:type="paragraph" w:styleId="ListParagraph">
    <w:name w:val="List Paragraph"/>
    <w:basedOn w:val="Normal"/>
    <w:uiPriority w:val="34"/>
    <w:qFormat/>
    <w:rsid w:val="00106566"/>
    <w:pPr>
      <w:ind w:left="720"/>
      <w:contextualSpacing/>
    </w:pPr>
  </w:style>
  <w:style w:type="character" w:styleId="IntenseEmphasis">
    <w:name w:val="Intense Emphasis"/>
    <w:basedOn w:val="DefaultParagraphFont"/>
    <w:uiPriority w:val="21"/>
    <w:qFormat/>
    <w:rsid w:val="00106566"/>
    <w:rPr>
      <w:i/>
      <w:iCs/>
      <w:color w:val="0F4761" w:themeColor="accent1" w:themeShade="BF"/>
    </w:rPr>
  </w:style>
  <w:style w:type="paragraph" w:styleId="IntenseQuote">
    <w:name w:val="Intense Quote"/>
    <w:basedOn w:val="Normal"/>
    <w:next w:val="Normal"/>
    <w:link w:val="IntenseQuoteChar"/>
    <w:uiPriority w:val="30"/>
    <w:qFormat/>
    <w:rsid w:val="00106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566"/>
    <w:rPr>
      <w:i/>
      <w:iCs/>
      <w:color w:val="0F4761" w:themeColor="accent1" w:themeShade="BF"/>
    </w:rPr>
  </w:style>
  <w:style w:type="character" w:styleId="IntenseReference">
    <w:name w:val="Intense Reference"/>
    <w:basedOn w:val="DefaultParagraphFont"/>
    <w:uiPriority w:val="32"/>
    <w:qFormat/>
    <w:rsid w:val="00106566"/>
    <w:rPr>
      <w:b/>
      <w:bCs/>
      <w:smallCaps/>
      <w:color w:val="0F4761" w:themeColor="accent1" w:themeShade="BF"/>
      <w:spacing w:val="5"/>
    </w:rPr>
  </w:style>
  <w:style w:type="character" w:styleId="Hyperlink">
    <w:name w:val="Hyperlink"/>
    <w:basedOn w:val="DefaultParagraphFont"/>
    <w:uiPriority w:val="99"/>
    <w:unhideWhenUsed/>
    <w:rsid w:val="00106566"/>
    <w:rPr>
      <w:color w:val="467886" w:themeColor="hyperlink"/>
      <w:u w:val="single"/>
    </w:rPr>
  </w:style>
  <w:style w:type="character" w:styleId="UnresolvedMention">
    <w:name w:val="Unresolved Mention"/>
    <w:basedOn w:val="DefaultParagraphFont"/>
    <w:uiPriority w:val="99"/>
    <w:semiHidden/>
    <w:unhideWhenUsed/>
    <w:rsid w:val="00106566"/>
    <w:rPr>
      <w:color w:val="605E5C"/>
      <w:shd w:val="clear" w:color="auto" w:fill="E1DFDD"/>
    </w:rPr>
  </w:style>
  <w:style w:type="paragraph" w:styleId="NormalWeb">
    <w:name w:val="Normal (Web)"/>
    <w:basedOn w:val="Normal"/>
    <w:uiPriority w:val="99"/>
    <w:semiHidden/>
    <w:unhideWhenUsed/>
    <w:rsid w:val="007B43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5779">
      <w:bodyDiv w:val="1"/>
      <w:marLeft w:val="0"/>
      <w:marRight w:val="0"/>
      <w:marTop w:val="0"/>
      <w:marBottom w:val="0"/>
      <w:divBdr>
        <w:top w:val="none" w:sz="0" w:space="0" w:color="auto"/>
        <w:left w:val="none" w:sz="0" w:space="0" w:color="auto"/>
        <w:bottom w:val="none" w:sz="0" w:space="0" w:color="auto"/>
        <w:right w:val="none" w:sz="0" w:space="0" w:color="auto"/>
      </w:divBdr>
      <w:divsChild>
        <w:div w:id="941258744">
          <w:marLeft w:val="0"/>
          <w:marRight w:val="0"/>
          <w:marTop w:val="0"/>
          <w:marBottom w:val="0"/>
          <w:divBdr>
            <w:top w:val="none" w:sz="0" w:space="0" w:color="auto"/>
            <w:left w:val="none" w:sz="0" w:space="0" w:color="auto"/>
            <w:bottom w:val="none" w:sz="0" w:space="0" w:color="auto"/>
            <w:right w:val="none" w:sz="0" w:space="0" w:color="auto"/>
          </w:divBdr>
        </w:div>
        <w:div w:id="549850739">
          <w:marLeft w:val="0"/>
          <w:marRight w:val="0"/>
          <w:marTop w:val="0"/>
          <w:marBottom w:val="0"/>
          <w:divBdr>
            <w:top w:val="none" w:sz="0" w:space="0" w:color="auto"/>
            <w:left w:val="none" w:sz="0" w:space="0" w:color="auto"/>
            <w:bottom w:val="none" w:sz="0" w:space="0" w:color="auto"/>
            <w:right w:val="none" w:sz="0" w:space="0" w:color="auto"/>
          </w:divBdr>
        </w:div>
        <w:div w:id="2109352965">
          <w:marLeft w:val="0"/>
          <w:marRight w:val="0"/>
          <w:marTop w:val="0"/>
          <w:marBottom w:val="0"/>
          <w:divBdr>
            <w:top w:val="none" w:sz="0" w:space="0" w:color="auto"/>
            <w:left w:val="none" w:sz="0" w:space="0" w:color="auto"/>
            <w:bottom w:val="none" w:sz="0" w:space="0" w:color="auto"/>
            <w:right w:val="none" w:sz="0" w:space="0" w:color="auto"/>
          </w:divBdr>
        </w:div>
      </w:divsChild>
    </w:div>
    <w:div w:id="126244752">
      <w:bodyDiv w:val="1"/>
      <w:marLeft w:val="0"/>
      <w:marRight w:val="0"/>
      <w:marTop w:val="0"/>
      <w:marBottom w:val="0"/>
      <w:divBdr>
        <w:top w:val="none" w:sz="0" w:space="0" w:color="auto"/>
        <w:left w:val="none" w:sz="0" w:space="0" w:color="auto"/>
        <w:bottom w:val="none" w:sz="0" w:space="0" w:color="auto"/>
        <w:right w:val="none" w:sz="0" w:space="0" w:color="auto"/>
      </w:divBdr>
    </w:div>
    <w:div w:id="384108073">
      <w:bodyDiv w:val="1"/>
      <w:marLeft w:val="0"/>
      <w:marRight w:val="0"/>
      <w:marTop w:val="0"/>
      <w:marBottom w:val="0"/>
      <w:divBdr>
        <w:top w:val="none" w:sz="0" w:space="0" w:color="auto"/>
        <w:left w:val="none" w:sz="0" w:space="0" w:color="auto"/>
        <w:bottom w:val="none" w:sz="0" w:space="0" w:color="auto"/>
        <w:right w:val="none" w:sz="0" w:space="0" w:color="auto"/>
      </w:divBdr>
    </w:div>
    <w:div w:id="500393503">
      <w:bodyDiv w:val="1"/>
      <w:marLeft w:val="0"/>
      <w:marRight w:val="0"/>
      <w:marTop w:val="0"/>
      <w:marBottom w:val="0"/>
      <w:divBdr>
        <w:top w:val="none" w:sz="0" w:space="0" w:color="auto"/>
        <w:left w:val="none" w:sz="0" w:space="0" w:color="auto"/>
        <w:bottom w:val="none" w:sz="0" w:space="0" w:color="auto"/>
        <w:right w:val="none" w:sz="0" w:space="0" w:color="auto"/>
      </w:divBdr>
    </w:div>
    <w:div w:id="520363809">
      <w:bodyDiv w:val="1"/>
      <w:marLeft w:val="0"/>
      <w:marRight w:val="0"/>
      <w:marTop w:val="0"/>
      <w:marBottom w:val="0"/>
      <w:divBdr>
        <w:top w:val="none" w:sz="0" w:space="0" w:color="auto"/>
        <w:left w:val="none" w:sz="0" w:space="0" w:color="auto"/>
        <w:bottom w:val="none" w:sz="0" w:space="0" w:color="auto"/>
        <w:right w:val="none" w:sz="0" w:space="0" w:color="auto"/>
      </w:divBdr>
    </w:div>
    <w:div w:id="782000135">
      <w:bodyDiv w:val="1"/>
      <w:marLeft w:val="0"/>
      <w:marRight w:val="0"/>
      <w:marTop w:val="0"/>
      <w:marBottom w:val="0"/>
      <w:divBdr>
        <w:top w:val="none" w:sz="0" w:space="0" w:color="auto"/>
        <w:left w:val="none" w:sz="0" w:space="0" w:color="auto"/>
        <w:bottom w:val="none" w:sz="0" w:space="0" w:color="auto"/>
        <w:right w:val="none" w:sz="0" w:space="0" w:color="auto"/>
      </w:divBdr>
      <w:divsChild>
        <w:div w:id="1994064817">
          <w:marLeft w:val="0"/>
          <w:marRight w:val="0"/>
          <w:marTop w:val="0"/>
          <w:marBottom w:val="0"/>
          <w:divBdr>
            <w:top w:val="none" w:sz="0" w:space="0" w:color="auto"/>
            <w:left w:val="none" w:sz="0" w:space="0" w:color="auto"/>
            <w:bottom w:val="none" w:sz="0" w:space="0" w:color="auto"/>
            <w:right w:val="none" w:sz="0" w:space="0" w:color="auto"/>
          </w:divBdr>
        </w:div>
      </w:divsChild>
    </w:div>
    <w:div w:id="886912712">
      <w:bodyDiv w:val="1"/>
      <w:marLeft w:val="0"/>
      <w:marRight w:val="0"/>
      <w:marTop w:val="0"/>
      <w:marBottom w:val="0"/>
      <w:divBdr>
        <w:top w:val="none" w:sz="0" w:space="0" w:color="auto"/>
        <w:left w:val="none" w:sz="0" w:space="0" w:color="auto"/>
        <w:bottom w:val="none" w:sz="0" w:space="0" w:color="auto"/>
        <w:right w:val="none" w:sz="0" w:space="0" w:color="auto"/>
      </w:divBdr>
    </w:div>
    <w:div w:id="981812135">
      <w:bodyDiv w:val="1"/>
      <w:marLeft w:val="0"/>
      <w:marRight w:val="0"/>
      <w:marTop w:val="0"/>
      <w:marBottom w:val="0"/>
      <w:divBdr>
        <w:top w:val="none" w:sz="0" w:space="0" w:color="auto"/>
        <w:left w:val="none" w:sz="0" w:space="0" w:color="auto"/>
        <w:bottom w:val="none" w:sz="0" w:space="0" w:color="auto"/>
        <w:right w:val="none" w:sz="0" w:space="0" w:color="auto"/>
      </w:divBdr>
    </w:div>
    <w:div w:id="1289699850">
      <w:bodyDiv w:val="1"/>
      <w:marLeft w:val="0"/>
      <w:marRight w:val="0"/>
      <w:marTop w:val="0"/>
      <w:marBottom w:val="0"/>
      <w:divBdr>
        <w:top w:val="none" w:sz="0" w:space="0" w:color="auto"/>
        <w:left w:val="none" w:sz="0" w:space="0" w:color="auto"/>
        <w:bottom w:val="none" w:sz="0" w:space="0" w:color="auto"/>
        <w:right w:val="none" w:sz="0" w:space="0" w:color="auto"/>
      </w:divBdr>
    </w:div>
    <w:div w:id="1328709307">
      <w:bodyDiv w:val="1"/>
      <w:marLeft w:val="0"/>
      <w:marRight w:val="0"/>
      <w:marTop w:val="0"/>
      <w:marBottom w:val="0"/>
      <w:divBdr>
        <w:top w:val="none" w:sz="0" w:space="0" w:color="auto"/>
        <w:left w:val="none" w:sz="0" w:space="0" w:color="auto"/>
        <w:bottom w:val="none" w:sz="0" w:space="0" w:color="auto"/>
        <w:right w:val="none" w:sz="0" w:space="0" w:color="auto"/>
      </w:divBdr>
      <w:divsChild>
        <w:div w:id="1007487996">
          <w:marLeft w:val="0"/>
          <w:marRight w:val="0"/>
          <w:marTop w:val="0"/>
          <w:marBottom w:val="0"/>
          <w:divBdr>
            <w:top w:val="none" w:sz="0" w:space="0" w:color="auto"/>
            <w:left w:val="none" w:sz="0" w:space="0" w:color="auto"/>
            <w:bottom w:val="none" w:sz="0" w:space="0" w:color="auto"/>
            <w:right w:val="none" w:sz="0" w:space="0" w:color="auto"/>
          </w:divBdr>
        </w:div>
      </w:divsChild>
    </w:div>
    <w:div w:id="1599485048">
      <w:bodyDiv w:val="1"/>
      <w:marLeft w:val="0"/>
      <w:marRight w:val="0"/>
      <w:marTop w:val="0"/>
      <w:marBottom w:val="0"/>
      <w:divBdr>
        <w:top w:val="none" w:sz="0" w:space="0" w:color="auto"/>
        <w:left w:val="none" w:sz="0" w:space="0" w:color="auto"/>
        <w:bottom w:val="none" w:sz="0" w:space="0" w:color="auto"/>
        <w:right w:val="none" w:sz="0" w:space="0" w:color="auto"/>
      </w:divBdr>
    </w:div>
    <w:div w:id="1646161997">
      <w:bodyDiv w:val="1"/>
      <w:marLeft w:val="0"/>
      <w:marRight w:val="0"/>
      <w:marTop w:val="0"/>
      <w:marBottom w:val="0"/>
      <w:divBdr>
        <w:top w:val="none" w:sz="0" w:space="0" w:color="auto"/>
        <w:left w:val="none" w:sz="0" w:space="0" w:color="auto"/>
        <w:bottom w:val="none" w:sz="0" w:space="0" w:color="auto"/>
        <w:right w:val="none" w:sz="0" w:space="0" w:color="auto"/>
      </w:divBdr>
      <w:divsChild>
        <w:div w:id="1958753642">
          <w:marLeft w:val="0"/>
          <w:marRight w:val="0"/>
          <w:marTop w:val="0"/>
          <w:marBottom w:val="0"/>
          <w:divBdr>
            <w:top w:val="none" w:sz="0" w:space="0" w:color="auto"/>
            <w:left w:val="none" w:sz="0" w:space="0" w:color="auto"/>
            <w:bottom w:val="none" w:sz="0" w:space="0" w:color="auto"/>
            <w:right w:val="none" w:sz="0" w:space="0" w:color="auto"/>
          </w:divBdr>
        </w:div>
        <w:div w:id="1026250741">
          <w:marLeft w:val="0"/>
          <w:marRight w:val="0"/>
          <w:marTop w:val="0"/>
          <w:marBottom w:val="0"/>
          <w:divBdr>
            <w:top w:val="none" w:sz="0" w:space="0" w:color="auto"/>
            <w:left w:val="none" w:sz="0" w:space="0" w:color="auto"/>
            <w:bottom w:val="none" w:sz="0" w:space="0" w:color="auto"/>
            <w:right w:val="none" w:sz="0" w:space="0" w:color="auto"/>
          </w:divBdr>
        </w:div>
        <w:div w:id="166597010">
          <w:marLeft w:val="0"/>
          <w:marRight w:val="0"/>
          <w:marTop w:val="0"/>
          <w:marBottom w:val="0"/>
          <w:divBdr>
            <w:top w:val="none" w:sz="0" w:space="0" w:color="auto"/>
            <w:left w:val="none" w:sz="0" w:space="0" w:color="auto"/>
            <w:bottom w:val="none" w:sz="0" w:space="0" w:color="auto"/>
            <w:right w:val="none" w:sz="0" w:space="0" w:color="auto"/>
          </w:divBdr>
        </w:div>
      </w:divsChild>
    </w:div>
    <w:div w:id="1735665782">
      <w:bodyDiv w:val="1"/>
      <w:marLeft w:val="0"/>
      <w:marRight w:val="0"/>
      <w:marTop w:val="0"/>
      <w:marBottom w:val="0"/>
      <w:divBdr>
        <w:top w:val="none" w:sz="0" w:space="0" w:color="auto"/>
        <w:left w:val="none" w:sz="0" w:space="0" w:color="auto"/>
        <w:bottom w:val="none" w:sz="0" w:space="0" w:color="auto"/>
        <w:right w:val="none" w:sz="0" w:space="0" w:color="auto"/>
      </w:divBdr>
    </w:div>
    <w:div w:id="178233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Veeresh</dc:creator>
  <cp:keywords/>
  <dc:description/>
  <cp:lastModifiedBy>Akshatha Veeresh</cp:lastModifiedBy>
  <cp:revision>2</cp:revision>
  <cp:lastPrinted>2024-12-16T20:31:00Z</cp:lastPrinted>
  <dcterms:created xsi:type="dcterms:W3CDTF">2024-12-16T21:35:00Z</dcterms:created>
  <dcterms:modified xsi:type="dcterms:W3CDTF">2024-12-16T21:35:00Z</dcterms:modified>
</cp:coreProperties>
</file>