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 Id="rId5" Type="http://schemas.openxmlformats.org/officeDocument/2006/relationships/customXml" Target="customXml/item2.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Journal Name"/>
        <w:tag w:val="jiwe:journal-header"/>
      </w:sdtPr>
      <w:sdtContent>
        <w:p w14:paraId="325EE6BD" w14:textId="7760337D" w:rsidR="001914FA" w:rsidRPr="00113BA2" w:rsidRDefault="001914FA" w:rsidP="001914FA">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sidRPr="001D00B1">
            <w:rPr>
              <w:rFonts w:ascii="Palatino Linotype" w:eastAsia="Palatino Linotype" w:hAnsi="Palatino Linotype" w:cs="Palatino Linotype"/>
              <w:bCs/>
              <w:i/>
              <w:iCs/>
              <w:noProof/>
              <w:color w:val="000000" w:themeColor="text1"/>
              <w:lang w:eastAsia="en-MY"/>
            </w:rPr>
            <mc:AlternateContent>
              <mc:Choice Requires="wpg">
                <w:drawing>
                  <wp:anchor distT="0" distB="0" distL="114300" distR="114300" simplePos="0" relativeHeight="251659264" behindDoc="0" locked="0" layoutInCell="1" allowOverlap="1" wp14:anchorId="606D0146" wp14:editId="50D6C8E0">
                    <wp:simplePos x="0" y="0"/>
                    <wp:positionH relativeFrom="margin">
                      <wp:align>left</wp:align>
                    </wp:positionH>
                    <wp:positionV relativeFrom="page">
                      <wp:posOffset>909955</wp:posOffset>
                    </wp:positionV>
                    <wp:extent cx="5963920" cy="8826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5963920" cy="88711"/>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694F3CC1" id="Group 1232047645" o:spid="_x0000_s1026" style="position:absolute;margin-left:0;margin-top:71.65pt;width:469.6pt;height:6.95pt;z-index:251659264;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path="m,l5731510,e" filled="f">
                      <v:path arrowok="t" textboxrect="0,0,5731510,0"/>
                    </v:shape>
                    <w10:wrap type="topAndBottom" anchorx="margin" anchory="page"/>
                  </v:group>
                </w:pict>
              </mc:Fallback>
            </mc:AlternateContent>
          </w:r>
          <w:r w:rsidR="001D00B1" w:rsidRPr="001D00B1">
            <w:rPr>
              <w:rFonts w:ascii="Palatino Linotype" w:eastAsia="Palatino Linotype" w:hAnsi="Palatino Linotype" w:cs="Palatino Linotype"/>
              <w:bCs/>
              <w:i/>
              <w:iCs/>
              <w:color w:val="000000" w:themeColor="text1"/>
              <w:sz w:val="48"/>
              <w:szCs w:val="16"/>
              <w:lang w:eastAsia="en-MY"/>
            </w:rPr>
            <w:t>(Journal Title)</w:t>
          </w:r>
          <w:r w:rsidRPr="00113BA2">
            <w:rPr>
              <w:rFonts w:ascii="Palatino Linotype" w:eastAsia="Palatino Linotype" w:hAnsi="Palatino Linotype" w:cs="Palatino Linotype"/>
              <w:b/>
              <w:color w:val="000000" w:themeColor="text1"/>
              <w:sz w:val="48"/>
              <w:szCs w:val="16"/>
              <w:lang w:eastAsia="en-MY"/>
            </w:rPr>
            <w:t xml:space="preserve">Journal of Informatics and </w:t>
          </w:r>
        </w:p>
      </w:sdtContent>
    </w:sdt>
    <w:sdt>
      <w:sdtPr>
        <w:alias w:val="Journal Name"/>
        <w:tag w:val="jiwe:journal-header"/>
      </w:sdtPr>
      <w:sdtContent>
        <w:p w14:paraId="7EA6F8C0" w14:textId="77777777" w:rsidR="001D00B1" w:rsidRDefault="001914FA" w:rsidP="00996637">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sidRPr="00113BA2">
            <w:rPr>
              <w:rFonts w:ascii="Palatino Linotype" w:eastAsia="Palatino Linotype" w:hAnsi="Palatino Linotype" w:cs="Palatino Linotype"/>
              <w:b/>
              <w:color w:val="000000" w:themeColor="text1"/>
              <w:sz w:val="48"/>
              <w:szCs w:val="16"/>
              <w:lang w:eastAsia="en-MY"/>
            </w:rPr>
            <w:t>Web Engineering</w:t>
          </w:r>
          <w:r w:rsidR="001D00B1">
            <w:rPr>
              <w:rFonts w:ascii="Palatino Linotype" w:eastAsia="Palatino Linotype" w:hAnsi="Palatino Linotype" w:cs="Palatino Linotype"/>
              <w:b/>
              <w:color w:val="000000" w:themeColor="text1"/>
              <w:sz w:val="48"/>
              <w:szCs w:val="16"/>
              <w:lang w:eastAsia="en-MY"/>
            </w:rPr>
            <w:t xml:space="preserve"> </w:t>
          </w:r>
        </w:p>
      </w:sdtContent>
    </w:sdt>
    <w:p w14:paraId="283E7BF9" w14:textId="721DAC19" w:rsidR="00996637" w:rsidRPr="00996637" w:rsidRDefault="001D00B1" w:rsidP="00996637">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Pr>
          <w:rFonts w:ascii="Palatino Linotype" w:eastAsia="Palatino Linotype" w:hAnsi="Palatino Linotype" w:cs="Palatino Linotype"/>
          <w:b/>
          <w:color w:val="000000" w:themeColor="text1"/>
          <w:sz w:val="48"/>
          <w:szCs w:val="16"/>
          <w:lang w:eastAsia="en-MY"/>
        </w:rPr>
        <w:t>(24- Font size, bold Palatino Linotype)</w:t>
      </w:r>
    </w:p>
    <w:sdt>
      <w:sdtPr>
        <w:alias w:val="Journal Metadata"/>
        <w:tag w:val="jiwe:journal-metadata"/>
      </w:sdtPr>
      <w:sdtContent>
        <w:p w14:paraId="4B88F6B3" w14:textId="59FB1460" w:rsidR="001914FA" w:rsidRPr="00113BA2" w:rsidRDefault="001914FA" w:rsidP="001914FA">
          <w:pPr>
            <w:tabs>
              <w:tab w:val="right" w:pos="9026"/>
            </w:tabs>
            <w:spacing w:after="10" w:line="248" w:lineRule="auto"/>
            <w:jc w:val="center"/>
            <w:rPr>
              <w:rFonts w:ascii="Palatino Linotype" w:eastAsia="Palatino Linotype" w:hAnsi="Palatino Linotype" w:cs="Palatino Linotype"/>
              <w:color w:val="000000" w:themeColor="text1"/>
              <w:lang w:eastAsia="en-MY"/>
            </w:rPr>
          </w:pPr>
          <w:r w:rsidRPr="00113BA2">
            <w:rPr>
              <w:rFonts w:ascii="Calibri" w:eastAsia="Calibri" w:hAnsi="Calibri" w:cs="Calibri"/>
              <w:noProof/>
              <w:color w:val="000000" w:themeColor="text1"/>
              <w:lang w:eastAsia="en-MY"/>
            </w:rPr>
            <mc:AlternateContent>
              <mc:Choice Requires="wpg">
                <w:drawing>
                  <wp:anchor distT="0" distB="0" distL="114300" distR="114300" simplePos="0" relativeHeight="251657216" behindDoc="0" locked="0" layoutInCell="1" allowOverlap="1" wp14:anchorId="5AE5092C" wp14:editId="1F9DC7FC">
                    <wp:simplePos x="0" y="0"/>
                    <wp:positionH relativeFrom="margin">
                      <wp:posOffset>0</wp:posOffset>
                    </wp:positionH>
                    <wp:positionV relativeFrom="paragraph">
                      <wp:posOffset>162665</wp:posOffset>
                    </wp:positionV>
                    <wp:extent cx="5964072" cy="45719"/>
                    <wp:effectExtent l="0" t="0" r="17780" b="12065"/>
                    <wp:wrapNone/>
                    <wp:docPr id="1418392037" name="Group 1418392037"/>
                    <wp:cNvGraphicFramePr/>
                    <a:graphic xmlns:a="http://schemas.openxmlformats.org/drawingml/2006/main">
                      <a:graphicData uri="http://schemas.microsoft.com/office/word/2010/wordprocessingGroup">
                        <wpg:wgp>
                          <wpg:cNvGrpSpPr/>
                          <wpg:grpSpPr>
                            <a:xfrm flipV="1">
                              <a:off x="0" y="0"/>
                              <a:ext cx="5964072"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5BBD277" id="Group 1418392037" o:spid="_x0000_s1026" style="position:absolute;margin-left:0;margin-top:12.8pt;width:469.6pt;height:3.6pt;flip:y;z-index:251657216;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path="m,l5731510,e" filled="f" strokeweight=".8pt">
                      <v:path arrowok="t" textboxrect="0,0,5731510,0"/>
                    </v:shape>
                    <w10:wrap anchorx="margin"/>
                  </v:group>
                </w:pict>
              </mc:Fallback>
            </mc:AlternateContent>
          </w:r>
          <w:r w:rsidRPr="00113BA2">
            <w:rPr>
              <w:rFonts w:ascii="Palatino Linotype" w:eastAsia="Palatino Linotype" w:hAnsi="Palatino Linotype" w:cs="Palatino Linotype"/>
              <w:color w:val="000000" w:themeColor="text1"/>
              <w:lang w:eastAsia="en-MY"/>
            </w:rPr>
            <w:t xml:space="preserve">Vol. </w:t>
          </w:r>
          <w:r w:rsidR="004F462D">
            <w:rPr>
              <w:rFonts w:ascii="Palatino Linotype" w:eastAsia="Palatino Linotype" w:hAnsi="Palatino Linotype" w:cs="Palatino Linotype"/>
              <w:color w:val="000000" w:themeColor="text1"/>
              <w:lang w:eastAsia="en-MY"/>
            </w:rPr>
            <w:t>3</w:t>
          </w:r>
          <w:r w:rsidRPr="00113BA2">
            <w:rPr>
              <w:rFonts w:ascii="Palatino Linotype" w:eastAsia="Palatino Linotype" w:hAnsi="Palatino Linotype" w:cs="Palatino Linotype"/>
              <w:color w:val="000000" w:themeColor="text1"/>
              <w:lang w:eastAsia="en-MY"/>
            </w:rPr>
            <w:t xml:space="preserve"> No. </w:t>
          </w:r>
          <w:r w:rsidR="004F462D">
            <w:rPr>
              <w:rFonts w:ascii="Palatino Linotype" w:eastAsia="Palatino Linotype" w:hAnsi="Palatino Linotype" w:cs="Palatino Linotype"/>
              <w:color w:val="000000" w:themeColor="text1"/>
              <w:lang w:eastAsia="en-MY"/>
            </w:rPr>
            <w:t>3</w:t>
          </w:r>
          <w:r w:rsidRPr="00113BA2">
            <w:rPr>
              <w:rFonts w:ascii="Palatino Linotype" w:eastAsia="Palatino Linotype" w:hAnsi="Palatino Linotype" w:cs="Palatino Linotype"/>
              <w:color w:val="000000" w:themeColor="text1"/>
              <w:lang w:eastAsia="en-MY"/>
            </w:rPr>
            <w:t xml:space="preserve"> (</w:t>
          </w:r>
          <w:r w:rsidR="004F462D">
            <w:rPr>
              <w:rFonts w:ascii="Palatino Linotype" w:eastAsia="Palatino Linotype" w:hAnsi="Palatino Linotype" w:cs="Palatino Linotype"/>
              <w:color w:val="000000" w:themeColor="text1"/>
              <w:lang w:eastAsia="en-MY"/>
            </w:rPr>
            <w:t>October</w:t>
          </w:r>
          <w:r w:rsidRPr="00113BA2">
            <w:rPr>
              <w:rFonts w:ascii="Palatino Linotype" w:eastAsia="Palatino Linotype" w:hAnsi="Palatino Linotype" w:cs="Palatino Linotype"/>
              <w:color w:val="000000" w:themeColor="text1"/>
              <w:lang w:eastAsia="en-MY"/>
            </w:rPr>
            <w:t xml:space="preserve"> 2024)</w:t>
          </w:r>
          <w:r w:rsidR="00DA5893">
            <w:rPr>
              <w:rFonts w:ascii="Palatino Linotype" w:eastAsia="Palatino Linotype" w:hAnsi="Palatino Linotype" w:cs="Palatino Linotype"/>
              <w:color w:val="000000" w:themeColor="text1"/>
              <w:lang w:eastAsia="en-MY"/>
            </w:rPr>
            <w:t xml:space="preserve">     </w:t>
          </w:r>
          <w:r w:rsidRPr="00113BA2">
            <w:rPr>
              <w:rFonts w:ascii="Palatino Linotype" w:eastAsia="Palatino Linotype" w:hAnsi="Palatino Linotype" w:cs="Palatino Linotype"/>
              <w:color w:val="000000" w:themeColor="text1"/>
              <w:lang w:eastAsia="en-MY"/>
            </w:rPr>
            <w:tab/>
          </w:r>
          <w:proofErr w:type="spellStart"/>
          <w:r w:rsidRPr="00113BA2">
            <w:rPr>
              <w:rFonts w:ascii="Palatino Linotype" w:eastAsia="Palatino Linotype" w:hAnsi="Palatino Linotype" w:cs="Palatino Linotype"/>
              <w:color w:val="000000" w:themeColor="text1"/>
              <w:lang w:eastAsia="en-MY"/>
            </w:rPr>
            <w:t>eISSN</w:t>
          </w:r>
          <w:proofErr w:type="spellEnd"/>
          <w:r w:rsidRPr="00113BA2">
            <w:rPr>
              <w:rFonts w:ascii="Palatino Linotype" w:eastAsia="Palatino Linotype" w:hAnsi="Palatino Linotype" w:cs="Palatino Linotype"/>
              <w:color w:val="000000" w:themeColor="text1"/>
              <w:lang w:eastAsia="en-MY"/>
            </w:rPr>
            <w:t>: 2821-370X</w:t>
          </w:r>
        </w:p>
      </w:sdtContent>
    </w:sdt>
    <w:sdt>
      <w:sdtPr>
        <w:alias w:val="Title"/>
        <w:tag w:val="jiwe:title"/>
      </w:sdtPr>
      <w:sdtContent>
        <w:p w14:paraId="426EB621" w14:textId="0F54063D" w:rsidR="00C01D9C" w:rsidRPr="00113BA2" w:rsidRDefault="00C01D9C" w:rsidP="002652F2">
          <w:pPr>
            <w:shd w:val="clear" w:color="auto" w:fill="FFFFFF"/>
            <w:spacing w:before="300" w:after="150" w:line="240" w:lineRule="auto"/>
            <w:jc w:val="center"/>
            <w:outlineLvl w:val="0"/>
            <w:rPr>
              <w:rFonts w:ascii="Times New Roman" w:eastAsia="Times New Roman" w:hAnsi="Times New Roman" w:cs="Times New Roman"/>
              <w:color w:val="000000" w:themeColor="text1"/>
              <w:kern w:val="36"/>
              <w:sz w:val="48"/>
              <w:szCs w:val="48"/>
            </w:rPr>
          </w:pPr>
          <w:r w:rsidRPr="00113BA2">
            <w:rPr>
              <w:rFonts w:ascii="Times New Roman" w:eastAsia="Times New Roman" w:hAnsi="Times New Roman" w:cs="Times New Roman"/>
              <w:color w:val="000000" w:themeColor="text1"/>
              <w:kern w:val="36"/>
              <w:sz w:val="48"/>
              <w:szCs w:val="48"/>
            </w:rPr>
            <w:t>(</w:t>
          </w:r>
          <w:r w:rsidRPr="00113BA2">
            <w:rPr>
              <w:rFonts w:ascii="Times New Roman" w:eastAsia="Times New Roman" w:hAnsi="Times New Roman" w:cs="Times New Roman"/>
              <w:i/>
              <w:iCs/>
              <w:color w:val="000000" w:themeColor="text1"/>
              <w:kern w:val="36"/>
              <w:sz w:val="48"/>
              <w:szCs w:val="48"/>
            </w:rPr>
            <w:t>Title</w:t>
          </w:r>
          <w:r w:rsidRPr="00113BA2">
            <w:rPr>
              <w:rFonts w:ascii="Times New Roman" w:eastAsia="Times New Roman" w:hAnsi="Times New Roman" w:cs="Times New Roman"/>
              <w:color w:val="000000" w:themeColor="text1"/>
              <w:kern w:val="36"/>
              <w:sz w:val="48"/>
              <w:szCs w:val="48"/>
            </w:rPr>
            <w:t>) Preparation template for Journal of Informatics and Web Engineering (JIWE)</w:t>
          </w:r>
          <w:r w:rsidR="006A3B7F" w:rsidRPr="00113BA2">
            <w:rPr>
              <w:rFonts w:ascii="Times New Roman" w:eastAsia="Times New Roman" w:hAnsi="Times New Roman" w:cs="Times New Roman"/>
              <w:color w:val="000000" w:themeColor="text1"/>
              <w:kern w:val="36"/>
              <w:sz w:val="54"/>
              <w:szCs w:val="54"/>
            </w:rPr>
            <w:t xml:space="preserve"> </w:t>
          </w:r>
          <w:r w:rsidR="00996637">
            <w:rPr>
              <w:rFonts w:ascii="Times New Roman" w:eastAsia="Times New Roman" w:hAnsi="Times New Roman" w:cs="Times New Roman"/>
              <w:color w:val="000000" w:themeColor="text1"/>
              <w:kern w:val="36"/>
              <w:sz w:val="54"/>
              <w:szCs w:val="54"/>
            </w:rPr>
            <w:t xml:space="preserve">    </w:t>
          </w:r>
          <w:r w:rsidR="006A3B7F" w:rsidRPr="00113BA2">
            <w:rPr>
              <w:rFonts w:ascii="Times New Roman" w:eastAsia="Times New Roman" w:hAnsi="Times New Roman" w:cs="Times New Roman"/>
              <w:color w:val="000000" w:themeColor="text1"/>
              <w:kern w:val="36"/>
              <w:sz w:val="48"/>
              <w:szCs w:val="48"/>
            </w:rPr>
            <w:t>(</w:t>
          </w:r>
          <w:r w:rsidR="006A3B7F" w:rsidRPr="00113BA2">
            <w:rPr>
              <w:rFonts w:ascii="Times New Roman" w:eastAsia="Times New Roman" w:hAnsi="Times New Roman" w:cs="Times New Roman"/>
              <w:color w:val="000000" w:themeColor="text1"/>
              <w:sz w:val="48"/>
              <w:szCs w:val="48"/>
            </w:rPr>
            <w:t>24-Font size, Times New Roman)</w:t>
          </w:r>
        </w:p>
      </w:sdtContent>
    </w:sdt>
    <w:p w14:paraId="2C4DE628" w14:textId="3C1FF484" w:rsidR="00C01D9C" w:rsidRPr="00113BA2" w:rsidRDefault="00C01D9C" w:rsidP="00C01D9C">
      <w:pPr>
        <w:spacing w:after="0"/>
        <w:jc w:val="center"/>
        <w:rPr>
          <w:rFonts w:ascii="Times New Roman" w:hAnsi="Times New Roman" w:cs="Times New Roman"/>
          <w:b/>
          <w:bCs/>
          <w:color w:val="000000" w:themeColor="text1"/>
        </w:rPr>
      </w:pPr>
      <w:r w:rsidRPr="00113BA2">
        <w:rPr>
          <w:rFonts w:ascii="Times New Roman" w:hAnsi="Times New Roman" w:cs="Times New Roman"/>
          <w:b/>
          <w:bCs/>
          <w:color w:val="000000" w:themeColor="text1"/>
          <w:lang w:val="id-ID"/>
        </w:rPr>
        <w:t>First Aut</w:t>
      </w:r>
      <w:r w:rsidRPr="00113BA2">
        <w:rPr>
          <w:rFonts w:ascii="Times New Roman" w:hAnsi="Times New Roman" w:cs="Times New Roman"/>
          <w:b/>
          <w:bCs/>
          <w:color w:val="000000" w:themeColor="text1"/>
        </w:rPr>
        <w:t>h</w:t>
      </w:r>
      <w:r w:rsidRPr="00113BA2">
        <w:rPr>
          <w:rFonts w:ascii="Times New Roman" w:hAnsi="Times New Roman" w:cs="Times New Roman"/>
          <w:b/>
          <w:bCs/>
          <w:color w:val="000000" w:themeColor="text1"/>
          <w:lang w:val="id-ID"/>
        </w:rPr>
        <w:t>or</w:t>
      </w:r>
      <w:r w:rsidRPr="00113BA2">
        <w:rPr>
          <w:rFonts w:ascii="Times New Roman" w:hAnsi="Times New Roman" w:cs="Times New Roman"/>
          <w:b/>
          <w:bCs/>
          <w:color w:val="000000" w:themeColor="text1"/>
          <w:vertAlign w:val="superscript"/>
        </w:rPr>
        <w:t>1*</w:t>
      </w:r>
      <w:r w:rsidRPr="00113BA2">
        <w:rPr>
          <w:rFonts w:ascii="Times New Roman" w:hAnsi="Times New Roman" w:cs="Times New Roman"/>
          <w:b/>
          <w:bCs/>
          <w:color w:val="000000" w:themeColor="text1"/>
          <w:lang w:val="id-ID"/>
        </w:rPr>
        <w:t>, Second Author</w:t>
      </w:r>
      <w:r w:rsidRPr="00113BA2">
        <w:rPr>
          <w:rFonts w:ascii="Times New Roman" w:hAnsi="Times New Roman" w:cs="Times New Roman"/>
          <w:b/>
          <w:bCs/>
          <w:color w:val="000000" w:themeColor="text1"/>
          <w:vertAlign w:val="superscript"/>
        </w:rPr>
        <w:t>2</w:t>
      </w:r>
      <w:r w:rsidRPr="00113BA2">
        <w:rPr>
          <w:rFonts w:ascii="Times New Roman" w:hAnsi="Times New Roman" w:cs="Times New Roman"/>
          <w:b/>
          <w:bCs/>
          <w:color w:val="000000" w:themeColor="text1"/>
          <w:lang w:val="id-ID"/>
        </w:rPr>
        <w:t>, Third Author</w:t>
      </w:r>
      <w:r w:rsidR="00C57C20" w:rsidRPr="00113BA2">
        <w:rPr>
          <w:rFonts w:ascii="Times New Roman" w:hAnsi="Times New Roman" w:cs="Times New Roman"/>
          <w:b/>
          <w:bCs/>
          <w:color w:val="000000" w:themeColor="text1"/>
          <w:vertAlign w:val="superscript"/>
        </w:rPr>
        <w:t>3</w:t>
      </w:r>
      <w:r w:rsidRPr="00113BA2">
        <w:rPr>
          <w:rFonts w:ascii="Times New Roman" w:hAnsi="Times New Roman" w:cs="Times New Roman"/>
          <w:b/>
          <w:bCs/>
          <w:color w:val="000000" w:themeColor="text1"/>
        </w:rPr>
        <w:t xml:space="preserve"> (11-Font size, bold Times New Roman)</w:t>
      </w:r>
    </w:p>
    <w:p w14:paraId="43836206" w14:textId="68DF0B77" w:rsidR="00C01D9C" w:rsidRPr="00113BA2" w:rsidRDefault="00C01D9C" w:rsidP="00C01D9C">
      <w:pPr>
        <w:spacing w:after="0"/>
        <w:jc w:val="center"/>
        <w:rPr>
          <w:rFonts w:ascii="Times New Roman" w:hAnsi="Times New Roman" w:cs="Times New Roman"/>
          <w:color w:val="000000" w:themeColor="text1"/>
          <w:sz w:val="18"/>
          <w:szCs w:val="18"/>
        </w:rPr>
      </w:pPr>
      <w:r w:rsidRPr="00113BA2">
        <w:rPr>
          <w:rFonts w:ascii="Times New Roman" w:hAnsi="Times New Roman" w:cs="Times New Roman"/>
          <w:color w:val="000000" w:themeColor="text1"/>
          <w:sz w:val="18"/>
          <w:szCs w:val="18"/>
          <w:vertAlign w:val="superscript"/>
        </w:rPr>
        <w:t>1,3</w:t>
      </w:r>
      <w:r w:rsidR="004F462D">
        <w:rPr>
          <w:rFonts w:ascii="Times New Roman" w:hAnsi="Times New Roman" w:cs="Times New Roman"/>
          <w:color w:val="000000" w:themeColor="text1"/>
          <w:sz w:val="18"/>
          <w:szCs w:val="18"/>
        </w:rPr>
        <w:t xml:space="preserve">Department of Computer Science, </w:t>
      </w:r>
      <w:r w:rsidR="004F462D" w:rsidRPr="00113BA2">
        <w:rPr>
          <w:rFonts w:ascii="Times New Roman" w:hAnsi="Times New Roman" w:cs="Times New Roman"/>
          <w:color w:val="000000" w:themeColor="text1"/>
          <w:sz w:val="18"/>
          <w:szCs w:val="18"/>
        </w:rPr>
        <w:t>U</w:t>
      </w:r>
      <w:r w:rsidRPr="00113BA2">
        <w:rPr>
          <w:rFonts w:ascii="Times New Roman" w:hAnsi="Times New Roman" w:cs="Times New Roman"/>
          <w:color w:val="000000" w:themeColor="text1"/>
          <w:sz w:val="18"/>
          <w:szCs w:val="18"/>
        </w:rPr>
        <w:t xml:space="preserve">niversity of Science, </w:t>
      </w:r>
      <w:r w:rsidR="004F462D">
        <w:rPr>
          <w:rFonts w:ascii="Times New Roman" w:hAnsi="Times New Roman" w:cs="Times New Roman"/>
          <w:color w:val="000000" w:themeColor="text1"/>
          <w:sz w:val="18"/>
          <w:szCs w:val="18"/>
        </w:rPr>
        <w:t xml:space="preserve">1014 Dan District, 11223 Taipei, </w:t>
      </w:r>
      <w:r w:rsidRPr="00113BA2">
        <w:rPr>
          <w:rFonts w:ascii="Times New Roman" w:hAnsi="Times New Roman" w:cs="Times New Roman"/>
          <w:color w:val="000000" w:themeColor="text1"/>
          <w:sz w:val="18"/>
          <w:szCs w:val="18"/>
        </w:rPr>
        <w:t>Taiwan  (</w:t>
      </w:r>
      <w:r w:rsidR="004F462D" w:rsidRPr="004F462D">
        <w:rPr>
          <w:rFonts w:ascii="Times New Roman" w:hAnsi="Times New Roman" w:cs="Times New Roman"/>
          <w:color w:val="FF0000"/>
          <w:sz w:val="18"/>
          <w:szCs w:val="18"/>
        </w:rPr>
        <w:t>full address</w:t>
      </w:r>
      <w:r w:rsidR="004F462D">
        <w:rPr>
          <w:rFonts w:ascii="Times New Roman" w:hAnsi="Times New Roman" w:cs="Times New Roman"/>
          <w:color w:val="000000" w:themeColor="text1"/>
          <w:sz w:val="18"/>
          <w:szCs w:val="18"/>
        </w:rPr>
        <w:t xml:space="preserve">, </w:t>
      </w:r>
      <w:r w:rsidRPr="00113BA2">
        <w:rPr>
          <w:rFonts w:ascii="Times New Roman" w:hAnsi="Times New Roman" w:cs="Times New Roman"/>
          <w:color w:val="000000" w:themeColor="text1"/>
          <w:sz w:val="18"/>
          <w:szCs w:val="18"/>
        </w:rPr>
        <w:t>9-Font size, Times New Roman)</w:t>
      </w:r>
    </w:p>
    <w:p w14:paraId="225463B0" w14:textId="4B81A7B2" w:rsidR="00C01D9C" w:rsidRPr="00113BA2" w:rsidRDefault="00C01D9C" w:rsidP="00C01D9C">
      <w:pPr>
        <w:spacing w:after="0"/>
        <w:jc w:val="center"/>
        <w:rPr>
          <w:rFonts w:ascii="Times New Roman" w:hAnsi="Times New Roman" w:cs="Times New Roman"/>
          <w:color w:val="000000" w:themeColor="text1"/>
          <w:sz w:val="18"/>
          <w:szCs w:val="18"/>
        </w:rPr>
      </w:pPr>
      <w:r w:rsidRPr="00113BA2">
        <w:rPr>
          <w:rFonts w:ascii="Times New Roman" w:hAnsi="Times New Roman" w:cs="Times New Roman"/>
          <w:color w:val="000000" w:themeColor="text1"/>
          <w:sz w:val="18"/>
          <w:szCs w:val="18"/>
          <w:vertAlign w:val="superscript"/>
        </w:rPr>
        <w:t>2</w:t>
      </w:r>
      <w:r w:rsidR="004F462D">
        <w:rPr>
          <w:rFonts w:ascii="Times New Roman" w:hAnsi="Times New Roman" w:cs="Times New Roman"/>
          <w:color w:val="000000" w:themeColor="text1"/>
          <w:sz w:val="18"/>
          <w:szCs w:val="18"/>
        </w:rPr>
        <w:t xml:space="preserve">Faculty of Computing and Informatics, </w:t>
      </w:r>
      <w:r w:rsidRPr="00113BA2">
        <w:rPr>
          <w:rFonts w:ascii="Times New Roman" w:hAnsi="Times New Roman" w:cs="Times New Roman"/>
          <w:color w:val="000000" w:themeColor="text1"/>
          <w:sz w:val="18"/>
          <w:szCs w:val="18"/>
        </w:rPr>
        <w:t xml:space="preserve">Multimedia University, </w:t>
      </w:r>
      <w:r w:rsidR="004F462D">
        <w:rPr>
          <w:rFonts w:ascii="Times New Roman" w:hAnsi="Times New Roman" w:cs="Times New Roman"/>
          <w:color w:val="000000" w:themeColor="text1"/>
          <w:sz w:val="18"/>
          <w:szCs w:val="18"/>
        </w:rPr>
        <w:t xml:space="preserve">Jalan Multimedia, 63100 Cyberjaya, </w:t>
      </w:r>
      <w:r w:rsidRPr="00113BA2">
        <w:rPr>
          <w:rFonts w:ascii="Times New Roman" w:hAnsi="Times New Roman" w:cs="Times New Roman"/>
          <w:color w:val="000000" w:themeColor="text1"/>
          <w:sz w:val="18"/>
          <w:szCs w:val="18"/>
        </w:rPr>
        <w:t>Malaysia (</w:t>
      </w:r>
      <w:r w:rsidR="004F462D" w:rsidRPr="004F462D">
        <w:rPr>
          <w:rFonts w:ascii="Times New Roman" w:hAnsi="Times New Roman" w:cs="Times New Roman"/>
          <w:color w:val="FF0000"/>
          <w:sz w:val="18"/>
          <w:szCs w:val="18"/>
        </w:rPr>
        <w:t>full address</w:t>
      </w:r>
      <w:r w:rsidR="004F462D">
        <w:rPr>
          <w:rFonts w:ascii="Times New Roman" w:hAnsi="Times New Roman" w:cs="Times New Roman"/>
          <w:color w:val="FF0000"/>
          <w:sz w:val="18"/>
          <w:szCs w:val="18"/>
        </w:rPr>
        <w:t>,</w:t>
      </w:r>
      <w:r w:rsidR="004F462D" w:rsidRPr="00113BA2">
        <w:rPr>
          <w:rFonts w:ascii="Times New Roman" w:hAnsi="Times New Roman" w:cs="Times New Roman"/>
          <w:color w:val="000000" w:themeColor="text1"/>
          <w:sz w:val="18"/>
          <w:szCs w:val="18"/>
        </w:rPr>
        <w:t xml:space="preserve"> </w:t>
      </w:r>
      <w:r w:rsidRPr="00113BA2">
        <w:rPr>
          <w:rFonts w:ascii="Times New Roman" w:hAnsi="Times New Roman" w:cs="Times New Roman"/>
          <w:color w:val="000000" w:themeColor="text1"/>
          <w:sz w:val="18"/>
          <w:szCs w:val="18"/>
        </w:rPr>
        <w:t>9-Font size, Times New Roman)</w:t>
      </w:r>
    </w:p>
    <w:p w14:paraId="1A8112CF" w14:textId="4D1DED38" w:rsidR="00C01D9C" w:rsidRPr="00113BA2" w:rsidRDefault="00C01D9C" w:rsidP="00C01D9C">
      <w:pPr>
        <w:spacing w:after="0"/>
        <w:jc w:val="center"/>
        <w:rPr>
          <w:rFonts w:ascii="Times New Roman" w:hAnsi="Times New Roman" w:cs="Times New Roman"/>
          <w:i/>
          <w:color w:val="000000" w:themeColor="text1"/>
          <w:sz w:val="18"/>
          <w:szCs w:val="18"/>
        </w:rPr>
      </w:pPr>
      <w:r w:rsidRPr="00113BA2">
        <w:rPr>
          <w:rFonts w:ascii="Times New Roman" w:hAnsi="Times New Roman" w:cs="Times New Roman"/>
          <w:i/>
          <w:color w:val="000000" w:themeColor="text1"/>
          <w:sz w:val="18"/>
          <w:szCs w:val="18"/>
        </w:rPr>
        <w:t>*corresponding author: (xxxxx@abc.edu.my</w:t>
      </w:r>
      <w:r w:rsidR="002652F2" w:rsidRPr="00113BA2">
        <w:rPr>
          <w:rFonts w:ascii="Times New Roman" w:hAnsi="Times New Roman" w:cs="Times New Roman"/>
          <w:i/>
          <w:color w:val="000000" w:themeColor="text1"/>
          <w:sz w:val="18"/>
          <w:szCs w:val="18"/>
        </w:rPr>
        <w:t xml:space="preserve">; </w:t>
      </w:r>
      <w:proofErr w:type="spellStart"/>
      <w:r w:rsidR="002652F2" w:rsidRPr="00113BA2">
        <w:rPr>
          <w:rFonts w:ascii="Times New Roman" w:hAnsi="Times New Roman" w:cs="Times New Roman"/>
          <w:i/>
          <w:color w:val="000000" w:themeColor="text1"/>
          <w:sz w:val="18"/>
          <w:szCs w:val="18"/>
        </w:rPr>
        <w:t>ORCiD</w:t>
      </w:r>
      <w:proofErr w:type="spellEnd"/>
      <w:r w:rsidR="002652F2" w:rsidRPr="00113BA2">
        <w:rPr>
          <w:rFonts w:ascii="Times New Roman" w:hAnsi="Times New Roman" w:cs="Times New Roman"/>
          <w:i/>
          <w:color w:val="000000" w:themeColor="text1"/>
          <w:sz w:val="18"/>
          <w:szCs w:val="18"/>
        </w:rPr>
        <w:t>: XXXX-XXXX-XXXX-XXXX</w:t>
      </w:r>
      <w:r w:rsidRPr="00113BA2">
        <w:rPr>
          <w:rFonts w:ascii="Times New Roman" w:hAnsi="Times New Roman" w:cs="Times New Roman"/>
          <w:i/>
          <w:color w:val="000000" w:themeColor="text1"/>
          <w:sz w:val="18"/>
          <w:szCs w:val="18"/>
        </w:rPr>
        <w:t>) ((9-Font size, italic Times New Roman))</w:t>
      </w:r>
    </w:p>
    <w:p w14:paraId="64BB47B1" w14:textId="77777777" w:rsidR="00C01D9C" w:rsidRPr="00113BA2" w:rsidRDefault="00C01D9C" w:rsidP="00C01D9C">
      <w:pPr>
        <w:shd w:val="clear" w:color="auto" w:fill="FFFFFF"/>
        <w:spacing w:after="150" w:line="240" w:lineRule="auto"/>
        <w:rPr>
          <w:rFonts w:ascii="Times New Roman" w:eastAsia="Times New Roman" w:hAnsi="Times New Roman" w:cs="Times New Roman"/>
          <w:i/>
          <w:iCs/>
          <w:color w:val="000000" w:themeColor="text1"/>
          <w:sz w:val="21"/>
          <w:szCs w:val="21"/>
        </w:rPr>
      </w:pPr>
    </w:p>
    <w:p w14:paraId="7FBA4FDA" w14:textId="77777777" w:rsidR="00C01D9C" w:rsidRPr="00113BA2" w:rsidRDefault="00C01D9C" w:rsidP="00C01D9C">
      <w:pPr>
        <w:shd w:val="clear" w:color="auto" w:fill="FFFFFF"/>
        <w:spacing w:after="150" w:line="240" w:lineRule="auto"/>
        <w:jc w:val="both"/>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i/>
          <w:iCs/>
          <w:color w:val="000000" w:themeColor="text1"/>
          <w:sz w:val="18"/>
          <w:szCs w:val="18"/>
        </w:rPr>
        <w:t>Abstract</w:t>
      </w:r>
      <w:r w:rsidRPr="00113BA2">
        <w:rPr>
          <w:rFonts w:ascii="Times New Roman" w:eastAsia="Times New Roman" w:hAnsi="Times New Roman" w:cs="Times New Roman"/>
          <w:color w:val="000000" w:themeColor="text1"/>
          <w:sz w:val="18"/>
          <w:szCs w:val="18"/>
        </w:rPr>
        <w:t xml:space="preserve"> - These instructions provide you the guidelines for preparing the papers for Journal of Web Engineering. The abstract must be between </w:t>
      </w:r>
      <w:r w:rsidRPr="004F462D">
        <w:rPr>
          <w:rFonts w:ascii="Times New Roman" w:eastAsia="Times New Roman" w:hAnsi="Times New Roman" w:cs="Times New Roman"/>
          <w:color w:val="FF0000"/>
          <w:sz w:val="18"/>
          <w:szCs w:val="18"/>
        </w:rPr>
        <w:t>200–300 words</w:t>
      </w:r>
      <w:r w:rsidRPr="00113BA2">
        <w:rPr>
          <w:rFonts w:ascii="Times New Roman" w:eastAsia="Times New Roman" w:hAnsi="Times New Roman" w:cs="Times New Roman"/>
          <w:color w:val="000000" w:themeColor="text1"/>
          <w:sz w:val="18"/>
          <w:szCs w:val="18"/>
        </w:rPr>
        <w:t>. Be sure that you adhere to these limits. The abstract must be written as one paragraph, and should not contain any mathematical equations, tabular material and references (9-Font size, Times New Roman).</w:t>
      </w:r>
    </w:p>
    <w:p w14:paraId="29965662" w14:textId="09AD7456" w:rsidR="00C01D9C" w:rsidRPr="00113BA2" w:rsidRDefault="00C01D9C" w:rsidP="00C01D9C">
      <w:pPr>
        <w:shd w:val="clear" w:color="auto" w:fill="FFFFFF"/>
        <w:spacing w:before="300" w:after="150" w:line="240" w:lineRule="auto"/>
        <w:outlineLvl w:val="0"/>
        <w:rPr>
          <w:rFonts w:ascii="Times New Roman" w:eastAsia="Times New Roman" w:hAnsi="Times New Roman" w:cs="Times New Roman"/>
          <w:color w:val="000000" w:themeColor="text1"/>
          <w:kern w:val="36"/>
          <w:sz w:val="18"/>
          <w:szCs w:val="18"/>
        </w:rPr>
      </w:pPr>
      <w:r w:rsidRPr="00113BA2">
        <w:rPr>
          <w:rFonts w:ascii="Times New Roman" w:eastAsia="Times New Roman" w:hAnsi="Times New Roman" w:cs="Times New Roman"/>
          <w:i/>
          <w:color w:val="000000" w:themeColor="text1"/>
          <w:sz w:val="18"/>
          <w:szCs w:val="18"/>
        </w:rPr>
        <w:t>Keywords—</w:t>
      </w:r>
      <w:r w:rsidR="00113BA2" w:rsidRPr="00113BA2">
        <w:rPr>
          <w:rFonts w:ascii="Times New Roman" w:eastAsia="Times New Roman" w:hAnsi="Times New Roman" w:cs="Times New Roman"/>
          <w:i/>
          <w:color w:val="000000" w:themeColor="text1"/>
          <w:sz w:val="18"/>
          <w:szCs w:val="18"/>
        </w:rPr>
        <w:t>C</w:t>
      </w:r>
      <w:r w:rsidRPr="00113BA2">
        <w:rPr>
          <w:rFonts w:ascii="Times New Roman" w:eastAsia="Times New Roman" w:hAnsi="Times New Roman" w:cs="Times New Roman"/>
          <w:i/>
          <w:color w:val="000000" w:themeColor="text1"/>
          <w:sz w:val="18"/>
          <w:szCs w:val="18"/>
        </w:rPr>
        <w:t xml:space="preserve">omponent, </w:t>
      </w:r>
      <w:r w:rsidR="00113BA2" w:rsidRPr="00113BA2">
        <w:rPr>
          <w:rFonts w:ascii="Times New Roman" w:eastAsia="Times New Roman" w:hAnsi="Times New Roman" w:cs="Times New Roman"/>
          <w:i/>
          <w:color w:val="000000" w:themeColor="text1"/>
          <w:sz w:val="18"/>
          <w:szCs w:val="18"/>
        </w:rPr>
        <w:t>F</w:t>
      </w:r>
      <w:r w:rsidRPr="00113BA2">
        <w:rPr>
          <w:rFonts w:ascii="Times New Roman" w:eastAsia="Times New Roman" w:hAnsi="Times New Roman" w:cs="Times New Roman"/>
          <w:i/>
          <w:color w:val="000000" w:themeColor="text1"/>
          <w:sz w:val="18"/>
          <w:szCs w:val="18"/>
        </w:rPr>
        <w:t xml:space="preserve">ormatting, </w:t>
      </w:r>
      <w:r w:rsidR="00113BA2" w:rsidRPr="00113BA2">
        <w:rPr>
          <w:rFonts w:ascii="Times New Roman" w:eastAsia="Times New Roman" w:hAnsi="Times New Roman" w:cs="Times New Roman"/>
          <w:i/>
          <w:color w:val="000000" w:themeColor="text1"/>
          <w:sz w:val="18"/>
          <w:szCs w:val="18"/>
        </w:rPr>
        <w:t>S</w:t>
      </w:r>
      <w:r w:rsidRPr="00113BA2">
        <w:rPr>
          <w:rFonts w:ascii="Times New Roman" w:eastAsia="Times New Roman" w:hAnsi="Times New Roman" w:cs="Times New Roman"/>
          <w:i/>
          <w:color w:val="000000" w:themeColor="text1"/>
          <w:sz w:val="18"/>
          <w:szCs w:val="18"/>
        </w:rPr>
        <w:t xml:space="preserve">tyle, </w:t>
      </w:r>
      <w:r w:rsidR="00113BA2" w:rsidRPr="00113BA2">
        <w:rPr>
          <w:rFonts w:ascii="Times New Roman" w:eastAsia="Times New Roman" w:hAnsi="Times New Roman" w:cs="Times New Roman"/>
          <w:i/>
          <w:color w:val="000000" w:themeColor="text1"/>
          <w:sz w:val="18"/>
          <w:szCs w:val="18"/>
        </w:rPr>
        <w:t>S</w:t>
      </w:r>
      <w:r w:rsidRPr="00113BA2">
        <w:rPr>
          <w:rFonts w:ascii="Times New Roman" w:eastAsia="Times New Roman" w:hAnsi="Times New Roman" w:cs="Times New Roman"/>
          <w:i/>
          <w:color w:val="000000" w:themeColor="text1"/>
          <w:sz w:val="18"/>
          <w:szCs w:val="18"/>
        </w:rPr>
        <w:t xml:space="preserve">tyling, </w:t>
      </w:r>
      <w:r w:rsidR="00113BA2" w:rsidRPr="00113BA2">
        <w:rPr>
          <w:rFonts w:ascii="Times New Roman" w:eastAsia="Times New Roman" w:hAnsi="Times New Roman" w:cs="Times New Roman"/>
          <w:i/>
          <w:color w:val="000000" w:themeColor="text1"/>
          <w:sz w:val="18"/>
          <w:szCs w:val="18"/>
        </w:rPr>
        <w:t>I</w:t>
      </w:r>
      <w:r w:rsidRPr="00113BA2">
        <w:rPr>
          <w:rFonts w:ascii="Times New Roman" w:eastAsia="Times New Roman" w:hAnsi="Times New Roman" w:cs="Times New Roman"/>
          <w:i/>
          <w:color w:val="000000" w:themeColor="text1"/>
          <w:sz w:val="18"/>
          <w:szCs w:val="18"/>
        </w:rPr>
        <w:t xml:space="preserve">nsert (include </w:t>
      </w:r>
      <w:r w:rsidR="004F462D" w:rsidRPr="004F462D">
        <w:rPr>
          <w:rFonts w:ascii="Times New Roman" w:eastAsia="Times New Roman" w:hAnsi="Times New Roman" w:cs="Times New Roman"/>
          <w:i/>
          <w:color w:val="FF0000"/>
          <w:sz w:val="18"/>
          <w:szCs w:val="18"/>
        </w:rPr>
        <w:t>at least</w:t>
      </w:r>
      <w:r w:rsidRPr="004F462D">
        <w:rPr>
          <w:rFonts w:ascii="Times New Roman" w:eastAsia="Times New Roman" w:hAnsi="Times New Roman" w:cs="Times New Roman"/>
          <w:i/>
          <w:color w:val="FF0000"/>
          <w:sz w:val="18"/>
          <w:szCs w:val="18"/>
        </w:rPr>
        <w:t xml:space="preserve"> </w:t>
      </w:r>
      <w:r w:rsidRPr="00113BA2">
        <w:rPr>
          <w:rFonts w:ascii="Times New Roman" w:eastAsia="Times New Roman" w:hAnsi="Times New Roman" w:cs="Times New Roman"/>
          <w:i/>
          <w:color w:val="000000" w:themeColor="text1"/>
          <w:sz w:val="18"/>
          <w:szCs w:val="18"/>
        </w:rPr>
        <w:t>5 keywords) (</w:t>
      </w:r>
      <w:r w:rsidR="004F462D" w:rsidRPr="004F462D">
        <w:rPr>
          <w:rFonts w:ascii="Times New Roman" w:eastAsia="Times New Roman" w:hAnsi="Times New Roman" w:cs="Times New Roman"/>
          <w:i/>
          <w:color w:val="FF0000"/>
          <w:sz w:val="18"/>
          <w:szCs w:val="18"/>
        </w:rPr>
        <w:t xml:space="preserve">Capitalize on the first letter </w:t>
      </w:r>
      <w:r w:rsidR="004F462D">
        <w:rPr>
          <w:rFonts w:ascii="Times New Roman" w:eastAsia="Times New Roman" w:hAnsi="Times New Roman" w:cs="Times New Roman"/>
          <w:i/>
          <w:color w:val="000000" w:themeColor="text1"/>
          <w:sz w:val="18"/>
          <w:szCs w:val="18"/>
        </w:rPr>
        <w:t xml:space="preserve">of each word, </w:t>
      </w:r>
      <w:r w:rsidRPr="00113BA2">
        <w:rPr>
          <w:rFonts w:ascii="Times New Roman" w:eastAsia="Times New Roman" w:hAnsi="Times New Roman" w:cs="Times New Roman"/>
          <w:i/>
          <w:color w:val="000000" w:themeColor="text1"/>
          <w:sz w:val="18"/>
          <w:szCs w:val="18"/>
        </w:rPr>
        <w:t>9-Font size, italic Times New Roman)</w:t>
      </w:r>
      <w:r w:rsidRPr="00113BA2">
        <w:rPr>
          <w:rFonts w:ascii="Times New Roman" w:eastAsia="Times New Roman" w:hAnsi="Times New Roman" w:cs="Times New Roman"/>
          <w:color w:val="000000" w:themeColor="text1"/>
          <w:kern w:val="36"/>
          <w:sz w:val="18"/>
          <w:szCs w:val="18"/>
        </w:rPr>
        <w:t xml:space="preserve"> </w:t>
      </w:r>
    </w:p>
    <w:p w14:paraId="7FB464B4" w14:textId="18D2A65A" w:rsidR="00381CFA" w:rsidRPr="00113BA2" w:rsidRDefault="00381CFA" w:rsidP="00D65F43">
      <w:pPr>
        <w:shd w:val="clear" w:color="auto" w:fill="FFFFFF"/>
        <w:spacing w:before="300" w:after="150" w:line="240" w:lineRule="auto"/>
        <w:jc w:val="right"/>
        <w:outlineLvl w:val="0"/>
        <w:rPr>
          <w:rFonts w:ascii="Times New Roman" w:hAnsi="Times New Roman" w:cs="Times New Roman"/>
          <w:color w:val="000000" w:themeColor="text1"/>
          <w:kern w:val="36"/>
          <w:sz w:val="18"/>
          <w:szCs w:val="18"/>
        </w:rPr>
      </w:pPr>
    </w:p>
    <w:tbl>
      <w:tblPr>
        <w:tblStyle w:val="TableGrid"/>
        <w:tblW w:w="9504" w:type="dxa"/>
        <w:jc w:val="righ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4"/>
      </w:tblGrid>
      <w:tr w:rsidR="00113BA2" w:rsidRPr="00113BA2" w14:paraId="5EAFD2DF" w14:textId="77777777" w:rsidTr="008D2623">
        <w:trPr>
          <w:trHeight w:val="70"/>
          <w:jc w:val="right"/>
        </w:trPr>
        <w:tc>
          <w:tcPr>
            <w:tcW w:w="9504" w:type="dxa"/>
          </w:tcPr>
          <w:sdt>
            <w:sdtPr>
              <w:alias w:val="Submission History"/>
              <w:tag w:val="jiwe:submission-history"/>
            </w:sdtPr>
            <w:sdtContent>
              <w:p w14:paraId="37019D9C" w14:textId="54082D1B" w:rsidR="008D2623" w:rsidRPr="00113BA2" w:rsidRDefault="008D2623" w:rsidP="002F1D71">
                <w:pPr>
                  <w:spacing w:before="120" w:after="120"/>
                  <w:jc w:val="right"/>
                  <w:rPr>
                    <w:i/>
                    <w:iCs/>
                    <w:color w:val="000000" w:themeColor="text1"/>
                    <w:sz w:val="18"/>
                    <w:szCs w:val="18"/>
                  </w:rPr>
                </w:pPr>
                <w:r w:rsidRPr="00113BA2">
                  <w:rPr>
                    <w:i/>
                    <w:iCs/>
                    <w:color w:val="000000" w:themeColor="text1"/>
                    <w:kern w:val="36"/>
                    <w:sz w:val="18"/>
                    <w:szCs w:val="18"/>
                  </w:rPr>
                  <w:t>Received: 14 June 2023; Accepted: 23 December 2023; Published: 16 June 2024</w:t>
                </w:r>
              </w:p>
            </w:sdtContent>
          </w:sdt>
          <w:sdt>
            <w:sdtPr>
              <w:alias w:val="License Notice"/>
              <w:tag w:val="jiwe:license-notice"/>
            </w:sdtPr>
            <w:sdtContent>
              <w:p w14:paraId="31C91167" w14:textId="64449B2B" w:rsidR="00381CFA" w:rsidRPr="00113BA2" w:rsidRDefault="00381CFA" w:rsidP="002F1D71">
                <w:pPr>
                  <w:spacing w:before="120" w:after="120"/>
                  <w:jc w:val="right"/>
                  <w:rPr>
                    <w:i/>
                    <w:iCs/>
                    <w:color w:val="000000" w:themeColor="text1"/>
                    <w:sz w:val="18"/>
                    <w:szCs w:val="18"/>
                  </w:rPr>
                </w:pPr>
                <w:r w:rsidRPr="00113BA2">
                  <w:rPr>
                    <w:i/>
                    <w:iCs/>
                    <w:color w:val="000000" w:themeColor="text1"/>
                    <w:sz w:val="18"/>
                    <w:szCs w:val="18"/>
                  </w:rPr>
                  <w:t xml:space="preserve">This is an open access article under the </w:t>
                </w:r>
                <w:hyperlink r:id="rId8" w:history="1">
                  <w:r w:rsidR="008D2623" w:rsidRPr="00113BA2">
                    <w:rPr>
                      <w:rStyle w:val="Hyperlink"/>
                      <w:i/>
                      <w:iCs/>
                      <w:color w:val="000000" w:themeColor="text1"/>
                    </w:rPr>
                    <w:t>CC BY-NC-ND 4.0</w:t>
                  </w:r>
                </w:hyperlink>
                <w:r w:rsidRPr="00113BA2">
                  <w:rPr>
                    <w:i/>
                    <w:iCs/>
                    <w:color w:val="000000" w:themeColor="text1"/>
                    <w:sz w:val="18"/>
                    <w:szCs w:val="18"/>
                  </w:rPr>
                  <w:t xml:space="preserve"> license.</w:t>
                </w:r>
              </w:p>
            </w:sdtContent>
          </w:sdt>
          <w:p w14:paraId="09AD76B6" w14:textId="69EFB7AA" w:rsidR="00381CFA" w:rsidRPr="00113BA2" w:rsidRDefault="00D65F43" w:rsidP="002F1D71">
            <w:pPr>
              <w:spacing w:before="120" w:after="120"/>
              <w:jc w:val="right"/>
              <w:rPr>
                <w:i/>
                <w:iCs/>
                <w:color w:val="000000" w:themeColor="text1"/>
                <w:sz w:val="18"/>
                <w:szCs w:val="18"/>
              </w:rPr>
            </w:pPr>
            <w:r w:rsidRPr="00113BA2">
              <w:rPr>
                <w:i/>
                <w:iCs/>
                <w:noProof/>
                <w:color w:val="000000" w:themeColor="text1"/>
              </w:rPr>
              <w:drawing>
                <wp:inline distT="0" distB="0" distL="0" distR="0" wp14:anchorId="4D49D70C" wp14:editId="283DE7BB">
                  <wp:extent cx="838200" cy="297180"/>
                  <wp:effectExtent l="0" t="0" r="0" b="7620"/>
                  <wp:docPr id="98654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tc>
      </w:tr>
    </w:tbl>
    <w:p w14:paraId="077CAE91" w14:textId="4B5C0AE5" w:rsidR="00C01D9C" w:rsidRPr="00113BA2" w:rsidRDefault="00A83E29" w:rsidP="00947116">
      <w:pPr>
        <w:pStyle w:val="ListParagraph"/>
        <w:numPr>
          <w:ilvl w:val="0"/>
          <w:numId w:val="5"/>
        </w:numPr>
        <w:shd w:val="clear" w:color="auto" w:fill="FFFFFF"/>
        <w:spacing w:before="300" w:after="150" w:line="240" w:lineRule="auto"/>
        <w:outlineLvl w:val="0"/>
        <w:rPr>
          <w:rFonts w:ascii="Times New Roman" w:eastAsia="Times New Roman" w:hAnsi="Times New Roman" w:cs="Times New Roman"/>
          <w:color w:val="000000" w:themeColor="text1"/>
          <w:kern w:val="36"/>
          <w:sz w:val="20"/>
          <w:szCs w:val="20"/>
        </w:rPr>
      </w:pPr>
      <w:r w:rsidRPr="00386D88">
        <w:rPr>
          <w:rStyle w:val="Heading1Char"/>
          <w:rFonts w:eastAsiaTheme="minorEastAsia"/>
          <w:b w:val="0"/>
          <w:bCs w:val="0"/>
          <w:sz w:val="20"/>
          <w:szCs w:val="20"/>
        </w:rPr>
        <w:t>INTRODUCTION</w:t>
      </w:r>
      <w:r w:rsidR="00C01D9C" w:rsidRPr="00386D88">
        <w:rPr>
          <w:rFonts w:ascii="Times New Roman" w:eastAsia="Times New Roman" w:hAnsi="Times New Roman" w:cs="Times New Roman"/>
          <w:b/>
          <w:bCs/>
          <w:color w:val="000000" w:themeColor="text1"/>
          <w:kern w:val="36"/>
          <w:sz w:val="20"/>
          <w:szCs w:val="20"/>
        </w:rPr>
        <w:t xml:space="preserve"> </w:t>
      </w:r>
      <w:r w:rsidR="00DA5893">
        <w:rPr>
          <w:rFonts w:ascii="Times New Roman" w:eastAsia="Times New Roman" w:hAnsi="Times New Roman" w:cs="Times New Roman"/>
          <w:b/>
          <w:bCs/>
          <w:color w:val="000000" w:themeColor="text1"/>
          <w:kern w:val="36"/>
          <w:sz w:val="20"/>
          <w:szCs w:val="20"/>
        </w:rPr>
        <w:t xml:space="preserve">   </w:t>
      </w:r>
      <w:r w:rsidR="00C01D9C" w:rsidRPr="00113BA2">
        <w:rPr>
          <w:rFonts w:ascii="Times New Roman" w:eastAsia="Times New Roman" w:hAnsi="Times New Roman" w:cs="Times New Roman"/>
          <w:b/>
          <w:bCs/>
          <w:color w:val="000000" w:themeColor="text1"/>
          <w:kern w:val="36"/>
          <w:sz w:val="20"/>
          <w:szCs w:val="20"/>
        </w:rPr>
        <w:t>(</w:t>
      </w:r>
      <w:r w:rsidR="006A3B7F" w:rsidRPr="00113BA2">
        <w:rPr>
          <w:rFonts w:ascii="Times New Roman" w:eastAsia="Times New Roman" w:hAnsi="Times New Roman" w:cs="Times New Roman"/>
          <w:color w:val="000000" w:themeColor="text1"/>
          <w:sz w:val="18"/>
          <w:szCs w:val="18"/>
        </w:rPr>
        <w:t>10-Font size, Times New Roman</w:t>
      </w:r>
      <w:r w:rsidR="00C01D9C" w:rsidRPr="00113BA2">
        <w:rPr>
          <w:rFonts w:ascii="Times New Roman" w:eastAsia="Times New Roman" w:hAnsi="Times New Roman" w:cs="Times New Roman"/>
          <w:color w:val="000000" w:themeColor="text1"/>
          <w:kern w:val="36"/>
          <w:sz w:val="20"/>
          <w:szCs w:val="20"/>
        </w:rPr>
        <w:t>)</w:t>
      </w:r>
    </w:p>
    <w:p w14:paraId="5541B6A8" w14:textId="77777777" w:rsidR="006A3B7F" w:rsidRPr="00113BA2" w:rsidRDefault="006A3B7F"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This document is a template for Microsoft Word versions 6.0 or later. It provides authors with most of the formatting specifications needed for preparing electronic versions of their papers. Do not change the font sizes or line spacing to squeeze more text into a limited number of pages. Use italics for emphasis; do not underline. Use </w:t>
      </w:r>
      <w:r w:rsidRPr="00113BA2">
        <w:rPr>
          <w:rFonts w:ascii="Times New Roman" w:eastAsia="Times New Roman" w:hAnsi="Times New Roman" w:cs="Times New Roman"/>
          <w:color w:val="000000" w:themeColor="text1"/>
          <w:sz w:val="18"/>
          <w:szCs w:val="18"/>
        </w:rPr>
        <w:t>10-Font size, Times New Roman throughout the entire text.</w:t>
      </w:r>
    </w:p>
    <w:p w14:paraId="55093DE5"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5E98657D" w14:textId="426FE87D"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1"/>
          <w:szCs w:val="21"/>
        </w:rPr>
      </w:pPr>
      <w:r w:rsidRPr="00386D88">
        <w:rPr>
          <w:rStyle w:val="Heading1Char"/>
          <w:rFonts w:eastAsiaTheme="minorEastAsia"/>
          <w:b w:val="0"/>
          <w:bCs w:val="0"/>
          <w:sz w:val="20"/>
          <w:szCs w:val="20"/>
        </w:rPr>
        <w:lastRenderedPageBreak/>
        <w:t>LITERATURE REVIEW</w:t>
      </w:r>
      <w:r w:rsidRPr="00113BA2">
        <w:rPr>
          <w:rFonts w:ascii="Times New Roman" w:eastAsia="Times New Roman" w:hAnsi="Times New Roman" w:cs="Times New Roman"/>
          <w:color w:val="000000" w:themeColor="text1"/>
          <w:sz w:val="21"/>
          <w:szCs w:val="21"/>
        </w:rPr>
        <w:t xml:space="preserve"> </w:t>
      </w:r>
      <w:r w:rsidR="00DA5893">
        <w:rPr>
          <w:rFonts w:ascii="Times New Roman" w:eastAsia="Times New Roman" w:hAnsi="Times New Roman" w:cs="Times New Roman"/>
          <w:color w:val="000000" w:themeColor="text1"/>
          <w:kern w:val="36"/>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18"/>
          <w:szCs w:val="18"/>
        </w:rPr>
        <w:t>10-Font size, Times New Roman</w:t>
      </w:r>
      <w:r w:rsidRPr="00113BA2">
        <w:rPr>
          <w:rFonts w:ascii="Times New Roman" w:eastAsia="Times New Roman" w:hAnsi="Times New Roman" w:cs="Times New Roman"/>
          <w:color w:val="000000" w:themeColor="text1"/>
          <w:kern w:val="36"/>
          <w:sz w:val="20"/>
          <w:szCs w:val="20"/>
        </w:rPr>
        <w:t>)</w:t>
      </w:r>
    </w:p>
    <w:p w14:paraId="177A4A73" w14:textId="31405C83" w:rsidR="006A3B7F" w:rsidRPr="00113BA2" w:rsidRDefault="00947116"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 xml:space="preserve">2.1 </w:t>
      </w:r>
      <w:r w:rsidR="006A3B7F" w:rsidRPr="00113BA2">
        <w:rPr>
          <w:rFonts w:ascii="Times New Roman" w:eastAsia="Times New Roman" w:hAnsi="Times New Roman" w:cs="Times New Roman"/>
          <w:i/>
          <w:color w:val="000000" w:themeColor="text1"/>
          <w:sz w:val="20"/>
          <w:szCs w:val="20"/>
        </w:rPr>
        <w:t>This is for Heading 2</w:t>
      </w:r>
      <w:r w:rsidR="006A3B7F" w:rsidRPr="00113BA2">
        <w:rPr>
          <w:rFonts w:ascii="Times New Roman" w:eastAsia="Times New Roman" w:hAnsi="Times New Roman" w:cs="Times New Roman"/>
          <w:color w:val="000000" w:themeColor="text1"/>
          <w:sz w:val="20"/>
          <w:szCs w:val="20"/>
        </w:rPr>
        <w:t xml:space="preserve"> </w:t>
      </w:r>
      <w:r w:rsidR="006A3B7F" w:rsidRPr="00113BA2">
        <w:rPr>
          <w:rFonts w:ascii="Times New Roman" w:eastAsia="Times New Roman" w:hAnsi="Times New Roman" w:cs="Times New Roman"/>
          <w:i/>
          <w:color w:val="000000" w:themeColor="text1"/>
          <w:sz w:val="20"/>
          <w:szCs w:val="20"/>
        </w:rPr>
        <w:t>(10-Font size, italic Times New Roman)</w:t>
      </w:r>
    </w:p>
    <w:p w14:paraId="4986CFAE"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w:t>
      </w:r>
    </w:p>
    <w:p w14:paraId="53DA1F00"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662BDE3C" w14:textId="654C784A"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2.1.1 This is for Heading 3(10-Font size, italic Times New Roman)</w:t>
      </w:r>
    </w:p>
    <w:p w14:paraId="3BF9A426" w14:textId="40391E1A"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 Please keep at most until level 3 heading.</w:t>
      </w:r>
    </w:p>
    <w:p w14:paraId="187AE570"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18"/>
          <w:szCs w:val="18"/>
        </w:rPr>
      </w:pPr>
    </w:p>
    <w:p w14:paraId="488BE7D1" w14:textId="24556F35"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2.1.2 This is for Heading 3(10-Font size, italic Times New Roman)</w:t>
      </w:r>
    </w:p>
    <w:p w14:paraId="3A491232"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 Please keep at most until level 3 heading.</w:t>
      </w:r>
    </w:p>
    <w:p w14:paraId="28405F11"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p>
    <w:p w14:paraId="71E42634" w14:textId="1938B41A" w:rsidR="006A3B7F" w:rsidRPr="00113BA2" w:rsidRDefault="00947116"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2.2</w:t>
      </w:r>
      <w:r w:rsidR="006A3B7F" w:rsidRPr="00113BA2">
        <w:rPr>
          <w:rFonts w:ascii="Times New Roman" w:eastAsia="Times New Roman" w:hAnsi="Times New Roman" w:cs="Times New Roman"/>
          <w:i/>
          <w:color w:val="000000" w:themeColor="text1"/>
          <w:sz w:val="20"/>
          <w:szCs w:val="20"/>
        </w:rPr>
        <w:t>. This is for Heading 2 next sub-section (10-Font size, italic Times New Roman)</w:t>
      </w:r>
    </w:p>
    <w:p w14:paraId="589A859C"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Do not change the font sizes or line spacing to squeeze more text into a limited number of pages. Use italics for emphasis; do not underline. Use </w:t>
      </w:r>
      <w:r w:rsidRPr="00113BA2">
        <w:rPr>
          <w:rFonts w:ascii="Times New Roman" w:eastAsia="Times New Roman" w:hAnsi="Times New Roman" w:cs="Times New Roman"/>
          <w:color w:val="000000" w:themeColor="text1"/>
          <w:sz w:val="18"/>
          <w:szCs w:val="18"/>
        </w:rPr>
        <w:t>10-Font size, Times New Roman throughout the entire text.</w:t>
      </w:r>
    </w:p>
    <w:p w14:paraId="3B04A117"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3BA4CD04" w14:textId="7F61C902"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RESEARCH METHODOLOGY</w:t>
      </w:r>
      <w:r w:rsidRPr="00113BA2">
        <w:rPr>
          <w:rFonts w:ascii="Times New Roman" w:eastAsia="Times New Roman" w:hAnsi="Times New Roman" w:cs="Times New Roman"/>
          <w:color w:val="000000" w:themeColor="text1"/>
          <w:sz w:val="20"/>
          <w:szCs w:val="20"/>
        </w:rPr>
        <w:t xml:space="preserve"> </w:t>
      </w:r>
      <w:r w:rsidR="00DA5893">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3C59EE3E" w14:textId="64C36AB4" w:rsidR="006A3B7F" w:rsidRPr="00113BA2" w:rsidRDefault="006A3B7F"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Explaining research chronological, including research design, research procedure (in the form of architecture diagram, algorithms, pseudocode or other), testing and data acquisition</w:t>
      </w:r>
      <w:r w:rsidR="00947116" w:rsidRPr="00113BA2">
        <w:rPr>
          <w:rFonts w:ascii="Times New Roman" w:eastAsia="Times New Roman" w:hAnsi="Times New Roman" w:cs="Times New Roman"/>
          <w:color w:val="000000" w:themeColor="text1"/>
          <w:sz w:val="20"/>
          <w:szCs w:val="20"/>
        </w:rPr>
        <w:t xml:space="preserve"> </w:t>
      </w:r>
      <w:sdt>
        <w:sdtPr>
          <w:rPr>
            <w:rFonts w:ascii="Times New Roman" w:eastAsia="Times New Roman" w:hAnsi="Times New Roman" w:cs="Times New Roman"/>
            <w:color w:val="000000" w:themeColor="text1"/>
            <w:sz w:val="20"/>
            <w:szCs w:val="20"/>
          </w:rPr>
          <w:tag w:val="MENDELEY_CITATION_v3_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"/>
          <w:id w:val="-294299167"/>
          <w:placeholder>
            <w:docPart w:val="DefaultPlaceholder_-1854013440"/>
          </w:placeholder>
        </w:sdtPr>
        <w:sdtContent>
          <w:r w:rsidR="00947116" w:rsidRPr="00113BA2">
            <w:rPr>
              <w:rFonts w:ascii="Times New Roman" w:eastAsia="Times New Roman" w:hAnsi="Times New Roman" w:cs="Times New Roman"/>
              <w:color w:val="000000" w:themeColor="text1"/>
              <w:sz w:val="20"/>
              <w:szCs w:val="20"/>
            </w:rPr>
            <w:t>[1], [2]</w:t>
          </w:r>
        </w:sdtContent>
      </w:sdt>
      <w:r w:rsidR="00947116"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sz w:val="20"/>
          <w:szCs w:val="20"/>
        </w:rPr>
        <w:t>The description of the course of research should be supported references, so the explanation can be accepted scientifically</w:t>
      </w:r>
      <w:r w:rsidR="00CB38C7" w:rsidRPr="00113BA2">
        <w:rPr>
          <w:rFonts w:ascii="Times New Roman" w:eastAsia="Times New Roman" w:hAnsi="Times New Roman" w:cs="Times New Roman"/>
          <w:color w:val="000000" w:themeColor="text1"/>
          <w:sz w:val="20"/>
          <w:szCs w:val="20"/>
        </w:rPr>
        <w:t xml:space="preserve"> </w:t>
      </w:r>
      <w:sdt>
        <w:sdtPr>
          <w:rPr>
            <w:rFonts w:ascii="Times New Roman" w:eastAsia="Times New Roman" w:hAnsi="Times New Roman" w:cs="Times New Roman"/>
            <w:color w:val="000000" w:themeColor="text1"/>
            <w:sz w:val="20"/>
            <w:szCs w:val="20"/>
          </w:rPr>
          <w:tag w:val="MENDELEY_CITATION_v3_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"/>
          <w:id w:val="1607532094"/>
          <w:placeholder>
            <w:docPart w:val="DefaultPlaceholder_-1854013440"/>
          </w:placeholder>
        </w:sdtPr>
        <w:sdtContent>
          <w:r w:rsidR="00947116" w:rsidRPr="00113BA2">
            <w:rPr>
              <w:rFonts w:ascii="Times New Roman" w:eastAsia="Times New Roman" w:hAnsi="Times New Roman" w:cs="Times New Roman"/>
              <w:color w:val="000000" w:themeColor="text1"/>
              <w:sz w:val="20"/>
              <w:szCs w:val="20"/>
            </w:rPr>
            <w:t>[3]</w:t>
          </w:r>
        </w:sdtContent>
      </w:sdt>
      <w:r w:rsidRPr="00113BA2">
        <w:rPr>
          <w:rFonts w:ascii="Times New Roman" w:eastAsia="Times New Roman" w:hAnsi="Times New Roman" w:cs="Times New Roman"/>
          <w:color w:val="000000" w:themeColor="text1"/>
          <w:sz w:val="20"/>
          <w:szCs w:val="20"/>
        </w:rPr>
        <w:t>.</w:t>
      </w:r>
    </w:p>
    <w:p w14:paraId="6115878E" w14:textId="3A753EAF" w:rsidR="006A3B7F" w:rsidRPr="00113BA2" w:rsidRDefault="004F462D"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If you have figures or tables, ensure it is </w:t>
      </w:r>
      <w:r w:rsidRPr="002F3425">
        <w:rPr>
          <w:rFonts w:ascii="Times New Roman" w:eastAsia="Times New Roman" w:hAnsi="Times New Roman" w:cs="Times New Roman"/>
          <w:color w:val="FF0000"/>
          <w:sz w:val="20"/>
          <w:szCs w:val="20"/>
        </w:rPr>
        <w:t>mentioned in the text prior to its appearance</w:t>
      </w:r>
      <w:r w:rsidRPr="00704F1A">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color w:val="000000" w:themeColor="text1"/>
          <w:sz w:val="20"/>
          <w:szCs w:val="20"/>
        </w:rPr>
        <w:t xml:space="preserve"> </w:t>
      </w:r>
      <w:r w:rsidR="00704F1A" w:rsidRPr="00704F1A">
        <w:rPr>
          <w:rFonts w:ascii="Times New Roman" w:eastAsia="Times New Roman" w:hAnsi="Times New Roman" w:cs="Times New Roman"/>
          <w:color w:val="000000" w:themeColor="text1"/>
          <w:sz w:val="20"/>
          <w:szCs w:val="20"/>
        </w:rPr>
        <w:t xml:space="preserve">By referencing </w:t>
      </w:r>
      <w:r w:rsidR="00704F1A">
        <w:rPr>
          <w:rFonts w:ascii="Times New Roman" w:eastAsia="Times New Roman" w:hAnsi="Times New Roman" w:cs="Times New Roman"/>
          <w:color w:val="000000" w:themeColor="text1"/>
          <w:sz w:val="20"/>
          <w:szCs w:val="20"/>
        </w:rPr>
        <w:t>Tables</w:t>
      </w:r>
      <w:r w:rsidR="00704F1A" w:rsidRPr="00704F1A">
        <w:rPr>
          <w:rFonts w:ascii="Times New Roman" w:eastAsia="Times New Roman" w:hAnsi="Times New Roman" w:cs="Times New Roman"/>
          <w:color w:val="000000" w:themeColor="text1"/>
          <w:sz w:val="20"/>
          <w:szCs w:val="20"/>
        </w:rPr>
        <w:t xml:space="preserve">  and </w:t>
      </w:r>
      <w:r w:rsidR="00704F1A">
        <w:rPr>
          <w:rFonts w:ascii="Times New Roman" w:eastAsia="Times New Roman" w:hAnsi="Times New Roman" w:cs="Times New Roman"/>
          <w:color w:val="000000" w:themeColor="text1"/>
          <w:sz w:val="20"/>
          <w:szCs w:val="20"/>
        </w:rPr>
        <w:t>Figures</w:t>
      </w:r>
      <w:r w:rsidR="00704F1A" w:rsidRPr="00704F1A">
        <w:rPr>
          <w:rFonts w:ascii="Times New Roman" w:eastAsia="Times New Roman" w:hAnsi="Times New Roman" w:cs="Times New Roman"/>
          <w:color w:val="000000" w:themeColor="text1"/>
          <w:sz w:val="20"/>
          <w:szCs w:val="20"/>
        </w:rPr>
        <w:t xml:space="preserve"> in the text before they appear, readers are prepared for the upcoming visuals. </w:t>
      </w:r>
      <w:r w:rsidR="00704F1A">
        <w:rPr>
          <w:rFonts w:ascii="Times New Roman" w:eastAsia="Times New Roman" w:hAnsi="Times New Roman" w:cs="Times New Roman"/>
          <w:color w:val="000000" w:themeColor="text1"/>
          <w:sz w:val="20"/>
          <w:szCs w:val="20"/>
        </w:rPr>
        <w:t xml:space="preserve">For example, Table 1 shows the possible table style, while Figure 1 depicts architecture diagram of the proposed method.  </w:t>
      </w:r>
      <w:r w:rsidR="00704F1A" w:rsidRPr="00704F1A">
        <w:rPr>
          <w:rFonts w:ascii="Times New Roman" w:eastAsia="Times New Roman" w:hAnsi="Times New Roman" w:cs="Times New Roman"/>
          <w:color w:val="000000" w:themeColor="text1"/>
          <w:sz w:val="20"/>
          <w:szCs w:val="20"/>
        </w:rPr>
        <w:t xml:space="preserve">This method improves flow and comprehension, ensuring that the figures or tables are not presented abruptly or without context. </w:t>
      </w:r>
      <w:r w:rsidR="006A3B7F" w:rsidRPr="00113BA2">
        <w:rPr>
          <w:rFonts w:ascii="Times New Roman" w:eastAsia="Times New Roman" w:hAnsi="Times New Roman" w:cs="Times New Roman"/>
          <w:color w:val="000000" w:themeColor="text1"/>
          <w:sz w:val="20"/>
          <w:szCs w:val="20"/>
        </w:rPr>
        <w:t xml:space="preserve">Place figures and tables nearest to the text that references to it. Large figures and tables may span across both columns (only if unavoidable). Figure captions should be below the figures; table captions should appear above the tables. Use “Figure 1” or “Table 1” to refer to the particular Figure or Table. Use </w:t>
      </w:r>
      <w:r w:rsidR="00BF7600" w:rsidRPr="00113BA2">
        <w:rPr>
          <w:rFonts w:ascii="Times New Roman" w:eastAsia="Times New Roman" w:hAnsi="Times New Roman" w:cs="Times New Roman"/>
          <w:color w:val="000000" w:themeColor="text1"/>
          <w:sz w:val="20"/>
          <w:szCs w:val="20"/>
        </w:rPr>
        <w:t>10</w:t>
      </w:r>
      <w:r w:rsidR="006A3B7F" w:rsidRPr="00113BA2">
        <w:rPr>
          <w:rFonts w:ascii="Times New Roman" w:eastAsia="Times New Roman" w:hAnsi="Times New Roman" w:cs="Times New Roman"/>
          <w:color w:val="000000" w:themeColor="text1"/>
          <w:sz w:val="20"/>
          <w:szCs w:val="20"/>
        </w:rPr>
        <w:t xml:space="preserve"> point Times New Roman for Figure caption.</w:t>
      </w:r>
      <w:r w:rsidR="00704F1A">
        <w:rPr>
          <w:rFonts w:ascii="Times New Roman" w:eastAsia="Times New Roman" w:hAnsi="Times New Roman" w:cs="Times New Roman"/>
          <w:color w:val="000000" w:themeColor="text1"/>
          <w:sz w:val="20"/>
          <w:szCs w:val="20"/>
        </w:rPr>
        <w:t xml:space="preserve"> </w:t>
      </w:r>
    </w:p>
    <w:sdt>
      <w:sdtPr>
        <w:alias w:val="Table Caption"/>
        <w:tag w:val="jiwe:table-caption"/>
      </w:sdtPr>
      <w:sdtContent>
        <w:p w14:paraId="11FE33EC" w14:textId="77777777" w:rsidR="006A3B7F" w:rsidRPr="00113BA2" w:rsidRDefault="006A3B7F" w:rsidP="00947116">
          <w:pPr>
            <w:shd w:val="clear" w:color="auto" w:fill="FFFFFF"/>
            <w:spacing w:after="150" w:line="240" w:lineRule="auto"/>
            <w:jc w:val="center"/>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Table 1. Table Type Style</w:t>
          </w:r>
        </w:p>
      </w:sdtContent>
    </w:sdt>
    <w:tbl>
      <w:tblPr>
        <w:tblStyle w:val="TableGrid"/>
        <w:tblW w:w="0" w:type="auto"/>
        <w:jc w:val="center"/>
        <w:tblLook w:val="04A0" w:firstRow="1" w:lastRow="0" w:firstColumn="1" w:lastColumn="0" w:noHBand="0" w:noVBand="1"/>
      </w:tblPr>
      <w:tblGrid>
        <w:gridCol w:w="2178"/>
        <w:gridCol w:w="2070"/>
        <w:gridCol w:w="1800"/>
      </w:tblGrid>
      <w:tr w:rsidR="00113BA2" w:rsidRPr="00113BA2" w14:paraId="7986E7EE" w14:textId="77777777" w:rsidTr="00947116">
        <w:trPr>
          <w:jc w:val="center"/>
        </w:trPr>
        <w:tc>
          <w:tcPr>
            <w:tcW w:w="2178" w:type="dxa"/>
            <w:vMerge w:val="restart"/>
          </w:tcPr>
          <w:p w14:paraId="614F47AF" w14:textId="1CE147E7" w:rsidR="00947116" w:rsidRPr="00113BA2" w:rsidRDefault="00947116" w:rsidP="00947116">
            <w:pPr>
              <w:spacing w:after="150"/>
              <w:jc w:val="center"/>
              <w:rPr>
                <w:color w:val="000000" w:themeColor="text1"/>
              </w:rPr>
            </w:pPr>
            <w:r w:rsidRPr="00113BA2">
              <w:rPr>
                <w:color w:val="000000" w:themeColor="text1"/>
              </w:rPr>
              <w:t>Length (cm)</w:t>
            </w:r>
          </w:p>
        </w:tc>
        <w:tc>
          <w:tcPr>
            <w:tcW w:w="3870" w:type="dxa"/>
            <w:gridSpan w:val="2"/>
          </w:tcPr>
          <w:p w14:paraId="2DD5AE27" w14:textId="029A5D1B" w:rsidR="00947116" w:rsidRPr="00113BA2" w:rsidRDefault="00947116" w:rsidP="00947116">
            <w:pPr>
              <w:spacing w:after="150"/>
              <w:jc w:val="center"/>
              <w:rPr>
                <w:color w:val="000000" w:themeColor="text1"/>
              </w:rPr>
            </w:pPr>
            <w:r w:rsidRPr="00113BA2">
              <w:rPr>
                <w:color w:val="000000" w:themeColor="text1"/>
              </w:rPr>
              <w:t>Time taken (</w:t>
            </w:r>
            <w:proofErr w:type="spellStart"/>
            <w:r w:rsidRPr="00113BA2">
              <w:rPr>
                <w:color w:val="000000" w:themeColor="text1"/>
              </w:rPr>
              <w:t>ms</w:t>
            </w:r>
            <w:proofErr w:type="spellEnd"/>
            <w:r w:rsidRPr="00113BA2">
              <w:rPr>
                <w:color w:val="000000" w:themeColor="text1"/>
              </w:rPr>
              <w:t>)</w:t>
            </w:r>
          </w:p>
        </w:tc>
      </w:tr>
      <w:tr w:rsidR="00113BA2" w:rsidRPr="00113BA2" w14:paraId="4D753CF8" w14:textId="77777777" w:rsidTr="00947116">
        <w:trPr>
          <w:jc w:val="center"/>
        </w:trPr>
        <w:tc>
          <w:tcPr>
            <w:tcW w:w="2178" w:type="dxa"/>
            <w:vMerge/>
          </w:tcPr>
          <w:p w14:paraId="0F1E396D" w14:textId="5345191D" w:rsidR="00947116" w:rsidRPr="00113BA2" w:rsidRDefault="00947116" w:rsidP="00947116">
            <w:pPr>
              <w:spacing w:after="150"/>
              <w:jc w:val="center"/>
              <w:rPr>
                <w:color w:val="000000" w:themeColor="text1"/>
              </w:rPr>
            </w:pPr>
          </w:p>
        </w:tc>
        <w:tc>
          <w:tcPr>
            <w:tcW w:w="2070" w:type="dxa"/>
          </w:tcPr>
          <w:p w14:paraId="158DCA4A" w14:textId="1DB7FE82" w:rsidR="00947116" w:rsidRPr="00113BA2" w:rsidRDefault="00947116" w:rsidP="00947116">
            <w:pPr>
              <w:spacing w:after="150"/>
              <w:jc w:val="center"/>
              <w:rPr>
                <w:color w:val="000000" w:themeColor="text1"/>
              </w:rPr>
            </w:pPr>
            <w:r w:rsidRPr="00113BA2">
              <w:rPr>
                <w:color w:val="000000" w:themeColor="text1"/>
              </w:rPr>
              <w:t>Method1</w:t>
            </w:r>
          </w:p>
        </w:tc>
        <w:tc>
          <w:tcPr>
            <w:tcW w:w="1800" w:type="dxa"/>
          </w:tcPr>
          <w:p w14:paraId="7B963B7E" w14:textId="1E18F253" w:rsidR="00947116" w:rsidRPr="00113BA2" w:rsidRDefault="00947116" w:rsidP="00947116">
            <w:pPr>
              <w:spacing w:after="150"/>
              <w:jc w:val="center"/>
              <w:rPr>
                <w:color w:val="000000" w:themeColor="text1"/>
              </w:rPr>
            </w:pPr>
            <w:r w:rsidRPr="00113BA2">
              <w:rPr>
                <w:color w:val="000000" w:themeColor="text1"/>
              </w:rPr>
              <w:t>Method2</w:t>
            </w:r>
          </w:p>
        </w:tc>
      </w:tr>
      <w:tr w:rsidR="00113BA2" w:rsidRPr="00113BA2" w14:paraId="332F6147" w14:textId="77777777" w:rsidTr="00947116">
        <w:trPr>
          <w:jc w:val="center"/>
        </w:trPr>
        <w:tc>
          <w:tcPr>
            <w:tcW w:w="2178" w:type="dxa"/>
          </w:tcPr>
          <w:p w14:paraId="25B0DB06" w14:textId="1F7AEE6B" w:rsidR="008D2623" w:rsidRPr="00113BA2" w:rsidRDefault="00947116" w:rsidP="00947116">
            <w:pPr>
              <w:spacing w:after="150"/>
              <w:jc w:val="center"/>
              <w:rPr>
                <w:color w:val="000000" w:themeColor="text1"/>
              </w:rPr>
            </w:pPr>
            <w:r w:rsidRPr="00113BA2">
              <w:rPr>
                <w:color w:val="000000" w:themeColor="text1"/>
              </w:rPr>
              <w:t>10</w:t>
            </w:r>
          </w:p>
        </w:tc>
        <w:tc>
          <w:tcPr>
            <w:tcW w:w="2070" w:type="dxa"/>
          </w:tcPr>
          <w:p w14:paraId="0CCF425C" w14:textId="04024DD2" w:rsidR="008D2623" w:rsidRPr="00113BA2" w:rsidRDefault="00947116" w:rsidP="00947116">
            <w:pPr>
              <w:spacing w:after="150"/>
              <w:jc w:val="center"/>
              <w:rPr>
                <w:color w:val="000000" w:themeColor="text1"/>
              </w:rPr>
            </w:pPr>
            <w:r w:rsidRPr="00113BA2">
              <w:rPr>
                <w:color w:val="000000" w:themeColor="text1"/>
              </w:rPr>
              <w:t>4.23</w:t>
            </w:r>
          </w:p>
        </w:tc>
        <w:tc>
          <w:tcPr>
            <w:tcW w:w="1800" w:type="dxa"/>
          </w:tcPr>
          <w:p w14:paraId="06317A59" w14:textId="20840A49" w:rsidR="008D2623" w:rsidRPr="00113BA2" w:rsidRDefault="00947116" w:rsidP="00947116">
            <w:pPr>
              <w:spacing w:after="150"/>
              <w:jc w:val="center"/>
              <w:rPr>
                <w:color w:val="000000" w:themeColor="text1"/>
              </w:rPr>
            </w:pPr>
            <w:r w:rsidRPr="00113BA2">
              <w:rPr>
                <w:color w:val="000000" w:themeColor="text1"/>
              </w:rPr>
              <w:t>2.55</w:t>
            </w:r>
          </w:p>
        </w:tc>
      </w:tr>
      <w:tr w:rsidR="00113BA2" w:rsidRPr="00113BA2" w14:paraId="252BF5B5" w14:textId="77777777" w:rsidTr="00947116">
        <w:trPr>
          <w:jc w:val="center"/>
        </w:trPr>
        <w:tc>
          <w:tcPr>
            <w:tcW w:w="2178" w:type="dxa"/>
          </w:tcPr>
          <w:p w14:paraId="3BB3BC6E" w14:textId="5F7C9179" w:rsidR="008D2623" w:rsidRPr="00113BA2" w:rsidRDefault="00947116" w:rsidP="00947116">
            <w:pPr>
              <w:spacing w:after="150"/>
              <w:jc w:val="center"/>
              <w:rPr>
                <w:color w:val="000000" w:themeColor="text1"/>
              </w:rPr>
            </w:pPr>
            <w:r w:rsidRPr="00113BA2">
              <w:rPr>
                <w:color w:val="000000" w:themeColor="text1"/>
              </w:rPr>
              <w:t>20</w:t>
            </w:r>
          </w:p>
        </w:tc>
        <w:tc>
          <w:tcPr>
            <w:tcW w:w="2070" w:type="dxa"/>
          </w:tcPr>
          <w:p w14:paraId="7950A76B" w14:textId="25B01DFE" w:rsidR="008D2623" w:rsidRPr="00113BA2" w:rsidRDefault="00947116" w:rsidP="00947116">
            <w:pPr>
              <w:spacing w:after="150"/>
              <w:jc w:val="center"/>
              <w:rPr>
                <w:color w:val="000000" w:themeColor="text1"/>
              </w:rPr>
            </w:pPr>
            <w:r w:rsidRPr="00113BA2">
              <w:rPr>
                <w:color w:val="000000" w:themeColor="text1"/>
              </w:rPr>
              <w:t>1.36</w:t>
            </w:r>
          </w:p>
        </w:tc>
        <w:tc>
          <w:tcPr>
            <w:tcW w:w="1800" w:type="dxa"/>
          </w:tcPr>
          <w:p w14:paraId="26339D72" w14:textId="392E0F39" w:rsidR="008D2623" w:rsidRPr="00113BA2" w:rsidRDefault="00947116" w:rsidP="00947116">
            <w:pPr>
              <w:spacing w:after="150"/>
              <w:jc w:val="center"/>
              <w:rPr>
                <w:color w:val="000000" w:themeColor="text1"/>
              </w:rPr>
            </w:pPr>
            <w:r w:rsidRPr="00113BA2">
              <w:rPr>
                <w:color w:val="000000" w:themeColor="text1"/>
              </w:rPr>
              <w:t>6.78</w:t>
            </w:r>
          </w:p>
        </w:tc>
      </w:tr>
    </w:tbl>
    <w:p w14:paraId="77064485" w14:textId="172B352D" w:rsidR="006A3B7F" w:rsidRPr="00113BA2" w:rsidRDefault="008D2623" w:rsidP="00947116">
      <w:pPr>
        <w:shd w:val="clear" w:color="auto" w:fill="FFFFFF"/>
        <w:spacing w:after="150" w:line="240" w:lineRule="auto"/>
        <w:jc w:val="center"/>
        <w:rPr>
          <w:rFonts w:ascii="Times New Roman" w:eastAsia="Times New Roman" w:hAnsi="Times New Roman" w:cs="Times New Roman"/>
          <w:color w:val="000000" w:themeColor="text1"/>
          <w:sz w:val="21"/>
          <w:szCs w:val="21"/>
        </w:rPr>
      </w:pPr>
      <w:r w:rsidRPr="00113BA2">
        <w:rPr>
          <w:rFonts w:ascii="Times New Roman" w:eastAsia="Times New Roman" w:hAnsi="Times New Roman" w:cs="Times New Roman"/>
          <w:noProof/>
          <w:color w:val="000000" w:themeColor="text1"/>
          <w:sz w:val="21"/>
          <w:szCs w:val="21"/>
        </w:rPr>
        <w:lastRenderedPageBreak/>
        <w:drawing>
          <wp:inline distT="0" distB="0" distL="0" distR="0" wp14:anchorId="6FA3AB54" wp14:editId="63C6F7AA">
            <wp:extent cx="2765247" cy="2438400"/>
            <wp:effectExtent l="0" t="0" r="0" b="0"/>
            <wp:docPr id="1295540421" name="Graphic 2" descr="An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0421" name="Graphic 1295540421" descr="An umbrella"/>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b="11820"/>
                    <a:stretch/>
                  </pic:blipFill>
                  <pic:spPr bwMode="auto">
                    <a:xfrm>
                      <a:off x="0" y="0"/>
                      <a:ext cx="2772781" cy="2445044"/>
                    </a:xfrm>
                    <a:prstGeom prst="rect">
                      <a:avLst/>
                    </a:prstGeom>
                    <a:ln>
                      <a:noFill/>
                    </a:ln>
                    <a:extLst>
                      <a:ext uri="{53640926-AAD7-44D8-BBD7-CCE9431645EC}">
                        <a14:shadowObscured xmlns:a14="http://schemas.microsoft.com/office/drawing/2010/main"/>
                      </a:ext>
                    </a:extLst>
                  </pic:spPr>
                </pic:pic>
              </a:graphicData>
            </a:graphic>
          </wp:inline>
        </w:drawing>
      </w:r>
    </w:p>
    <w:sdt>
      <w:sdtPr>
        <w:alias w:val="Figure Caption"/>
        <w:tag w:val="jiwe:figure-caption"/>
      </w:sdtPr>
      <w:sdtContent>
        <w:p w14:paraId="27AA8F96" w14:textId="3EF28E79" w:rsidR="006A3B7F" w:rsidRDefault="006A3B7F" w:rsidP="00947116">
          <w:pPr>
            <w:shd w:val="clear" w:color="auto" w:fill="FFFFFF"/>
            <w:spacing w:after="150" w:line="240" w:lineRule="auto"/>
            <w:jc w:val="center"/>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Figure 1. Example of a </w:t>
          </w:r>
          <w:r w:rsidR="00C57C20" w:rsidRPr="00113BA2">
            <w:rPr>
              <w:rFonts w:ascii="Times New Roman" w:eastAsia="Times New Roman" w:hAnsi="Times New Roman" w:cs="Times New Roman"/>
              <w:color w:val="000000" w:themeColor="text1"/>
              <w:sz w:val="20"/>
              <w:szCs w:val="20"/>
            </w:rPr>
            <w:t>F</w:t>
          </w:r>
          <w:r w:rsidRPr="00113BA2">
            <w:rPr>
              <w:rFonts w:ascii="Times New Roman" w:eastAsia="Times New Roman" w:hAnsi="Times New Roman" w:cs="Times New Roman"/>
              <w:color w:val="000000" w:themeColor="text1"/>
              <w:sz w:val="20"/>
              <w:szCs w:val="20"/>
            </w:rPr>
            <w:t xml:space="preserve">igure </w:t>
          </w:r>
          <w:r w:rsidR="00C57C20" w:rsidRPr="00113BA2">
            <w:rPr>
              <w:rFonts w:ascii="Times New Roman" w:eastAsia="Times New Roman" w:hAnsi="Times New Roman" w:cs="Times New Roman"/>
              <w:color w:val="000000" w:themeColor="text1"/>
              <w:sz w:val="20"/>
              <w:szCs w:val="20"/>
            </w:rPr>
            <w:t>C</w:t>
          </w:r>
          <w:r w:rsidRPr="00113BA2">
            <w:rPr>
              <w:rFonts w:ascii="Times New Roman" w:eastAsia="Times New Roman" w:hAnsi="Times New Roman" w:cs="Times New Roman"/>
              <w:color w:val="000000" w:themeColor="text1"/>
              <w:sz w:val="20"/>
              <w:szCs w:val="20"/>
            </w:rPr>
            <w:t>aption</w:t>
          </w:r>
        </w:p>
      </w:sdtContent>
    </w:sdt>
    <w:p w14:paraId="7A509C0F" w14:textId="37E7C320" w:rsidR="00704F1A" w:rsidRDefault="00704F1A" w:rsidP="00704F1A">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704F1A">
        <w:rPr>
          <w:rFonts w:ascii="Times New Roman" w:eastAsia="Times New Roman" w:hAnsi="Times New Roman" w:cs="Times New Roman"/>
          <w:color w:val="000000" w:themeColor="text1"/>
          <w:sz w:val="20"/>
          <w:szCs w:val="20"/>
        </w:rPr>
        <w:t xml:space="preserve">When including equations, use the </w:t>
      </w:r>
      <w:r w:rsidRPr="002F3425">
        <w:rPr>
          <w:rFonts w:ascii="Times New Roman" w:eastAsia="Times New Roman" w:hAnsi="Times New Roman" w:cs="Times New Roman"/>
          <w:color w:val="FF0000"/>
          <w:sz w:val="20"/>
          <w:szCs w:val="20"/>
        </w:rPr>
        <w:t xml:space="preserve">Microsoft Equation Editor </w:t>
      </w:r>
      <w:r w:rsidRPr="00704F1A">
        <w:rPr>
          <w:rFonts w:ascii="Times New Roman" w:eastAsia="Times New Roman" w:hAnsi="Times New Roman" w:cs="Times New Roman"/>
          <w:color w:val="000000" w:themeColor="text1"/>
          <w:sz w:val="20"/>
          <w:szCs w:val="20"/>
        </w:rPr>
        <w:t xml:space="preserve">to ensure proper formatting and clarity. Before the equation appears, introduce it in the text and reference it by its label (e.g., Equation (1)) to prepare the reader. After presenting the equation, continue to refer to it by its number in the text for consistency. </w:t>
      </w:r>
    </w:p>
    <w:p w14:paraId="67172FE9" w14:textId="77777777" w:rsidR="00704F1A" w:rsidRPr="00113BA2" w:rsidRDefault="00704F1A" w:rsidP="00704F1A">
      <w:pPr>
        <w:shd w:val="clear" w:color="auto" w:fill="FFFFFF"/>
        <w:spacing w:after="150" w:line="240" w:lineRule="auto"/>
        <w:rPr>
          <w:rFonts w:ascii="Times New Roman" w:eastAsia="Times New Roman" w:hAnsi="Times New Roman" w:cs="Times New Roman"/>
          <w:color w:val="000000" w:themeColor="text1"/>
          <w:sz w:val="20"/>
          <w:szCs w:val="20"/>
        </w:rPr>
      </w:pPr>
    </w:p>
    <w:p w14:paraId="7679FE55" w14:textId="402F2551"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RESULTS AND DISCUSSIONS</w:t>
      </w:r>
      <w:r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411F01A8"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Present the results and at the same time gives comprehensive discussion. Results can be presented in figures, graphs and tables to make the reader understand easily. The discussion can be made in several sub-sections if necessary. Use </w:t>
      </w:r>
      <w:r w:rsidRPr="00113BA2">
        <w:rPr>
          <w:rFonts w:ascii="Times New Roman" w:eastAsia="Times New Roman" w:hAnsi="Times New Roman" w:cs="Times New Roman"/>
          <w:color w:val="000000" w:themeColor="text1"/>
          <w:sz w:val="18"/>
          <w:szCs w:val="18"/>
        </w:rPr>
        <w:t>10-Font size, Times New Roman throughout the entire text.</w:t>
      </w:r>
    </w:p>
    <w:p w14:paraId="5D8F70C2"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62E59D70" w14:textId="2DFD3A65"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CONCLUSION</w:t>
      </w:r>
      <w:r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1DD5BF29"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In conclusion, you may review the main points of the paper, elaborate on the importance of the work or suggest applications and extensions for future work. Use </w:t>
      </w:r>
      <w:r w:rsidRPr="00113BA2">
        <w:rPr>
          <w:rFonts w:ascii="Times New Roman" w:eastAsia="Times New Roman" w:hAnsi="Times New Roman" w:cs="Times New Roman"/>
          <w:color w:val="000000" w:themeColor="text1"/>
          <w:sz w:val="18"/>
          <w:szCs w:val="18"/>
        </w:rPr>
        <w:t>10-Font size, Times New Roman throughout the entire text.</w:t>
      </w:r>
    </w:p>
    <w:p w14:paraId="2C1349D5"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7B044438" w14:textId="77777777" w:rsidR="006A3B7F" w:rsidRPr="00113BA2" w:rsidRDefault="006A3B7F" w:rsidP="002652F2">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ACKNOWLEDGEMENT</w:t>
      </w:r>
      <w:r w:rsidRPr="00113BA2">
        <w:rPr>
          <w:rFonts w:ascii="Times New Roman" w:eastAsia="Times New Roman" w:hAnsi="Times New Roman" w:cs="Times New Roman"/>
          <w:b/>
          <w:bCs/>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4BE5B774" w14:textId="0FC58FBC" w:rsidR="00F15024" w:rsidRPr="00F15024" w:rsidRDefault="006A3B7F" w:rsidP="00F15024">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Put sponsor acknowledgments if any. </w:t>
      </w:r>
      <w:r w:rsidR="00381CFA" w:rsidRPr="00113BA2">
        <w:rPr>
          <w:rFonts w:ascii="Times New Roman" w:eastAsia="Times New Roman" w:hAnsi="Times New Roman" w:cs="Times New Roman"/>
          <w:color w:val="000000" w:themeColor="text1"/>
          <w:sz w:val="20"/>
          <w:szCs w:val="20"/>
        </w:rPr>
        <w:t>Else, may put as ‘</w:t>
      </w:r>
      <w:r w:rsidR="002652F2" w:rsidRPr="00113BA2">
        <w:rPr>
          <w:rFonts w:ascii="Times New Roman" w:eastAsia="Times New Roman" w:hAnsi="Times New Roman" w:cs="Times New Roman"/>
          <w:color w:val="000000" w:themeColor="text1"/>
          <w:sz w:val="20"/>
          <w:szCs w:val="20"/>
        </w:rPr>
        <w:t>The authors received no funding from any party for the research and publication of this article</w:t>
      </w:r>
      <w:r w:rsidR="00381CFA" w:rsidRPr="00113BA2">
        <w:rPr>
          <w:rFonts w:ascii="Times New Roman" w:eastAsia="Times New Roman" w:hAnsi="Times New Roman" w:cs="Times New Roman"/>
          <w:color w:val="000000" w:themeColor="text1"/>
          <w:sz w:val="20"/>
          <w:szCs w:val="20"/>
        </w:rPr>
        <w:t>’.</w:t>
      </w:r>
      <w:r w:rsidR="002652F2"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sz w:val="20"/>
          <w:szCs w:val="20"/>
        </w:rPr>
        <w:t>Use 10-Font size, Times New Roman throughout the entire text.</w:t>
      </w:r>
      <w:r w:rsidR="00F15024">
        <w:rPr>
          <w:rFonts w:ascii="Times New Roman" w:eastAsia="Times New Roman" w:hAnsi="Times New Roman" w:cs="Times New Roman"/>
          <w:color w:val="000000" w:themeColor="text1"/>
          <w:sz w:val="20"/>
          <w:szCs w:val="20"/>
        </w:rPr>
        <w:t xml:space="preserve"> </w:t>
      </w:r>
      <w:r w:rsidR="00F15024">
        <w:rPr>
          <w:rFonts w:ascii="Times New Roman" w:eastAsia="Times New Roman" w:hAnsi="Times New Roman" w:cs="Times New Roman"/>
          <w:color w:val="000000" w:themeColor="text1"/>
          <w:sz w:val="20"/>
          <w:szCs w:val="20"/>
        </w:rPr>
        <w:t>If doesn’t have one</w:t>
      </w:r>
      <w:r w:rsidR="00F15024">
        <w:rPr>
          <w:rFonts w:ascii="Times New Roman" w:eastAsia="Times New Roman" w:hAnsi="Times New Roman" w:cs="Times New Roman"/>
          <w:color w:val="000000" w:themeColor="text1"/>
          <w:sz w:val="20"/>
          <w:szCs w:val="20"/>
        </w:rPr>
        <w:t xml:space="preserve"> in any manuscript </w:t>
      </w:r>
      <w:r w:rsidR="00F15024">
        <w:rPr>
          <w:rFonts w:ascii="Times New Roman" w:eastAsia="Times New Roman" w:hAnsi="Times New Roman" w:cs="Times New Roman"/>
          <w:color w:val="000000" w:themeColor="text1"/>
          <w:sz w:val="20"/>
          <w:szCs w:val="20"/>
        </w:rPr>
        <w:t xml:space="preserve">, then it should automatically generate the </w:t>
      </w:r>
      <w:r w:rsidR="00F15024">
        <w:rPr>
          <w:rFonts w:ascii="Times New Roman" w:eastAsia="Times New Roman" w:hAnsi="Times New Roman" w:cs="Times New Roman"/>
          <w:color w:val="000000" w:themeColor="text1"/>
          <w:sz w:val="20"/>
          <w:szCs w:val="20"/>
        </w:rPr>
        <w:t>Acknowledgement</w:t>
      </w:r>
      <w:r w:rsidR="00F15024">
        <w:rPr>
          <w:rFonts w:ascii="Times New Roman" w:eastAsia="Times New Roman" w:hAnsi="Times New Roman" w:cs="Times New Roman"/>
          <w:color w:val="000000" w:themeColor="text1"/>
          <w:sz w:val="20"/>
          <w:szCs w:val="20"/>
        </w:rPr>
        <w:t xml:space="preserve"> with this</w:t>
      </w:r>
      <w:r w:rsidR="009F0164">
        <w:rPr>
          <w:rFonts w:ascii="Times New Roman" w:eastAsia="Times New Roman" w:hAnsi="Times New Roman" w:cs="Times New Roman"/>
          <w:color w:val="000000" w:themeColor="text1"/>
          <w:sz w:val="20"/>
          <w:szCs w:val="20"/>
        </w:rPr>
        <w:t xml:space="preserve"> (highlighted in yellow)</w:t>
      </w:r>
      <w:r w:rsidR="00F15024">
        <w:rPr>
          <w:rFonts w:ascii="Times New Roman" w:eastAsia="Times New Roman" w:hAnsi="Times New Roman" w:cs="Times New Roman"/>
          <w:color w:val="000000" w:themeColor="text1"/>
          <w:sz w:val="20"/>
          <w:szCs w:val="20"/>
        </w:rPr>
        <w:t xml:space="preserve"> :</w:t>
      </w:r>
    </w:p>
    <w:p w14:paraId="65F3FD27" w14:textId="77777777" w:rsidR="00F15024" w:rsidRDefault="00F15024" w:rsidP="00F15024">
      <w:pPr>
        <w:shd w:val="clear" w:color="auto" w:fill="FFFFFF"/>
        <w:spacing w:after="150" w:line="240" w:lineRule="auto"/>
        <w:rPr>
          <w:rStyle w:val="Heading1Char"/>
          <w:rFonts w:eastAsiaTheme="minorEastAsia"/>
          <w:b w:val="0"/>
          <w:bCs w:val="0"/>
          <w:sz w:val="20"/>
          <w:szCs w:val="20"/>
        </w:rPr>
      </w:pPr>
    </w:p>
    <w:sdt>
      <w:sdtPr>
        <w:alias w:val="Acknowledgement"/>
        <w:tag w:val="jiwe:ack-text"/>
      </w:sdtPr>
      <w:sdtContent>
        <w:p w14:paraId="4A8CB805" w14:textId="18829DFF" w:rsidR="00F15024" w:rsidRPr="009F0164" w:rsidRDefault="00F15024" w:rsidP="00F15024">
          <w:pPr>
            <w:shd w:val="clear" w:color="auto" w:fill="FFFFFF"/>
            <w:spacing w:after="150" w:line="240" w:lineRule="auto"/>
            <w:rPr>
              <w:rFonts w:ascii="Times New Roman" w:eastAsia="Times New Roman" w:hAnsi="Times New Roman" w:cs="Times New Roman"/>
              <w:color w:val="000000" w:themeColor="text1"/>
              <w:sz w:val="20"/>
              <w:szCs w:val="20"/>
              <w:highlight w:val="yellow"/>
            </w:rPr>
          </w:pPr>
          <w:r w:rsidRPr="009F0164">
            <w:rPr>
              <w:rStyle w:val="Heading1Char"/>
              <w:rFonts w:eastAsiaTheme="minorEastAsia"/>
              <w:b w:val="0"/>
              <w:bCs w:val="0"/>
              <w:sz w:val="20"/>
              <w:szCs w:val="20"/>
              <w:highlight w:val="yellow"/>
            </w:rPr>
            <w:t>ACKNOWLEDGEMENT</w:t>
          </w:r>
        </w:p>
      </w:sdtContent>
    </w:sdt>
    <w:p w14:paraId="03E992BF" w14:textId="7CB01404" w:rsidR="00F15024" w:rsidRDefault="009F0164"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9F0164">
        <w:rPr>
          <w:rFonts w:ascii="Times New Roman" w:eastAsia="Times New Roman" w:hAnsi="Times New Roman" w:cs="Times New Roman"/>
          <w:color w:val="000000" w:themeColor="text1"/>
          <w:sz w:val="20"/>
          <w:szCs w:val="20"/>
          <w:highlight w:val="yellow"/>
        </w:rPr>
        <w:t>The authors would like to thank the anonymous reviewers who have provided valuable suggestions to improve the article.</w:t>
      </w:r>
    </w:p>
    <w:p w14:paraId="4149B063" w14:textId="77777777" w:rsidR="009F0164" w:rsidRDefault="009F0164"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472DCE2F" w14:textId="7DB3C5A1" w:rsidR="007224F1" w:rsidRPr="00113BA2" w:rsidRDefault="007224F1" w:rsidP="007224F1">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FUNDING STATEMENT</w:t>
      </w:r>
      <w:r w:rsidRPr="00113BA2">
        <w:rPr>
          <w:rFonts w:ascii="Times New Roman" w:eastAsia="Times New Roman" w:hAnsi="Times New Roman" w:cs="Times New Roman"/>
          <w:b/>
          <w:bCs/>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5520F430" w14:textId="6D196735" w:rsidR="009F0164" w:rsidRPr="009F0164" w:rsidRDefault="007224F1" w:rsidP="009F0164">
      <w:pPr>
        <w:shd w:val="clear" w:color="auto" w:fill="FFFFFF"/>
        <w:spacing w:after="150" w:line="240" w:lineRule="auto"/>
        <w:rPr>
          <w:rFonts w:ascii="Times New Roman" w:eastAsia="Times New Roman" w:hAnsi="Times New Roman" w:cs="Times New Roman"/>
          <w:color w:val="000000" w:themeColor="text1"/>
          <w:sz w:val="20"/>
          <w:szCs w:val="20"/>
          <w:highlight w:val="yellow"/>
        </w:rPr>
      </w:pPr>
      <w:r w:rsidRPr="00113BA2">
        <w:rPr>
          <w:rFonts w:ascii="Times New Roman" w:eastAsia="Times New Roman" w:hAnsi="Times New Roman" w:cs="Times New Roman"/>
          <w:color w:val="000000" w:themeColor="text1"/>
          <w:sz w:val="20"/>
          <w:szCs w:val="20"/>
        </w:rPr>
        <w:t xml:space="preserve">Put </w:t>
      </w:r>
      <w:r>
        <w:rPr>
          <w:rFonts w:ascii="Times New Roman" w:eastAsia="Times New Roman" w:hAnsi="Times New Roman" w:cs="Times New Roman"/>
          <w:color w:val="000000" w:themeColor="text1"/>
          <w:sz w:val="20"/>
          <w:szCs w:val="20"/>
        </w:rPr>
        <w:t xml:space="preserve">funding statement </w:t>
      </w:r>
      <w:r w:rsidRPr="00113BA2">
        <w:rPr>
          <w:rFonts w:ascii="Times New Roman" w:eastAsia="Times New Roman" w:hAnsi="Times New Roman" w:cs="Times New Roman"/>
          <w:color w:val="000000" w:themeColor="text1"/>
          <w:sz w:val="20"/>
          <w:szCs w:val="20"/>
        </w:rPr>
        <w:t>if any. Else, may put as ‘The authors received no funding from any party for the research and publication of this article’. Use 10-Font size, Times New Roman throughout the entire text.</w:t>
      </w:r>
      <w:r w:rsidR="009F0164" w:rsidRPr="009F0164">
        <w:rPr>
          <w:rFonts w:ascii="Times New Roman" w:eastAsia="Times New Roman" w:hAnsi="Times New Roman" w:cs="Times New Roman"/>
          <w:color w:val="000000" w:themeColor="text1"/>
          <w:sz w:val="20"/>
          <w:szCs w:val="20"/>
        </w:rPr>
        <w:t xml:space="preserve"> </w:t>
      </w:r>
      <w:r w:rsidR="009F0164">
        <w:rPr>
          <w:rFonts w:ascii="Times New Roman" w:eastAsia="Times New Roman" w:hAnsi="Times New Roman" w:cs="Times New Roman"/>
          <w:color w:val="000000" w:themeColor="text1"/>
          <w:sz w:val="20"/>
          <w:szCs w:val="20"/>
        </w:rPr>
        <w:t xml:space="preserve">If doesn’t have one in </w:t>
      </w:r>
      <w:r w:rsidR="009F0164">
        <w:rPr>
          <w:rFonts w:ascii="Times New Roman" w:eastAsia="Times New Roman" w:hAnsi="Times New Roman" w:cs="Times New Roman"/>
          <w:color w:val="000000" w:themeColor="text1"/>
          <w:sz w:val="20"/>
          <w:szCs w:val="20"/>
        </w:rPr>
        <w:lastRenderedPageBreak/>
        <w:t>any manuscript , then it should automatically generate the Acknowledgement with this (highlighted in yellow) :</w:t>
      </w:r>
      <w:r w:rsidR="00F15024">
        <w:rPr>
          <w:rFonts w:ascii="Times New Roman" w:eastAsia="Times New Roman" w:hAnsi="Times New Roman" w:cs="Times New Roman"/>
          <w:color w:val="000000" w:themeColor="text1"/>
          <w:sz w:val="20"/>
          <w:szCs w:val="20"/>
        </w:rPr>
        <w:br/>
      </w:r>
      <w:r w:rsidR="00F15024">
        <w:rPr>
          <w:rFonts w:ascii="Times New Roman" w:eastAsia="Times New Roman" w:hAnsi="Times New Roman" w:cs="Times New Roman"/>
          <w:color w:val="000000" w:themeColor="text1"/>
          <w:sz w:val="20"/>
          <w:szCs w:val="20"/>
        </w:rPr>
        <w:br/>
      </w:r>
      <w:r w:rsidR="009F0164" w:rsidRPr="009F0164">
        <w:rPr>
          <w:rFonts w:ascii="Times New Roman" w:eastAsia="Times New Roman" w:hAnsi="Times New Roman" w:cs="Times New Roman"/>
          <w:color w:val="000000" w:themeColor="text1"/>
          <w:sz w:val="20"/>
          <w:szCs w:val="20"/>
          <w:highlight w:val="yellow"/>
        </w:rPr>
        <w:t>FUNDING STATEMENT</w:t>
      </w:r>
    </w:p>
    <w:p w14:paraId="1DFAD8A2" w14:textId="26E90992" w:rsidR="009F0164" w:rsidRPr="00F15024" w:rsidRDefault="009F0164" w:rsidP="009F0164">
      <w:pPr>
        <w:shd w:val="clear" w:color="auto" w:fill="FFFFFF"/>
        <w:spacing w:after="150" w:line="240" w:lineRule="auto"/>
        <w:rPr>
          <w:rFonts w:ascii="Times New Roman" w:eastAsia="Times New Roman" w:hAnsi="Times New Roman" w:cs="Times New Roman"/>
          <w:color w:val="000000" w:themeColor="text1"/>
          <w:sz w:val="20"/>
          <w:szCs w:val="20"/>
        </w:rPr>
      </w:pPr>
      <w:r w:rsidRPr="00F15024">
        <w:rPr>
          <w:rFonts w:ascii="Times New Roman" w:eastAsia="Times New Roman" w:hAnsi="Times New Roman" w:cs="Times New Roman"/>
          <w:color w:val="000000" w:themeColor="text1"/>
          <w:sz w:val="20"/>
          <w:szCs w:val="20"/>
          <w:highlight w:val="yellow"/>
        </w:rPr>
        <w:t>The authors received no funding from any party for the research and publication of this article.</w:t>
      </w:r>
    </w:p>
    <w:p w14:paraId="71E1ADE9" w14:textId="77777777" w:rsidR="002652F2" w:rsidRPr="00113BA2" w:rsidRDefault="002652F2" w:rsidP="006A3B7F">
      <w:pPr>
        <w:shd w:val="clear" w:color="auto" w:fill="FFFFFF"/>
        <w:spacing w:after="150" w:line="240" w:lineRule="auto"/>
        <w:rPr>
          <w:rFonts w:ascii="Times New Roman" w:eastAsia="Times New Roman" w:hAnsi="Times New Roman" w:cs="Times New Roman"/>
          <w:color w:val="000000" w:themeColor="text1"/>
          <w:sz w:val="18"/>
          <w:szCs w:val="18"/>
        </w:rPr>
      </w:pPr>
    </w:p>
    <w:p w14:paraId="5ECD7F8E" w14:textId="6767C10E" w:rsidR="002652F2" w:rsidRPr="00113BA2" w:rsidRDefault="002652F2" w:rsidP="002652F2">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AUTHOR CONTRIBUTIONS</w:t>
      </w:r>
      <w:r w:rsidR="004948A3" w:rsidRPr="00113BA2">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729B2C31" w14:textId="6CD2A097"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AAA: Conceptualization, Data Curation, Methodology, Validation, Writing – Original Draft Preparation; </w:t>
      </w:r>
    </w:p>
    <w:p w14:paraId="45FB4FA8" w14:textId="5B1CE555"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BBB: Project Administration, Writing – Review &amp; Editing; </w:t>
      </w:r>
    </w:p>
    <w:p w14:paraId="552BC39C" w14:textId="5CCFB74E"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CCC: Project Administration, Supervision, Writing – Review &amp; Editing.</w:t>
      </w:r>
    </w:p>
    <w:p w14:paraId="0AFC20E0" w14:textId="77777777"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p>
    <w:p w14:paraId="0585E5C1" w14:textId="77777777" w:rsidR="002652F2" w:rsidRPr="00113BA2" w:rsidRDefault="002652F2" w:rsidP="002652F2">
      <w:pPr>
        <w:shd w:val="clear" w:color="auto" w:fill="FFFFFF"/>
        <w:spacing w:after="150" w:line="240" w:lineRule="auto"/>
        <w:rPr>
          <w:rFonts w:ascii="Times New Roman" w:eastAsia="Times New Roman" w:hAnsi="Times New Roman" w:cs="Times New Roman"/>
          <w:color w:val="000000" w:themeColor="text1"/>
          <w:sz w:val="20"/>
          <w:szCs w:val="20"/>
        </w:rPr>
      </w:pPr>
    </w:p>
    <w:p w14:paraId="7CCBCF50" w14:textId="5F624538" w:rsidR="002652F2" w:rsidRPr="00113BA2" w:rsidRDefault="002652F2" w:rsidP="002652F2">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CONFLICT OF INTERESTS</w:t>
      </w:r>
      <w:r w:rsidR="004948A3" w:rsidRPr="00113BA2">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31DD24BA" w14:textId="77777777" w:rsidR="002652F2" w:rsidRPr="00113BA2" w:rsidRDefault="002652F2" w:rsidP="002652F2">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No conflict of interests were disclosed.</w:t>
      </w:r>
    </w:p>
    <w:p w14:paraId="332CA2B7" w14:textId="77777777" w:rsidR="002652F2" w:rsidRPr="00113BA2" w:rsidRDefault="002652F2"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6C23B282" w14:textId="0948BF83" w:rsidR="00743E27" w:rsidRPr="00113BA2" w:rsidRDefault="00743E27" w:rsidP="006A3B7F">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ETHICS STATEMENTS</w:t>
      </w:r>
      <w:r w:rsidR="004948A3" w:rsidRPr="00386D88">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b/>
          <w:bCs/>
          <w:color w:val="000000" w:themeColor="text1"/>
          <w:sz w:val="20"/>
          <w:szCs w:val="20"/>
        </w:rPr>
        <w:t>(</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13884CDB" w14:textId="2D5948D3" w:rsidR="008B7CDA" w:rsidRPr="00113BA2" w:rsidRDefault="008B7CDA"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Our publication ethics follow The Committee of Publication Ethics (COPE) guideline.  </w:t>
      </w:r>
      <w:hyperlink r:id="rId12" w:history="1">
        <w:r w:rsidRPr="00113BA2">
          <w:rPr>
            <w:rStyle w:val="Hyperlink"/>
            <w:rFonts w:ascii="Times New Roman" w:eastAsia="Times New Roman" w:hAnsi="Times New Roman" w:cs="Times New Roman"/>
            <w:color w:val="000000" w:themeColor="text1"/>
            <w:sz w:val="20"/>
            <w:szCs w:val="20"/>
          </w:rPr>
          <w:t>https://publicationethics.org/</w:t>
        </w:r>
      </w:hyperlink>
    </w:p>
    <w:p w14:paraId="1F8D4532" w14:textId="02C67BCE"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If your work involved human subjects, please include a statement here confirming that the relevant informed consent was obtained from those subjects:</w:t>
      </w:r>
    </w:p>
    <w:sdt>
      <w:sdtPr>
        <w:alias w:val="License Notice"/>
        <w:tag w:val="jiwe:license-notice"/>
      </w:sdtPr>
      <w:sdtContent>
        <w:p w14:paraId="7D1EE4F0" w14:textId="30EAA762"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If your work involved animal experiments, please include a statement here </w:t>
          </w:r>
          <w:r w:rsidR="008B7CDA" w:rsidRPr="00113BA2">
            <w:rPr>
              <w:rFonts w:ascii="Times New Roman" w:eastAsia="Times New Roman" w:hAnsi="Times New Roman" w:cs="Times New Roman"/>
              <w:color w:val="000000" w:themeColor="text1"/>
              <w:sz w:val="20"/>
              <w:szCs w:val="20"/>
            </w:rPr>
            <w:t>of the ethics permission or animal licenses. If animals were used but ethical approval was not required, a clear statement should be included stating why this approval was unnecessary.</w:t>
          </w:r>
        </w:p>
      </w:sdtContent>
    </w:sdt>
    <w:p w14:paraId="280749BA" w14:textId="6680DFF4"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If your work involved data collected from social media platforms, please include a statement here confirming that a) informed consent was obtained from participants or that participant data has been fully anonymized, and b) the platform(s)’ data redistribution policies were complied with.</w:t>
      </w:r>
    </w:p>
    <w:p w14:paraId="18C513BE"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5B931E4A" w14:textId="77777777" w:rsidR="00FE3247" w:rsidRPr="00113BA2" w:rsidRDefault="006A3B7F" w:rsidP="00FE3247">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REFERENCES</w:t>
      </w:r>
      <w:r w:rsidR="00FE3247" w:rsidRPr="00113BA2">
        <w:rPr>
          <w:rFonts w:ascii="Times New Roman" w:eastAsia="Times New Roman" w:hAnsi="Times New Roman" w:cs="Times New Roman"/>
          <w:color w:val="000000" w:themeColor="text1"/>
          <w:sz w:val="20"/>
          <w:szCs w:val="20"/>
        </w:rPr>
        <w:t xml:space="preserve"> </w:t>
      </w:r>
      <w:r w:rsidR="00FE3247" w:rsidRPr="00113BA2">
        <w:rPr>
          <w:rFonts w:ascii="Times New Roman" w:eastAsia="Times New Roman" w:hAnsi="Times New Roman" w:cs="Times New Roman"/>
          <w:color w:val="000000" w:themeColor="text1"/>
          <w:kern w:val="36"/>
          <w:sz w:val="20"/>
          <w:szCs w:val="20"/>
        </w:rPr>
        <w:t>(</w:t>
      </w:r>
      <w:r w:rsidR="00FE3247" w:rsidRPr="00113BA2">
        <w:rPr>
          <w:rFonts w:ascii="Times New Roman" w:eastAsia="Times New Roman" w:hAnsi="Times New Roman" w:cs="Times New Roman"/>
          <w:color w:val="000000" w:themeColor="text1"/>
          <w:sz w:val="20"/>
          <w:szCs w:val="20"/>
        </w:rPr>
        <w:t>10-Font size, Times New Roman</w:t>
      </w:r>
      <w:r w:rsidR="00FE3247" w:rsidRPr="00113BA2">
        <w:rPr>
          <w:rFonts w:ascii="Times New Roman" w:eastAsia="Times New Roman" w:hAnsi="Times New Roman" w:cs="Times New Roman"/>
          <w:color w:val="000000" w:themeColor="text1"/>
          <w:kern w:val="36"/>
          <w:sz w:val="20"/>
          <w:szCs w:val="20"/>
        </w:rPr>
        <w:t>)</w:t>
      </w:r>
    </w:p>
    <w:p w14:paraId="35FDD48D" w14:textId="7CFC6709" w:rsidR="00FE3247" w:rsidRPr="002F3425" w:rsidRDefault="00FE3247" w:rsidP="006A3B7F">
      <w:pPr>
        <w:shd w:val="clear" w:color="auto" w:fill="FFFFFF"/>
        <w:spacing w:after="150" w:line="240" w:lineRule="auto"/>
        <w:rPr>
          <w:rFonts w:ascii="Times New Roman" w:eastAsia="Times New Roman" w:hAnsi="Times New Roman" w:cs="Times New Roman"/>
          <w:color w:val="FF0000"/>
          <w:sz w:val="18"/>
          <w:szCs w:val="18"/>
        </w:rPr>
      </w:pPr>
      <w:r w:rsidRPr="00113BA2">
        <w:rPr>
          <w:rFonts w:ascii="Times New Roman" w:eastAsia="Times New Roman" w:hAnsi="Times New Roman" w:cs="Times New Roman"/>
          <w:color w:val="000000" w:themeColor="text1"/>
          <w:sz w:val="20"/>
          <w:szCs w:val="20"/>
        </w:rPr>
        <w:t xml:space="preserve">Use </w:t>
      </w:r>
      <w:r w:rsidR="002652F2" w:rsidRPr="00113BA2">
        <w:rPr>
          <w:rFonts w:ascii="Times New Roman" w:eastAsia="Times New Roman" w:hAnsi="Times New Roman" w:cs="Times New Roman"/>
          <w:color w:val="000000" w:themeColor="text1"/>
          <w:sz w:val="18"/>
          <w:szCs w:val="18"/>
        </w:rPr>
        <w:t>9</w:t>
      </w:r>
      <w:r w:rsidRPr="00113BA2">
        <w:rPr>
          <w:rFonts w:ascii="Times New Roman" w:eastAsia="Times New Roman" w:hAnsi="Times New Roman" w:cs="Times New Roman"/>
          <w:color w:val="000000" w:themeColor="text1"/>
          <w:sz w:val="18"/>
          <w:szCs w:val="18"/>
        </w:rPr>
        <w:t>-Font size, Times New Roman throughout the entire text</w:t>
      </w:r>
      <w:r w:rsidR="00381CFA" w:rsidRPr="00113BA2">
        <w:rPr>
          <w:rFonts w:ascii="Times New Roman" w:eastAsia="Times New Roman" w:hAnsi="Times New Roman" w:cs="Times New Roman"/>
          <w:color w:val="000000" w:themeColor="text1"/>
          <w:sz w:val="18"/>
          <w:szCs w:val="18"/>
        </w:rPr>
        <w:t xml:space="preserve"> based on IEEE format</w:t>
      </w:r>
      <w:r w:rsidRPr="00113BA2">
        <w:rPr>
          <w:rFonts w:ascii="Times New Roman" w:eastAsia="Times New Roman" w:hAnsi="Times New Roman" w:cs="Times New Roman"/>
          <w:b/>
          <w:bCs/>
          <w:color w:val="000000" w:themeColor="text1"/>
          <w:sz w:val="18"/>
          <w:szCs w:val="18"/>
        </w:rPr>
        <w:t>.</w:t>
      </w:r>
      <w:r w:rsidR="00381CFA" w:rsidRPr="00113BA2">
        <w:rPr>
          <w:rFonts w:ascii="Times New Roman" w:eastAsia="Times New Roman" w:hAnsi="Times New Roman" w:cs="Times New Roman"/>
          <w:b/>
          <w:bCs/>
          <w:color w:val="000000" w:themeColor="text1"/>
          <w:sz w:val="18"/>
          <w:szCs w:val="18"/>
        </w:rPr>
        <w:t xml:space="preserve"> </w:t>
      </w:r>
      <w:r w:rsidR="00381CFA" w:rsidRPr="002F3425">
        <w:rPr>
          <w:rFonts w:ascii="Times New Roman" w:eastAsia="Times New Roman" w:hAnsi="Times New Roman" w:cs="Times New Roman"/>
          <w:color w:val="FF0000"/>
          <w:sz w:val="18"/>
          <w:szCs w:val="18"/>
        </w:rPr>
        <w:t>Please use the referencing tools such as Zotero, Mendeley, Endnote to prepare this section together with in-text citation</w:t>
      </w:r>
      <w:r w:rsidR="00CB38C7" w:rsidRPr="002F3425">
        <w:rPr>
          <w:rFonts w:ascii="Times New Roman" w:eastAsia="Times New Roman" w:hAnsi="Times New Roman" w:cs="Times New Roman"/>
          <w:color w:val="FF0000"/>
          <w:sz w:val="18"/>
          <w:szCs w:val="18"/>
        </w:rPr>
        <w:t>.</w:t>
      </w:r>
    </w:p>
    <w:sdt>
      <w:sdtPr>
        <w:rPr>
          <w:rFonts w:ascii="Times New Roman" w:eastAsia="Times New Roman" w:hAnsi="Times New Roman" w:cs="Times New Roman"/>
          <w:color w:val="000000" w:themeColor="text1"/>
          <w:sz w:val="20"/>
          <w:szCs w:val="20"/>
        </w:rPr>
        <w:tag w:val="MENDELEY_BIBLIOGRAPHY"/>
        <w:id w:val="1439960046"/>
        <w:placeholder>
          <w:docPart w:val="DefaultPlaceholder_-1854013440"/>
        </w:placeholder>
      </w:sdtPr>
      <w:sdtContent>
        <w:p w14:paraId="6D546FF4" w14:textId="77777777" w:rsidR="00CB38C7" w:rsidRPr="00113BA2" w:rsidRDefault="00CB38C7" w:rsidP="002652F2">
          <w:pPr>
            <w:autoSpaceDE w:val="0"/>
            <w:autoSpaceDN w:val="0"/>
            <w:ind w:hanging="640"/>
            <w:jc w:val="both"/>
            <w:divId w:val="1348094042"/>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[1]</w:t>
          </w:r>
          <w:r w:rsidRPr="00113BA2">
            <w:rPr>
              <w:rFonts w:ascii="Times New Roman" w:eastAsia="Times New Roman" w:hAnsi="Times New Roman" w:cs="Times New Roman"/>
              <w:color w:val="000000" w:themeColor="text1"/>
              <w:sz w:val="18"/>
              <w:szCs w:val="18"/>
            </w:rPr>
            <w:tab/>
            <w:t xml:space="preserve">D. J. </w:t>
          </w:r>
          <w:proofErr w:type="spellStart"/>
          <w:r w:rsidRPr="00113BA2">
            <w:rPr>
              <w:rFonts w:ascii="Times New Roman" w:eastAsia="Times New Roman" w:hAnsi="Times New Roman" w:cs="Times New Roman"/>
              <w:color w:val="000000" w:themeColor="text1"/>
              <w:sz w:val="18"/>
              <w:szCs w:val="18"/>
            </w:rPr>
            <w:t>Dudhia</w:t>
          </w:r>
          <w:proofErr w:type="spellEnd"/>
          <w:r w:rsidRPr="00113BA2">
            <w:rPr>
              <w:rFonts w:ascii="Times New Roman" w:eastAsia="Times New Roman" w:hAnsi="Times New Roman" w:cs="Times New Roman"/>
              <w:color w:val="000000" w:themeColor="text1"/>
              <w:sz w:val="18"/>
              <w:szCs w:val="18"/>
            </w:rPr>
            <w:t>, S. R. Dave, and S. Yagnik, “</w:t>
          </w:r>
          <w:proofErr w:type="spellStart"/>
          <w:r w:rsidRPr="00113BA2">
            <w:rPr>
              <w:rFonts w:ascii="Times New Roman" w:eastAsia="Times New Roman" w:hAnsi="Times New Roman" w:cs="Times New Roman"/>
              <w:color w:val="000000" w:themeColor="text1"/>
              <w:sz w:val="18"/>
              <w:szCs w:val="18"/>
            </w:rPr>
            <w:t>Self attentive</w:t>
          </w:r>
          <w:proofErr w:type="spellEnd"/>
          <w:r w:rsidRPr="00113BA2">
            <w:rPr>
              <w:rFonts w:ascii="Times New Roman" w:eastAsia="Times New Roman" w:hAnsi="Times New Roman" w:cs="Times New Roman"/>
              <w:color w:val="000000" w:themeColor="text1"/>
              <w:sz w:val="18"/>
              <w:szCs w:val="18"/>
            </w:rPr>
            <w:t xml:space="preserve"> product recommender - A hybrid approach with machine learning and neural network,” in </w:t>
          </w:r>
          <w:r w:rsidRPr="00113BA2">
            <w:rPr>
              <w:rFonts w:ascii="Times New Roman" w:eastAsia="Times New Roman" w:hAnsi="Times New Roman" w:cs="Times New Roman"/>
              <w:i/>
              <w:iCs/>
              <w:color w:val="000000" w:themeColor="text1"/>
              <w:sz w:val="18"/>
              <w:szCs w:val="18"/>
            </w:rPr>
            <w:t>2020 International Conference for Emerging Technology, INCET 2020</w:t>
          </w:r>
          <w:r w:rsidRPr="00113BA2">
            <w:rPr>
              <w:rFonts w:ascii="Times New Roman" w:eastAsia="Times New Roman" w:hAnsi="Times New Roman" w:cs="Times New Roman"/>
              <w:color w:val="000000" w:themeColor="text1"/>
              <w:sz w:val="18"/>
              <w:szCs w:val="18"/>
            </w:rPr>
            <w:t xml:space="preserve">, 2020.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10.1109/INCET49848.2020.9154034.</w:t>
          </w:r>
        </w:p>
        <w:p w14:paraId="5B57DDD9" w14:textId="77777777" w:rsidR="00CB38C7" w:rsidRPr="00113BA2" w:rsidRDefault="00CB38C7" w:rsidP="002652F2">
          <w:pPr>
            <w:autoSpaceDE w:val="0"/>
            <w:autoSpaceDN w:val="0"/>
            <w:ind w:hanging="640"/>
            <w:jc w:val="both"/>
            <w:divId w:val="571430608"/>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[2]</w:t>
          </w:r>
          <w:r w:rsidRPr="00113BA2">
            <w:rPr>
              <w:rFonts w:ascii="Times New Roman" w:eastAsia="Times New Roman" w:hAnsi="Times New Roman" w:cs="Times New Roman"/>
              <w:color w:val="000000" w:themeColor="text1"/>
              <w:sz w:val="18"/>
              <w:szCs w:val="18"/>
            </w:rPr>
            <w:tab/>
            <w:t xml:space="preserve">R. Buettner, “Predicting user behavior in electronic markets based on personality-mining in large online social networks: A personality-based product recommender framework,” </w:t>
          </w:r>
          <w:r w:rsidRPr="00113BA2">
            <w:rPr>
              <w:rFonts w:ascii="Times New Roman" w:eastAsia="Times New Roman" w:hAnsi="Times New Roman" w:cs="Times New Roman"/>
              <w:i/>
              <w:iCs/>
              <w:color w:val="000000" w:themeColor="text1"/>
              <w:sz w:val="18"/>
              <w:szCs w:val="18"/>
            </w:rPr>
            <w:t>Electronic Markets</w:t>
          </w:r>
          <w:r w:rsidRPr="00113BA2">
            <w:rPr>
              <w:rFonts w:ascii="Times New Roman" w:eastAsia="Times New Roman" w:hAnsi="Times New Roman" w:cs="Times New Roman"/>
              <w:color w:val="000000" w:themeColor="text1"/>
              <w:sz w:val="18"/>
              <w:szCs w:val="18"/>
            </w:rPr>
            <w:t xml:space="preserve">, vol. 27, no. 3, 2017,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10.1007/s12525-016-0228-z.</w:t>
          </w:r>
        </w:p>
        <w:p w14:paraId="54E6B190" w14:textId="77777777" w:rsidR="00CB38C7" w:rsidRPr="00113BA2" w:rsidRDefault="00CB38C7" w:rsidP="002652F2">
          <w:pPr>
            <w:autoSpaceDE w:val="0"/>
            <w:autoSpaceDN w:val="0"/>
            <w:ind w:hanging="640"/>
            <w:jc w:val="both"/>
            <w:divId w:val="417140272"/>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[3]</w:t>
          </w:r>
          <w:r w:rsidRPr="00113BA2">
            <w:rPr>
              <w:rFonts w:ascii="Times New Roman" w:eastAsia="Times New Roman" w:hAnsi="Times New Roman" w:cs="Times New Roman"/>
              <w:color w:val="000000" w:themeColor="text1"/>
              <w:sz w:val="18"/>
              <w:szCs w:val="18"/>
            </w:rPr>
            <w:tab/>
            <w:t xml:space="preserve">E. A. Anaam, S. C. Haw, and P. Naveen, “Applied Fuzzy and Analytic Hierarchy Process in Hybrid Recommendation Approaches for E-CRM,” </w:t>
          </w:r>
          <w:r w:rsidRPr="00113BA2">
            <w:rPr>
              <w:rFonts w:ascii="Times New Roman" w:eastAsia="Times New Roman" w:hAnsi="Times New Roman" w:cs="Times New Roman"/>
              <w:i/>
              <w:iCs/>
              <w:color w:val="000000" w:themeColor="text1"/>
              <w:sz w:val="18"/>
              <w:szCs w:val="18"/>
            </w:rPr>
            <w:t>International Journal on Informatics Visualization</w:t>
          </w:r>
          <w:r w:rsidRPr="00113BA2">
            <w:rPr>
              <w:rFonts w:ascii="Times New Roman" w:eastAsia="Times New Roman" w:hAnsi="Times New Roman" w:cs="Times New Roman"/>
              <w:color w:val="000000" w:themeColor="text1"/>
              <w:sz w:val="18"/>
              <w:szCs w:val="18"/>
            </w:rPr>
            <w:t xml:space="preserve">, vol. 6, no. 2, 2022,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10.30630/joiv.6.2-2.1043.</w:t>
          </w:r>
        </w:p>
        <w:p w14:paraId="578605DF" w14:textId="0B8FEDCA" w:rsidR="004647D1" w:rsidRPr="00113BA2" w:rsidRDefault="00CB38C7" w:rsidP="004647D1">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eastAsia="Times New Roman"/>
              <w:color w:val="000000" w:themeColor="text1"/>
            </w:rPr>
            <w:t> </w:t>
          </w:r>
        </w:p>
      </w:sdtContent>
    </w:sdt>
    <w:p w14:paraId="02520515" w14:textId="77DF5267" w:rsidR="004647D1" w:rsidRPr="00386D88" w:rsidRDefault="004647D1" w:rsidP="00DA5893">
      <w:pPr>
        <w:rPr>
          <w:bCs/>
          <w:lang w:val="pt-BR"/>
        </w:rPr>
      </w:pPr>
      <w:r w:rsidRPr="00386D88">
        <w:rPr>
          <w:rStyle w:val="apple-style-span"/>
          <w:rFonts w:ascii="Times New Roman" w:hAnsi="Times New Roman" w:cs="Times New Roman"/>
          <w:bCs/>
          <w:color w:val="000000" w:themeColor="text1"/>
          <w:sz w:val="21"/>
          <w:szCs w:val="21"/>
          <w:lang w:val="pt-BR"/>
        </w:rPr>
        <w:t xml:space="preserve">BIOGRAPHIES OF AUTHORS </w:t>
      </w:r>
      <w:r w:rsidR="00386D88">
        <w:rPr>
          <w:rStyle w:val="apple-style-span"/>
          <w:rFonts w:ascii="Times New Roman" w:hAnsi="Times New Roman" w:cs="Times New Roman"/>
          <w:bCs/>
          <w:color w:val="000000" w:themeColor="text1"/>
          <w:sz w:val="21"/>
          <w:szCs w:val="21"/>
          <w:lang w:val="pt-BR"/>
        </w:rPr>
        <w:t>(10-Font size, Times New Roman)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7007"/>
      </w:tblGrid>
      <w:tr w:rsidR="00113BA2" w:rsidRPr="00113BA2" w14:paraId="29F1C802" w14:textId="77777777" w:rsidTr="004647D1">
        <w:trPr>
          <w:trHeight w:val="1128"/>
        </w:trPr>
        <w:tc>
          <w:tcPr>
            <w:tcW w:w="1253" w:type="pct"/>
          </w:tcPr>
          <w:p w14:paraId="1F99AADB" w14:textId="77777777" w:rsidR="004647D1" w:rsidRPr="00113BA2" w:rsidRDefault="004647D1" w:rsidP="002F1D71">
            <w:pPr>
              <w:jc w:val="center"/>
              <w:rPr>
                <w:rFonts w:ascii="Times New Roman" w:hAnsi="Times New Roman" w:cs="Times New Roman"/>
                <w:color w:val="000000" w:themeColor="text1"/>
                <w:sz w:val="18"/>
                <w:szCs w:val="18"/>
                <w:lang w:val="pt-BR"/>
              </w:rPr>
            </w:pPr>
            <w:r w:rsidRPr="00113BA2">
              <w:rPr>
                <w:rFonts w:ascii="Times New Roman" w:hAnsi="Times New Roman" w:cs="Times New Roman"/>
                <w:noProof/>
                <w:color w:val="000000" w:themeColor="text1"/>
                <w:sz w:val="18"/>
                <w:szCs w:val="18"/>
                <w:lang w:val="pt-BR"/>
              </w:rPr>
              <w:lastRenderedPageBreak/>
              <w:drawing>
                <wp:inline distT="0" distB="0" distL="0" distR="0" wp14:anchorId="05330F7A" wp14:editId="12E56CB3">
                  <wp:extent cx="751114" cy="1046828"/>
                  <wp:effectExtent l="0" t="0" r="0" b="1270"/>
                  <wp:docPr id="821884525" name="Graphic 1" descr="Woman wearing a cardi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4525" name="Graphic 821884525" descr="Woman wearing a cardigan"/>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59" cy="1053580"/>
                          </a:xfrm>
                          <a:prstGeom prst="rect">
                            <a:avLst/>
                          </a:prstGeom>
                        </pic:spPr>
                      </pic:pic>
                    </a:graphicData>
                  </a:graphic>
                </wp:inline>
              </w:drawing>
            </w:r>
          </w:p>
          <w:p w14:paraId="653C5E30" w14:textId="77777777" w:rsidR="004647D1" w:rsidRPr="00113BA2" w:rsidRDefault="004647D1" w:rsidP="002F1D71">
            <w:pPr>
              <w:jc w:val="center"/>
              <w:rPr>
                <w:rFonts w:ascii="Times New Roman" w:hAnsi="Times New Roman" w:cs="Times New Roman"/>
                <w:color w:val="000000" w:themeColor="text1"/>
                <w:sz w:val="18"/>
                <w:szCs w:val="18"/>
                <w:lang w:val="pt-BR"/>
              </w:rPr>
            </w:pPr>
            <w:r w:rsidRPr="00113BA2">
              <w:rPr>
                <w:rFonts w:ascii="Times New Roman" w:hAnsi="Times New Roman" w:cs="Times New Roman"/>
                <w:color w:val="000000" w:themeColor="text1"/>
                <w:sz w:val="18"/>
                <w:szCs w:val="18"/>
                <w:lang w:val="pt-BR"/>
              </w:rPr>
              <w:t>&lt;</w:t>
            </w:r>
            <w:r w:rsidRPr="00113BA2">
              <w:rPr>
                <w:rFonts w:ascii="Times New Roman" w:hAnsi="Times New Roman" w:cs="Times New Roman"/>
                <w:color w:val="000000" w:themeColor="text1"/>
                <w:sz w:val="18"/>
                <w:szCs w:val="18"/>
                <w:highlight w:val="yellow"/>
                <w:lang w:val="pt-BR"/>
              </w:rPr>
              <w:t>insert your photo</w:t>
            </w:r>
            <w:r w:rsidRPr="00113BA2">
              <w:rPr>
                <w:rFonts w:ascii="Times New Roman" w:hAnsi="Times New Roman" w:cs="Times New Roman"/>
                <w:color w:val="000000" w:themeColor="text1"/>
                <w:sz w:val="18"/>
                <w:szCs w:val="18"/>
                <w:lang w:val="pt-BR"/>
              </w:rPr>
              <w:t>&gt;</w:t>
            </w:r>
          </w:p>
        </w:tc>
        <w:tc>
          <w:tcPr>
            <w:tcW w:w="3747" w:type="pct"/>
          </w:tcPr>
          <w:p w14:paraId="57F644FB" w14:textId="7684E747" w:rsidR="004647D1" w:rsidRPr="00113BA2" w:rsidRDefault="004647D1" w:rsidP="002F1D71">
            <w:pPr>
              <w:jc w:val="both"/>
              <w:rPr>
                <w:rFonts w:ascii="Times New Roman" w:hAnsi="Times New Roman" w:cs="Times New Roman"/>
                <w:color w:val="000000" w:themeColor="text1"/>
                <w:sz w:val="18"/>
                <w:szCs w:val="18"/>
              </w:rPr>
            </w:pPr>
            <w:r w:rsidRPr="00113BA2">
              <w:rPr>
                <w:rFonts w:ascii="Times New Roman" w:hAnsi="Times New Roman" w:cs="Times New Roman"/>
                <w:b/>
                <w:bCs/>
                <w:color w:val="000000" w:themeColor="text1"/>
                <w:sz w:val="18"/>
                <w:szCs w:val="18"/>
              </w:rPr>
              <w:t>Siti Abu Bakar</w:t>
            </w:r>
            <w:r w:rsidRPr="00113BA2">
              <w:rPr>
                <w:rFonts w:ascii="Times New Roman" w:hAnsi="Times New Roman" w:cs="Times New Roman"/>
                <w:noProof/>
                <w:color w:val="000000" w:themeColor="text1"/>
                <w:sz w:val="18"/>
                <w:szCs w:val="18"/>
              </w:rPr>
              <w:t xml:space="preserve"> </w:t>
            </w:r>
            <w:r w:rsidRPr="00113BA2">
              <w:rPr>
                <w:rFonts w:ascii="Times New Roman" w:hAnsi="Times New Roman" w:cs="Times New Roman"/>
                <w:color w:val="000000" w:themeColor="text1"/>
                <w:sz w:val="18"/>
                <w:szCs w:val="18"/>
              </w:rPr>
              <w:t xml:space="preserve"> is a Lecturer in  Multimedia University. Her research focuses on recommendation system and blockchain technology.  </w:t>
            </w:r>
            <w:r w:rsidRPr="00113BA2">
              <w:rPr>
                <w:rFonts w:ascii="Times New Roman" w:hAnsi="Times New Roman" w:cs="Times New Roman"/>
                <w:bCs/>
                <w:color w:val="000000" w:themeColor="text1"/>
                <w:sz w:val="18"/>
                <w:szCs w:val="18"/>
              </w:rPr>
              <w:t xml:space="preserve">She can be contacted at email: </w:t>
            </w:r>
            <w:hyperlink r:id="rId15" w:history="1">
              <w:r w:rsidRPr="00113BA2">
                <w:rPr>
                  <w:rStyle w:val="Hyperlink"/>
                  <w:rFonts w:ascii="Times New Roman" w:hAnsi="Times New Roman" w:cs="Times New Roman"/>
                  <w:color w:val="000000" w:themeColor="text1"/>
                  <w:sz w:val="18"/>
                  <w:szCs w:val="18"/>
                </w:rPr>
                <w:t>aXXX@xxx.xxx.xxx</w:t>
              </w:r>
            </w:hyperlink>
            <w:r w:rsidRPr="00113BA2">
              <w:rPr>
                <w:rFonts w:ascii="Times New Roman" w:hAnsi="Times New Roman" w:cs="Times New Roman"/>
                <w:color w:val="000000" w:themeColor="text1"/>
                <w:sz w:val="18"/>
                <w:szCs w:val="18"/>
              </w:rPr>
              <w:t>.</w:t>
            </w:r>
          </w:p>
          <w:p w14:paraId="1DC14074" w14:textId="77777777" w:rsidR="004647D1" w:rsidRPr="00113BA2" w:rsidRDefault="004647D1" w:rsidP="002F1D71">
            <w:pPr>
              <w:jc w:val="both"/>
              <w:rPr>
                <w:rFonts w:ascii="Times New Roman" w:hAnsi="Times New Roman" w:cs="Times New Roman"/>
                <w:color w:val="000000" w:themeColor="text1"/>
                <w:sz w:val="18"/>
                <w:szCs w:val="18"/>
              </w:rPr>
            </w:pPr>
          </w:p>
          <w:p w14:paraId="7EC87420" w14:textId="77777777" w:rsidR="004647D1" w:rsidRPr="00113BA2" w:rsidRDefault="004647D1" w:rsidP="002F1D71">
            <w:pPr>
              <w:jc w:val="both"/>
              <w:rPr>
                <w:rFonts w:ascii="Times New Roman" w:hAnsi="Times New Roman" w:cs="Times New Roman"/>
                <w:color w:val="000000" w:themeColor="text1"/>
                <w:sz w:val="18"/>
                <w:szCs w:val="18"/>
                <w:lang w:val="pt-BR"/>
              </w:rPr>
            </w:pPr>
          </w:p>
          <w:p w14:paraId="6B1BF0CD" w14:textId="61D688B1" w:rsidR="004647D1" w:rsidRPr="00113BA2" w:rsidRDefault="004647D1" w:rsidP="002F1D71">
            <w:pPr>
              <w:jc w:val="both"/>
              <w:rPr>
                <w:rFonts w:ascii="Times New Roman" w:hAnsi="Times New Roman" w:cs="Times New Roman"/>
                <w:color w:val="000000" w:themeColor="text1"/>
                <w:sz w:val="18"/>
                <w:szCs w:val="18"/>
                <w:lang w:val="pt-BR"/>
              </w:rPr>
            </w:pPr>
            <w:r w:rsidRPr="00113BA2">
              <w:rPr>
                <w:rFonts w:ascii="Times New Roman" w:hAnsi="Times New Roman" w:cs="Times New Roman"/>
                <w:color w:val="000000" w:themeColor="text1"/>
                <w:sz w:val="18"/>
                <w:szCs w:val="18"/>
                <w:lang w:val="pt-BR"/>
              </w:rPr>
              <w:t>&lt;</w:t>
            </w:r>
            <w:r w:rsidRPr="00113BA2">
              <w:rPr>
                <w:rFonts w:ascii="Times New Roman" w:hAnsi="Times New Roman" w:cs="Times New Roman"/>
                <w:color w:val="000000" w:themeColor="text1"/>
                <w:sz w:val="18"/>
                <w:szCs w:val="18"/>
                <w:highlight w:val="yellow"/>
                <w:lang w:val="pt-BR"/>
              </w:rPr>
              <w:t>write about 80 words of short biography</w:t>
            </w:r>
            <w:r w:rsidRPr="00113BA2">
              <w:rPr>
                <w:rFonts w:ascii="Times New Roman" w:hAnsi="Times New Roman" w:cs="Times New Roman"/>
                <w:color w:val="000000" w:themeColor="text1"/>
                <w:sz w:val="18"/>
                <w:szCs w:val="18"/>
                <w:lang w:val="pt-BR"/>
              </w:rPr>
              <w:t>&gt;</w:t>
            </w:r>
          </w:p>
        </w:tc>
      </w:tr>
      <w:tr w:rsidR="00113BA2" w:rsidRPr="00113BA2" w14:paraId="5892C076" w14:textId="77777777" w:rsidTr="004647D1">
        <w:trPr>
          <w:trHeight w:val="129"/>
        </w:trPr>
        <w:tc>
          <w:tcPr>
            <w:tcW w:w="1253" w:type="pct"/>
          </w:tcPr>
          <w:p w14:paraId="3B92BEFB" w14:textId="77777777" w:rsidR="004647D1" w:rsidRPr="00113BA2" w:rsidRDefault="004647D1" w:rsidP="002F1D71">
            <w:pPr>
              <w:jc w:val="center"/>
              <w:rPr>
                <w:noProof/>
                <w:color w:val="000000" w:themeColor="text1"/>
                <w:sz w:val="18"/>
                <w:szCs w:val="18"/>
              </w:rPr>
            </w:pPr>
          </w:p>
        </w:tc>
        <w:tc>
          <w:tcPr>
            <w:tcW w:w="3747" w:type="pct"/>
          </w:tcPr>
          <w:p w14:paraId="07B57D40" w14:textId="77777777" w:rsidR="004647D1" w:rsidRPr="00113BA2" w:rsidRDefault="004647D1" w:rsidP="002F1D71">
            <w:pPr>
              <w:jc w:val="both"/>
              <w:rPr>
                <w:b/>
                <w:bCs/>
                <w:color w:val="000000" w:themeColor="text1"/>
                <w:sz w:val="18"/>
                <w:szCs w:val="18"/>
              </w:rPr>
            </w:pPr>
          </w:p>
        </w:tc>
      </w:tr>
      <w:tr w:rsidR="00113BA2" w:rsidRPr="00113BA2" w14:paraId="46EA4F51" w14:textId="77777777" w:rsidTr="004647D1">
        <w:trPr>
          <w:trHeight w:val="129"/>
        </w:trPr>
        <w:tc>
          <w:tcPr>
            <w:tcW w:w="1253" w:type="pct"/>
          </w:tcPr>
          <w:p w14:paraId="10EE6243" w14:textId="77777777" w:rsidR="004647D1" w:rsidRPr="00113BA2" w:rsidRDefault="004647D1" w:rsidP="002F1D71">
            <w:pPr>
              <w:jc w:val="center"/>
              <w:rPr>
                <w:noProof/>
                <w:color w:val="000000" w:themeColor="text1"/>
                <w:sz w:val="18"/>
                <w:szCs w:val="18"/>
              </w:rPr>
            </w:pPr>
            <w:r w:rsidRPr="00113BA2">
              <w:rPr>
                <w:noProof/>
                <w:color w:val="000000" w:themeColor="text1"/>
                <w:sz w:val="18"/>
                <w:szCs w:val="18"/>
              </w:rPr>
              <w:t xml:space="preserve"> </w:t>
            </w:r>
          </w:p>
          <w:p w14:paraId="57974FAB" w14:textId="77777777" w:rsidR="004647D1" w:rsidRPr="00113BA2" w:rsidRDefault="004647D1" w:rsidP="002F1D71">
            <w:pPr>
              <w:jc w:val="center"/>
              <w:rPr>
                <w:noProof/>
                <w:color w:val="000000" w:themeColor="text1"/>
                <w:sz w:val="18"/>
                <w:szCs w:val="18"/>
              </w:rPr>
            </w:pPr>
          </w:p>
          <w:p w14:paraId="2B0DA09F" w14:textId="77777777" w:rsidR="004647D1" w:rsidRPr="00113BA2" w:rsidRDefault="004647D1" w:rsidP="002F1D71">
            <w:pPr>
              <w:jc w:val="center"/>
              <w:rPr>
                <w:noProof/>
                <w:color w:val="000000" w:themeColor="text1"/>
                <w:sz w:val="18"/>
                <w:szCs w:val="18"/>
              </w:rPr>
            </w:pPr>
          </w:p>
          <w:p w14:paraId="62D82697" w14:textId="77777777" w:rsidR="004647D1" w:rsidRPr="00113BA2" w:rsidRDefault="004647D1" w:rsidP="002F1D71">
            <w:pPr>
              <w:jc w:val="center"/>
              <w:rPr>
                <w:noProof/>
                <w:color w:val="000000" w:themeColor="text1"/>
                <w:sz w:val="18"/>
                <w:szCs w:val="18"/>
              </w:rPr>
            </w:pPr>
          </w:p>
        </w:tc>
        <w:tc>
          <w:tcPr>
            <w:tcW w:w="3747" w:type="pct"/>
          </w:tcPr>
          <w:p w14:paraId="194D5609" w14:textId="77777777" w:rsidR="004647D1" w:rsidRPr="00113BA2" w:rsidRDefault="004647D1" w:rsidP="002F1D71">
            <w:pPr>
              <w:jc w:val="both"/>
              <w:rPr>
                <w:color w:val="000000" w:themeColor="text1"/>
                <w:sz w:val="18"/>
                <w:szCs w:val="18"/>
              </w:rPr>
            </w:pPr>
          </w:p>
        </w:tc>
      </w:tr>
      <w:tr w:rsidR="00113BA2" w:rsidRPr="00113BA2" w14:paraId="1BC205B4" w14:textId="77777777" w:rsidTr="004647D1">
        <w:trPr>
          <w:trHeight w:val="245"/>
        </w:trPr>
        <w:tc>
          <w:tcPr>
            <w:tcW w:w="1253" w:type="pct"/>
            <w:tcBorders>
              <w:bottom w:val="single" w:sz="4" w:space="0" w:color="auto"/>
            </w:tcBorders>
          </w:tcPr>
          <w:p w14:paraId="25F1AB2C" w14:textId="77777777" w:rsidR="004647D1" w:rsidRPr="00113BA2" w:rsidRDefault="004647D1" w:rsidP="002F1D71">
            <w:pPr>
              <w:jc w:val="center"/>
              <w:rPr>
                <w:noProof/>
                <w:color w:val="000000" w:themeColor="text1"/>
                <w:sz w:val="18"/>
                <w:szCs w:val="18"/>
              </w:rPr>
            </w:pPr>
          </w:p>
        </w:tc>
        <w:tc>
          <w:tcPr>
            <w:tcW w:w="3747" w:type="pct"/>
            <w:tcBorders>
              <w:bottom w:val="single" w:sz="4" w:space="0" w:color="auto"/>
            </w:tcBorders>
          </w:tcPr>
          <w:p w14:paraId="43407B2B" w14:textId="77777777" w:rsidR="004647D1" w:rsidRPr="00113BA2" w:rsidRDefault="004647D1" w:rsidP="002F1D71">
            <w:pPr>
              <w:jc w:val="both"/>
              <w:rPr>
                <w:b/>
                <w:bCs/>
                <w:color w:val="000000" w:themeColor="text1"/>
                <w:sz w:val="18"/>
                <w:szCs w:val="18"/>
              </w:rPr>
            </w:pPr>
          </w:p>
        </w:tc>
      </w:tr>
      <w:tr w:rsidR="00113BA2" w:rsidRPr="00113BA2" w14:paraId="529C4E65" w14:textId="77777777" w:rsidTr="004647D1">
        <w:trPr>
          <w:trHeight w:val="1281"/>
        </w:trPr>
        <w:tc>
          <w:tcPr>
            <w:tcW w:w="1253" w:type="pct"/>
            <w:tcBorders>
              <w:top w:val="single" w:sz="4" w:space="0" w:color="auto"/>
              <w:left w:val="single" w:sz="4" w:space="0" w:color="auto"/>
              <w:bottom w:val="single" w:sz="4" w:space="0" w:color="auto"/>
              <w:right w:val="single" w:sz="4" w:space="0" w:color="auto"/>
            </w:tcBorders>
          </w:tcPr>
          <w:p w14:paraId="7D617F23" w14:textId="77777777" w:rsidR="004647D1" w:rsidRPr="00113BA2" w:rsidRDefault="004647D1" w:rsidP="002F1D71">
            <w:pPr>
              <w:jc w:val="center"/>
              <w:rPr>
                <w:noProof/>
                <w:color w:val="000000" w:themeColor="text1"/>
                <w:sz w:val="18"/>
                <w:szCs w:val="18"/>
              </w:rPr>
            </w:pPr>
          </w:p>
        </w:tc>
        <w:tc>
          <w:tcPr>
            <w:tcW w:w="3747" w:type="pct"/>
            <w:tcBorders>
              <w:top w:val="single" w:sz="4" w:space="0" w:color="auto"/>
              <w:left w:val="single" w:sz="4" w:space="0" w:color="auto"/>
              <w:bottom w:val="single" w:sz="4" w:space="0" w:color="auto"/>
              <w:right w:val="single" w:sz="4" w:space="0" w:color="auto"/>
            </w:tcBorders>
          </w:tcPr>
          <w:p w14:paraId="20575D20" w14:textId="77777777" w:rsidR="004647D1" w:rsidRPr="00113BA2" w:rsidRDefault="004647D1" w:rsidP="002F1D71">
            <w:pPr>
              <w:jc w:val="both"/>
              <w:rPr>
                <w:rFonts w:cs="Cordia New"/>
                <w:b/>
                <w:bCs/>
                <w:color w:val="000000" w:themeColor="text1"/>
                <w:sz w:val="18"/>
                <w:szCs w:val="18"/>
              </w:rPr>
            </w:pPr>
          </w:p>
        </w:tc>
      </w:tr>
      <w:tr w:rsidR="00113BA2" w:rsidRPr="00113BA2" w14:paraId="46074524" w14:textId="77777777" w:rsidTr="004647D1">
        <w:trPr>
          <w:trHeight w:val="245"/>
        </w:trPr>
        <w:tc>
          <w:tcPr>
            <w:tcW w:w="1253" w:type="pct"/>
            <w:tcBorders>
              <w:top w:val="single" w:sz="4" w:space="0" w:color="auto"/>
              <w:left w:val="single" w:sz="4" w:space="0" w:color="auto"/>
              <w:bottom w:val="single" w:sz="4" w:space="0" w:color="auto"/>
              <w:right w:val="single" w:sz="4" w:space="0" w:color="auto"/>
            </w:tcBorders>
          </w:tcPr>
          <w:p w14:paraId="51785441" w14:textId="77777777" w:rsidR="004647D1" w:rsidRPr="00113BA2" w:rsidRDefault="004647D1" w:rsidP="002F1D71">
            <w:pPr>
              <w:jc w:val="center"/>
              <w:rPr>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10451A1B" w14:textId="77777777" w:rsidR="004647D1" w:rsidRPr="00113BA2" w:rsidRDefault="004647D1" w:rsidP="002F1D71">
            <w:pPr>
              <w:jc w:val="both"/>
              <w:rPr>
                <w:b/>
                <w:bCs/>
                <w:color w:val="000000" w:themeColor="text1"/>
                <w:sz w:val="18"/>
                <w:szCs w:val="18"/>
              </w:rPr>
            </w:pPr>
          </w:p>
        </w:tc>
      </w:tr>
      <w:tr w:rsidR="00113BA2" w:rsidRPr="00113BA2" w14:paraId="47FC3FC2" w14:textId="77777777" w:rsidTr="004647D1">
        <w:trPr>
          <w:trHeight w:val="1488"/>
        </w:trPr>
        <w:tc>
          <w:tcPr>
            <w:tcW w:w="1253" w:type="pct"/>
            <w:tcBorders>
              <w:top w:val="single" w:sz="4" w:space="0" w:color="auto"/>
              <w:left w:val="single" w:sz="4" w:space="0" w:color="auto"/>
              <w:bottom w:val="single" w:sz="4" w:space="0" w:color="auto"/>
              <w:right w:val="single" w:sz="4" w:space="0" w:color="auto"/>
            </w:tcBorders>
          </w:tcPr>
          <w:p w14:paraId="1FF44CEC" w14:textId="77777777" w:rsidR="004647D1" w:rsidRPr="00113BA2" w:rsidRDefault="004647D1" w:rsidP="002F1D71">
            <w:pPr>
              <w:jc w:val="center"/>
              <w:rPr>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7A37C136" w14:textId="77777777" w:rsidR="004647D1" w:rsidRPr="00113BA2" w:rsidRDefault="004647D1" w:rsidP="002F1D71">
            <w:pPr>
              <w:jc w:val="both"/>
              <w:rPr>
                <w:color w:val="000000" w:themeColor="text1"/>
                <w:lang w:val="pt-BR"/>
              </w:rPr>
            </w:pPr>
          </w:p>
        </w:tc>
      </w:tr>
      <w:tr w:rsidR="004647D1" w:rsidRPr="00113BA2" w14:paraId="78407B31" w14:textId="77777777" w:rsidTr="004647D1">
        <w:trPr>
          <w:trHeight w:val="245"/>
        </w:trPr>
        <w:tc>
          <w:tcPr>
            <w:tcW w:w="1253" w:type="pct"/>
            <w:tcBorders>
              <w:top w:val="single" w:sz="4" w:space="0" w:color="auto"/>
              <w:left w:val="single" w:sz="4" w:space="0" w:color="auto"/>
              <w:bottom w:val="single" w:sz="4" w:space="0" w:color="auto"/>
              <w:right w:val="single" w:sz="4" w:space="0" w:color="auto"/>
            </w:tcBorders>
          </w:tcPr>
          <w:p w14:paraId="3326DB28" w14:textId="77777777" w:rsidR="004647D1" w:rsidRPr="00113BA2" w:rsidRDefault="004647D1" w:rsidP="002F1D71">
            <w:pPr>
              <w:jc w:val="center"/>
              <w:rPr>
                <w:b/>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74B253A9" w14:textId="77777777" w:rsidR="004647D1" w:rsidRPr="00113BA2" w:rsidRDefault="004647D1" w:rsidP="002F1D71">
            <w:pPr>
              <w:jc w:val="both"/>
              <w:rPr>
                <w:b/>
                <w:bCs/>
                <w:color w:val="000000" w:themeColor="text1"/>
                <w:sz w:val="18"/>
                <w:szCs w:val="18"/>
                <w:lang w:val="en-ID"/>
              </w:rPr>
            </w:pPr>
          </w:p>
        </w:tc>
      </w:tr>
    </w:tbl>
    <w:p w14:paraId="69DE2DCC" w14:textId="77777777" w:rsidR="004647D1" w:rsidRDefault="004647D1" w:rsidP="004647D1">
      <w:pPr>
        <w:shd w:val="clear" w:color="auto" w:fill="FFFFFF"/>
        <w:spacing w:after="150" w:line="240" w:lineRule="auto"/>
        <w:rPr>
          <w:rFonts w:ascii="Times New Roman" w:eastAsia="Times New Roman" w:hAnsi="Times New Roman" w:cs="Times New Roman"/>
          <w:color w:val="000000" w:themeColor="text1"/>
          <w:sz w:val="20"/>
          <w:szCs w:val="20"/>
        </w:rPr>
      </w:pPr>
    </w:p>
    <w:p w14:paraId="102137AC" w14:textId="77777777" w:rsidR="00DA5893" w:rsidRPr="00113BA2" w:rsidRDefault="00DA5893" w:rsidP="004647D1">
      <w:pPr>
        <w:shd w:val="clear" w:color="auto" w:fill="FFFFFF"/>
        <w:spacing w:after="150" w:line="240" w:lineRule="auto"/>
        <w:rPr>
          <w:rFonts w:ascii="Times New Roman" w:eastAsia="Times New Roman" w:hAnsi="Times New Roman" w:cs="Times New Roman"/>
          <w:color w:val="000000" w:themeColor="text1"/>
          <w:sz w:val="20"/>
          <w:szCs w:val="20"/>
        </w:rPr>
      </w:pPr>
    </w:p>
    <w:sectPr w:rsidR="00DA5893" w:rsidRPr="00113BA2" w:rsidSect="006802B7">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FE9C6" w14:textId="77777777" w:rsidR="00E256FF" w:rsidRDefault="00E256FF" w:rsidP="001914FA">
      <w:pPr>
        <w:spacing w:after="0" w:line="240" w:lineRule="auto"/>
      </w:pPr>
      <w:r>
        <w:separator/>
      </w:r>
    </w:p>
  </w:endnote>
  <w:endnote w:type="continuationSeparator" w:id="0">
    <w:p w14:paraId="100A00EE" w14:textId="77777777" w:rsidR="00E256FF" w:rsidRDefault="00E256FF" w:rsidP="0019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659956"/>
      <w:docPartObj>
        <w:docPartGallery w:val="Page Numbers (Bottom of Page)"/>
        <w:docPartUnique/>
      </w:docPartObj>
    </w:sdtPr>
    <w:sdtEndPr>
      <w:rPr>
        <w:noProof/>
      </w:rPr>
    </w:sdtEndPr>
    <w:sdtContent>
      <w:p w14:paraId="4111785A" w14:textId="641C908D" w:rsidR="001C63DD" w:rsidRDefault="001C6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69731" w14:textId="77777777" w:rsidR="001C63DD" w:rsidRDefault="001C6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2426" w14:textId="3799AD8F" w:rsidR="002B3780" w:rsidRDefault="002B3780" w:rsidP="006B7AAF">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5050EB3C" wp14:editId="0BF5793A">
          <wp:simplePos x="0" y="0"/>
          <wp:positionH relativeFrom="column">
            <wp:posOffset>-38056</wp:posOffset>
          </wp:positionH>
          <wp:positionV relativeFrom="paragraph">
            <wp:posOffset>63336</wp:posOffset>
          </wp:positionV>
          <wp:extent cx="1920240" cy="567055"/>
          <wp:effectExtent l="0" t="0" r="3810" b="4445"/>
          <wp:wrapSquare wrapText="bothSides"/>
          <wp:docPr id="1735151986" name="Picture 173515198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nal of Informatics and Web Engineering</w:t>
    </w:r>
    <w:r w:rsidR="006B7AAF">
      <w:rPr>
        <w:rFonts w:ascii="Palatino Linotype" w:eastAsia="Palatino Linotype" w:hAnsi="Palatino Linotype" w:cs="Palatino Linotype"/>
        <w:sz w:val="18"/>
        <w:lang w:eastAsia="en-MY"/>
      </w:rPr>
      <w:t xml:space="preserve"> </w:t>
    </w:r>
  </w:p>
  <w:p w14:paraId="10596B53" w14:textId="169358B0" w:rsidR="00C57C20" w:rsidRPr="001914FA" w:rsidRDefault="006B7AAF" w:rsidP="006B7AAF">
    <w:pPr>
      <w:spacing w:after="3" w:line="250" w:lineRule="auto"/>
      <w:rPr>
        <w:rFonts w:ascii="Palatino Linotype" w:eastAsia="Palatino Linotype" w:hAnsi="Palatino Linotype" w:cs="Palatino Linotype"/>
        <w:sz w:val="18"/>
        <w:lang w:eastAsia="en-MY"/>
      </w:rPr>
    </w:pPr>
    <w:hyperlink r:id="rId2" w:history="1">
      <w:r w:rsidRPr="002813A2">
        <w:rPr>
          <w:rStyle w:val="Hyperlink"/>
          <w:rFonts w:ascii="Palatino Linotype" w:eastAsia="Palatino Linotype" w:hAnsi="Palatino Linotype" w:cs="Palatino Linotype"/>
          <w:sz w:val="18"/>
          <w:lang w:eastAsia="en-MY"/>
        </w:rPr>
        <w:t>https://doi.org/10.33093/jiwe.2024.x.x.x</w:t>
      </w:r>
    </w:hyperlink>
    <w:r>
      <w:rPr>
        <w:rFonts w:ascii="Palatino Linotype" w:eastAsia="Palatino Linotype" w:hAnsi="Palatino Linotype" w:cs="Palatino Linotype"/>
        <w:sz w:val="18"/>
        <w:lang w:eastAsia="en-MY"/>
      </w:rPr>
      <w:t xml:space="preserve"> </w:t>
    </w:r>
  </w:p>
  <w:p w14:paraId="698EAAC5" w14:textId="5689E258" w:rsidR="002B3780" w:rsidRDefault="002B3780" w:rsidP="006B7AAF">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sz w:val="18"/>
        <w:lang w:eastAsia="en-MY"/>
      </w:rPr>
      <w:t xml:space="preserve">© </w:t>
    </w:r>
    <w:proofErr w:type="spellStart"/>
    <w:r w:rsidRPr="00351793">
      <w:rPr>
        <w:rFonts w:ascii="Palatino Linotype" w:eastAsia="Palatino Linotype" w:hAnsi="Palatino Linotype" w:cs="Palatino Linotype"/>
        <w:sz w:val="18"/>
        <w:lang w:eastAsia="en-MY"/>
      </w:rPr>
      <w:t>Universiti</w:t>
    </w:r>
    <w:proofErr w:type="spellEnd"/>
    <w:r w:rsidRPr="00351793">
      <w:rPr>
        <w:rFonts w:ascii="Palatino Linotype" w:eastAsia="Palatino Linotype" w:hAnsi="Palatino Linotype" w:cs="Palatino Linotype"/>
        <w:sz w:val="18"/>
        <w:lang w:eastAsia="en-MY"/>
      </w:rPr>
      <w:t xml:space="preserve"> Telekom </w:t>
    </w:r>
    <w:proofErr w:type="spellStart"/>
    <w:r w:rsidRPr="00351793">
      <w:rPr>
        <w:rFonts w:ascii="Palatino Linotype" w:eastAsia="Palatino Linotype" w:hAnsi="Palatino Linotype" w:cs="Palatino Linotype"/>
        <w:sz w:val="18"/>
        <w:lang w:eastAsia="en-MY"/>
      </w:rPr>
      <w:t>Sdn</w:t>
    </w:r>
    <w:proofErr w:type="spellEnd"/>
    <w:r w:rsidRPr="00351793">
      <w:rPr>
        <w:rFonts w:ascii="Palatino Linotype" w:eastAsia="Palatino Linotype" w:hAnsi="Palatino Linotype" w:cs="Palatino Linotype"/>
        <w:sz w:val="18"/>
        <w:lang w:eastAsia="en-MY"/>
      </w:rPr>
      <w:t xml:space="preserve"> Bhd.</w:t>
    </w:r>
    <w:r w:rsidR="006B7AAF">
      <w:rPr>
        <w:rFonts w:ascii="Palatino Linotype" w:eastAsia="Palatino Linotype" w:hAnsi="Palatino Linotype" w:cs="Palatino Linotype"/>
        <w:sz w:val="18"/>
        <w:lang w:eastAsia="en-MY"/>
      </w:rPr>
      <w:t xml:space="preserve"> </w:t>
    </w:r>
  </w:p>
  <w:p w14:paraId="2FDD6E1A" w14:textId="05D67204" w:rsidR="006B7AAF" w:rsidRDefault="002B3780" w:rsidP="002B3780">
    <w:pPr>
      <w:spacing w:after="3" w:line="250" w:lineRule="auto"/>
      <w:ind w:left="2880"/>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sz w:val="18"/>
        <w:lang w:eastAsia="en-MY"/>
      </w:rPr>
      <w:t>Published by MMU Press.</w:t>
    </w:r>
    <w:r w:rsidR="006B7AAF">
      <w:rPr>
        <w:rFonts w:ascii="Palatino Linotype" w:eastAsia="Palatino Linotype" w:hAnsi="Palatino Linotype" w:cs="Palatino Linotype"/>
        <w:sz w:val="18"/>
        <w:lang w:eastAsia="en-MY"/>
      </w:rPr>
      <w:t xml:space="preserve"> </w:t>
    </w:r>
  </w:p>
  <w:p w14:paraId="213A3005" w14:textId="4590470F" w:rsidR="002B3780" w:rsidRPr="004D60AA" w:rsidRDefault="006B7AAF" w:rsidP="002B3780">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002B3780" w:rsidRPr="00351793">
      <w:rPr>
        <w:rFonts w:ascii="Palatino Linotype" w:eastAsia="Palatino Linotype" w:hAnsi="Palatino Linotype" w:cs="Palatino Linotype"/>
        <w:sz w:val="18"/>
        <w:lang w:eastAsia="en-MY"/>
      </w:rPr>
      <w:t xml:space="preserve">URL: </w:t>
    </w:r>
    <w:hyperlink r:id="rId3">
      <w:r w:rsidR="002B3780" w:rsidRPr="00351793">
        <w:rPr>
          <w:rFonts w:ascii="Palatino Linotype" w:eastAsia="Palatino Linotype" w:hAnsi="Palatino Linotype" w:cs="Palatino Linotype"/>
          <w:sz w:val="18"/>
          <w:lang w:eastAsia="en-MY"/>
        </w:rPr>
        <w:t>https://</w:t>
      </w:r>
    </w:hyperlink>
    <w:hyperlink r:id="rId4">
      <w:r w:rsidR="002B3780" w:rsidRPr="00351793">
        <w:rPr>
          <w:rFonts w:ascii="Palatino Linotype" w:eastAsia="Palatino Linotype" w:hAnsi="Palatino Linotype" w:cs="Palatino Linotype"/>
          <w:sz w:val="18"/>
          <w:lang w:eastAsia="en-MY"/>
        </w:rPr>
        <w:t>journals</w:t>
      </w:r>
    </w:hyperlink>
    <w:hyperlink r:id="rId5">
      <w:r w:rsidR="002B3780" w:rsidRPr="00351793">
        <w:rPr>
          <w:rFonts w:ascii="Palatino Linotype" w:eastAsia="Palatino Linotype" w:hAnsi="Palatino Linotype" w:cs="Palatino Linotype"/>
          <w:sz w:val="18"/>
          <w:lang w:eastAsia="en-MY"/>
        </w:rPr>
        <w:t>.mmupress.com/</w:t>
      </w:r>
    </w:hyperlink>
    <w:r w:rsidR="002B3780" w:rsidRPr="00351793">
      <w:rPr>
        <w:rFonts w:ascii="Palatino Linotype" w:eastAsia="Palatino Linotype" w:hAnsi="Palatino Linotype" w:cs="Palatino Linotype"/>
        <w:sz w:val="18"/>
        <w:lang w:eastAsia="en-MY"/>
      </w:rPr>
      <w:t>jiw</w:t>
    </w:r>
    <w:r w:rsidR="002B3780">
      <w:rPr>
        <w:rFonts w:ascii="Palatino Linotype" w:eastAsia="Palatino Linotype" w:hAnsi="Palatino Linotype" w:cs="Palatino Linotype"/>
        <w:sz w:val="18"/>
        <w:lang w:eastAsia="en-MY"/>
      </w:rPr>
      <w:t>e</w:t>
    </w:r>
    <w:r>
      <w:rPr>
        <w:rFonts w:ascii="Palatino Linotype" w:eastAsia="Palatino Linotype" w:hAnsi="Palatino Linotype" w:cs="Palatino Linotype"/>
        <w:sz w:val="18"/>
        <w:lang w:eastAsia="en-MY"/>
      </w:rPr>
      <w:t xml:space="preserve">    </w:t>
    </w:r>
  </w:p>
  <w:p w14:paraId="4DACA192" w14:textId="77777777" w:rsidR="002B3780" w:rsidRDefault="002B3780" w:rsidP="002B3780">
    <w:pPr>
      <w:pStyle w:val="Footer"/>
      <w:jc w:val="center"/>
    </w:pPr>
  </w:p>
  <w:p w14:paraId="135880E1" w14:textId="66E4623C" w:rsidR="006B7AAF" w:rsidRDefault="006B7AAF" w:rsidP="006B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C0ED3" w14:textId="77777777" w:rsidR="00E256FF" w:rsidRDefault="00E256FF" w:rsidP="001914FA">
      <w:pPr>
        <w:spacing w:after="0" w:line="240" w:lineRule="auto"/>
      </w:pPr>
      <w:r>
        <w:separator/>
      </w:r>
    </w:p>
  </w:footnote>
  <w:footnote w:type="continuationSeparator" w:id="0">
    <w:p w14:paraId="2B817A21" w14:textId="77777777" w:rsidR="00E256FF" w:rsidRDefault="00E256FF" w:rsidP="0019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855E" w14:textId="14E45719" w:rsidR="00D15401" w:rsidRPr="00E856C1" w:rsidRDefault="00D15401" w:rsidP="00D15401">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63872" behindDoc="0" locked="0" layoutInCell="1" allowOverlap="1" wp14:anchorId="3BB83B71" wp14:editId="25CD4527">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3E2BB5E" id="Group 15910" o:spid="_x0000_s1026" style="position:absolute;margin-left:0;margin-top:55pt;width:468.25pt;height:4.5pt;z-index:25166387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w:t>
    </w:r>
    <w:r>
      <w:rPr>
        <w:rFonts w:ascii="Palatino Linotype" w:eastAsia="Palatino Linotype" w:hAnsi="Palatino Linotype" w:cs="Palatino Linotype"/>
        <w:i/>
        <w:sz w:val="20"/>
        <w:szCs w:val="20"/>
      </w:rPr>
      <w:t xml:space="preserve">               </w:t>
    </w:r>
    <w:r w:rsidRPr="00E856C1">
      <w:rPr>
        <w:rFonts w:ascii="Palatino Linotype" w:eastAsia="Palatino Linotype" w:hAnsi="Palatino Linotype" w:cs="Palatino Linotype"/>
        <w:i/>
        <w:sz w:val="20"/>
        <w:szCs w:val="20"/>
      </w:rPr>
      <w:t xml:space="preserve">Vol. </w:t>
    </w:r>
    <w:r>
      <w:rPr>
        <w:rFonts w:ascii="Palatino Linotype" w:eastAsia="Palatino Linotype" w:hAnsi="Palatino Linotype" w:cs="Palatino Linotype"/>
        <w:i/>
        <w:sz w:val="20"/>
        <w:szCs w:val="20"/>
      </w:rPr>
      <w:t>x</w:t>
    </w:r>
    <w:r w:rsidRPr="00E856C1">
      <w:rPr>
        <w:rFonts w:ascii="Palatino Linotype" w:eastAsia="Palatino Linotype" w:hAnsi="Palatino Linotype" w:cs="Palatino Linotype"/>
        <w:i/>
        <w:sz w:val="20"/>
        <w:szCs w:val="20"/>
      </w:rPr>
      <w:t xml:space="preserve"> No. </w:t>
    </w:r>
    <w:r>
      <w:rPr>
        <w:rFonts w:ascii="Palatino Linotype" w:eastAsia="Palatino Linotype" w:hAnsi="Palatino Linotype" w:cs="Palatino Linotype"/>
        <w:i/>
        <w:sz w:val="20"/>
        <w:szCs w:val="20"/>
      </w:rPr>
      <w:t>x</w:t>
    </w:r>
    <w:r w:rsidRPr="00E856C1">
      <w:rPr>
        <w:rFonts w:ascii="Palatino Linotype" w:eastAsia="Palatino Linotype" w:hAnsi="Palatino Linotype" w:cs="Palatino Linotype"/>
        <w:i/>
        <w:sz w:val="20"/>
        <w:szCs w:val="20"/>
      </w:rPr>
      <w:t xml:space="preserve"> (</w:t>
    </w:r>
    <w:r>
      <w:rPr>
        <w:rFonts w:ascii="Palatino Linotype" w:eastAsia="Palatino Linotype" w:hAnsi="Palatino Linotype" w:cs="Palatino Linotype"/>
        <w:i/>
        <w:sz w:val="20"/>
        <w:szCs w:val="20"/>
      </w:rPr>
      <w:t>x      2024</w:t>
    </w:r>
    <w:r w:rsidRPr="00E856C1">
      <w:rPr>
        <w:rFonts w:ascii="Palatino Linotype" w:eastAsia="Palatino Linotype" w:hAnsi="Palatino Linotype" w:cs="Palatino Linotype"/>
        <w:i/>
        <w:sz w:val="20"/>
        <w:szCs w:val="20"/>
      </w:rPr>
      <w:t>)</w:t>
    </w:r>
  </w:p>
  <w:p w14:paraId="75956D15" w14:textId="77777777" w:rsidR="00D15401" w:rsidRDefault="00D15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E04"/>
    <w:multiLevelType w:val="hybridMultilevel"/>
    <w:tmpl w:val="B9383EC8"/>
    <w:lvl w:ilvl="0" w:tplc="3260141C">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A147DB"/>
    <w:multiLevelType w:val="hybridMultilevel"/>
    <w:tmpl w:val="B8FC3B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4924EC"/>
    <w:multiLevelType w:val="hybridMultilevel"/>
    <w:tmpl w:val="6450B5EA"/>
    <w:lvl w:ilvl="0" w:tplc="DE86784C">
      <w:start w:val="1"/>
      <w:numFmt w:val="decimal"/>
      <w:lvlText w:val="%1."/>
      <w:lvlJc w:val="left"/>
      <w:pPr>
        <w:ind w:left="360" w:hanging="360"/>
      </w:pPr>
      <w:rPr>
        <w:rFonts w:ascii="Times New Roman" w:hAnsi="Times New Roman" w:hint="default"/>
        <w:b/>
        <w:i w:val="0"/>
        <w:sz w:val="2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7108"/>
    <w:multiLevelType w:val="hybridMultilevel"/>
    <w:tmpl w:val="2C426A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13B24"/>
    <w:multiLevelType w:val="hybridMultilevel"/>
    <w:tmpl w:val="12B61A26"/>
    <w:lvl w:ilvl="0" w:tplc="85605CBC">
      <w:start w:val="1"/>
      <w:numFmt w:val="decimal"/>
      <w:lvlText w:val="%1."/>
      <w:lvlJc w:val="left"/>
      <w:pPr>
        <w:ind w:left="360" w:hanging="360"/>
      </w:pPr>
      <w:rPr>
        <w:rFonts w:ascii="Times New Roman" w:hAnsi="Times New Roman" w:hint="default"/>
        <w:b w:val="0"/>
        <w:bCs/>
        <w:i w:val="0"/>
        <w:sz w:val="2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8AB1242"/>
    <w:multiLevelType w:val="hybridMultilevel"/>
    <w:tmpl w:val="E27AF31A"/>
    <w:lvl w:ilvl="0" w:tplc="3260141C">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25241">
    <w:abstractNumId w:val="8"/>
  </w:num>
  <w:num w:numId="2" w16cid:durableId="1411387576">
    <w:abstractNumId w:val="5"/>
  </w:num>
  <w:num w:numId="3" w16cid:durableId="807357141">
    <w:abstractNumId w:val="9"/>
  </w:num>
  <w:num w:numId="4" w16cid:durableId="185487365">
    <w:abstractNumId w:val="3"/>
  </w:num>
  <w:num w:numId="5" w16cid:durableId="2029091102">
    <w:abstractNumId w:val="6"/>
  </w:num>
  <w:num w:numId="6" w16cid:durableId="1328441261">
    <w:abstractNumId w:val="7"/>
  </w:num>
  <w:num w:numId="7" w16cid:durableId="1690643089">
    <w:abstractNumId w:val="4"/>
  </w:num>
  <w:num w:numId="8" w16cid:durableId="1870413470">
    <w:abstractNumId w:val="0"/>
  </w:num>
  <w:num w:numId="9" w16cid:durableId="1722750940">
    <w:abstractNumId w:val="2"/>
  </w:num>
  <w:num w:numId="10" w16cid:durableId="87130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TA0MzOwsLAwsjBX0lEKTi0uzszPAykwqgUAxst7zSwAAAA="/>
  </w:docVars>
  <w:rsids>
    <w:rsidRoot w:val="00C01D9C"/>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1CA"/>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6DB3"/>
    <w:rsid w:val="000F71A0"/>
    <w:rsid w:val="000F7C73"/>
    <w:rsid w:val="0010017B"/>
    <w:rsid w:val="001002FD"/>
    <w:rsid w:val="00100426"/>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3BA2"/>
    <w:rsid w:val="00114D30"/>
    <w:rsid w:val="001158CC"/>
    <w:rsid w:val="00115D36"/>
    <w:rsid w:val="00116286"/>
    <w:rsid w:val="001164CE"/>
    <w:rsid w:val="00117A9D"/>
    <w:rsid w:val="00120EEE"/>
    <w:rsid w:val="0012244E"/>
    <w:rsid w:val="00122752"/>
    <w:rsid w:val="00122C1C"/>
    <w:rsid w:val="00123753"/>
    <w:rsid w:val="0012404A"/>
    <w:rsid w:val="00124873"/>
    <w:rsid w:val="00124E78"/>
    <w:rsid w:val="00126D14"/>
    <w:rsid w:val="00127BCC"/>
    <w:rsid w:val="00130136"/>
    <w:rsid w:val="00130458"/>
    <w:rsid w:val="00130F97"/>
    <w:rsid w:val="00132666"/>
    <w:rsid w:val="00132C35"/>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4FA"/>
    <w:rsid w:val="00191502"/>
    <w:rsid w:val="00196F19"/>
    <w:rsid w:val="001A1CE4"/>
    <w:rsid w:val="001A2411"/>
    <w:rsid w:val="001A307E"/>
    <w:rsid w:val="001A4151"/>
    <w:rsid w:val="001A5867"/>
    <w:rsid w:val="001A60AD"/>
    <w:rsid w:val="001A739B"/>
    <w:rsid w:val="001B131B"/>
    <w:rsid w:val="001B54D1"/>
    <w:rsid w:val="001B67A2"/>
    <w:rsid w:val="001B68D5"/>
    <w:rsid w:val="001B6B58"/>
    <w:rsid w:val="001B715D"/>
    <w:rsid w:val="001C16F2"/>
    <w:rsid w:val="001C4D10"/>
    <w:rsid w:val="001C576D"/>
    <w:rsid w:val="001C586D"/>
    <w:rsid w:val="001C63DD"/>
    <w:rsid w:val="001D00B1"/>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71FE"/>
    <w:rsid w:val="00207501"/>
    <w:rsid w:val="00211893"/>
    <w:rsid w:val="002120AD"/>
    <w:rsid w:val="00212BFF"/>
    <w:rsid w:val="002149B6"/>
    <w:rsid w:val="00214A10"/>
    <w:rsid w:val="002162F0"/>
    <w:rsid w:val="002168CF"/>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52F2"/>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3780"/>
    <w:rsid w:val="002B6383"/>
    <w:rsid w:val="002B6864"/>
    <w:rsid w:val="002C0737"/>
    <w:rsid w:val="002C09E8"/>
    <w:rsid w:val="002C0E87"/>
    <w:rsid w:val="002C15A6"/>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425"/>
    <w:rsid w:val="002F3D64"/>
    <w:rsid w:val="002F3E81"/>
    <w:rsid w:val="002F42C2"/>
    <w:rsid w:val="002F566A"/>
    <w:rsid w:val="002F6051"/>
    <w:rsid w:val="002F6116"/>
    <w:rsid w:val="002F6172"/>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A65"/>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5ECE"/>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1CFA"/>
    <w:rsid w:val="003835B7"/>
    <w:rsid w:val="003838BC"/>
    <w:rsid w:val="003856F6"/>
    <w:rsid w:val="0038608F"/>
    <w:rsid w:val="00386D88"/>
    <w:rsid w:val="00390B1F"/>
    <w:rsid w:val="00391648"/>
    <w:rsid w:val="00392008"/>
    <w:rsid w:val="00392343"/>
    <w:rsid w:val="00392544"/>
    <w:rsid w:val="0039320C"/>
    <w:rsid w:val="00394223"/>
    <w:rsid w:val="00394355"/>
    <w:rsid w:val="003947E7"/>
    <w:rsid w:val="00394AD9"/>
    <w:rsid w:val="00396EC9"/>
    <w:rsid w:val="003A0415"/>
    <w:rsid w:val="003A1297"/>
    <w:rsid w:val="003A1469"/>
    <w:rsid w:val="003A223C"/>
    <w:rsid w:val="003A2980"/>
    <w:rsid w:val="003A3994"/>
    <w:rsid w:val="003A4430"/>
    <w:rsid w:val="003A49ED"/>
    <w:rsid w:val="003A5673"/>
    <w:rsid w:val="003A6423"/>
    <w:rsid w:val="003A7054"/>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20BB1"/>
    <w:rsid w:val="00421959"/>
    <w:rsid w:val="00421DEF"/>
    <w:rsid w:val="00422C18"/>
    <w:rsid w:val="004265A5"/>
    <w:rsid w:val="004275D1"/>
    <w:rsid w:val="00427F5A"/>
    <w:rsid w:val="00430142"/>
    <w:rsid w:val="00430768"/>
    <w:rsid w:val="004314A4"/>
    <w:rsid w:val="00431A5A"/>
    <w:rsid w:val="0043215D"/>
    <w:rsid w:val="00432FF4"/>
    <w:rsid w:val="0043438D"/>
    <w:rsid w:val="00436596"/>
    <w:rsid w:val="004418B4"/>
    <w:rsid w:val="00441B7B"/>
    <w:rsid w:val="00442B45"/>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60A58"/>
    <w:rsid w:val="00462613"/>
    <w:rsid w:val="004627E4"/>
    <w:rsid w:val="004632B3"/>
    <w:rsid w:val="00464130"/>
    <w:rsid w:val="004647D1"/>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3C41"/>
    <w:rsid w:val="00484632"/>
    <w:rsid w:val="00484787"/>
    <w:rsid w:val="00484B99"/>
    <w:rsid w:val="00487BD3"/>
    <w:rsid w:val="00491357"/>
    <w:rsid w:val="00491489"/>
    <w:rsid w:val="00491D2D"/>
    <w:rsid w:val="00493E10"/>
    <w:rsid w:val="0049411F"/>
    <w:rsid w:val="00494162"/>
    <w:rsid w:val="004948A3"/>
    <w:rsid w:val="00496A43"/>
    <w:rsid w:val="004971DA"/>
    <w:rsid w:val="00497ED2"/>
    <w:rsid w:val="004A284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462D"/>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73D8"/>
    <w:rsid w:val="005674D0"/>
    <w:rsid w:val="005676A9"/>
    <w:rsid w:val="00571594"/>
    <w:rsid w:val="005725E4"/>
    <w:rsid w:val="00572E94"/>
    <w:rsid w:val="00574F79"/>
    <w:rsid w:val="00575B4E"/>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170A"/>
    <w:rsid w:val="005F2246"/>
    <w:rsid w:val="005F353F"/>
    <w:rsid w:val="005F54C4"/>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1E7"/>
    <w:rsid w:val="00667520"/>
    <w:rsid w:val="0067056E"/>
    <w:rsid w:val="006715D2"/>
    <w:rsid w:val="00672DE1"/>
    <w:rsid w:val="006749EE"/>
    <w:rsid w:val="00674DDA"/>
    <w:rsid w:val="00676764"/>
    <w:rsid w:val="00677005"/>
    <w:rsid w:val="006771EF"/>
    <w:rsid w:val="00677768"/>
    <w:rsid w:val="00677D49"/>
    <w:rsid w:val="006802B7"/>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B7AAF"/>
    <w:rsid w:val="006C05E5"/>
    <w:rsid w:val="006C0A84"/>
    <w:rsid w:val="006C12A7"/>
    <w:rsid w:val="006C25F3"/>
    <w:rsid w:val="006C27AC"/>
    <w:rsid w:val="006C27E5"/>
    <w:rsid w:val="006C505F"/>
    <w:rsid w:val="006C50C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1FF8"/>
    <w:rsid w:val="006E2179"/>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6A9"/>
    <w:rsid w:val="00704857"/>
    <w:rsid w:val="00704F1A"/>
    <w:rsid w:val="0070568C"/>
    <w:rsid w:val="007068B1"/>
    <w:rsid w:val="00706A96"/>
    <w:rsid w:val="0070763E"/>
    <w:rsid w:val="0071017B"/>
    <w:rsid w:val="007117FC"/>
    <w:rsid w:val="007120D8"/>
    <w:rsid w:val="00713B0D"/>
    <w:rsid w:val="00716ACD"/>
    <w:rsid w:val="00717930"/>
    <w:rsid w:val="00721496"/>
    <w:rsid w:val="007216F7"/>
    <w:rsid w:val="007224F1"/>
    <w:rsid w:val="007225BC"/>
    <w:rsid w:val="007228CD"/>
    <w:rsid w:val="00723BD2"/>
    <w:rsid w:val="00724959"/>
    <w:rsid w:val="00725EC9"/>
    <w:rsid w:val="0072613A"/>
    <w:rsid w:val="007302EB"/>
    <w:rsid w:val="007326E5"/>
    <w:rsid w:val="007334E4"/>
    <w:rsid w:val="00734212"/>
    <w:rsid w:val="00734929"/>
    <w:rsid w:val="0073565B"/>
    <w:rsid w:val="0074310D"/>
    <w:rsid w:val="00743E27"/>
    <w:rsid w:val="007441D4"/>
    <w:rsid w:val="00746EE2"/>
    <w:rsid w:val="0075068A"/>
    <w:rsid w:val="007509E3"/>
    <w:rsid w:val="0075267F"/>
    <w:rsid w:val="0075400F"/>
    <w:rsid w:val="00754AF9"/>
    <w:rsid w:val="00756B6A"/>
    <w:rsid w:val="00761DF6"/>
    <w:rsid w:val="00767E19"/>
    <w:rsid w:val="007703B5"/>
    <w:rsid w:val="00771AB6"/>
    <w:rsid w:val="007732D0"/>
    <w:rsid w:val="00774B2A"/>
    <w:rsid w:val="00775254"/>
    <w:rsid w:val="0077570E"/>
    <w:rsid w:val="00776A64"/>
    <w:rsid w:val="007813DA"/>
    <w:rsid w:val="00781457"/>
    <w:rsid w:val="00781D13"/>
    <w:rsid w:val="0078225E"/>
    <w:rsid w:val="00782E67"/>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4E6"/>
    <w:rsid w:val="007D0F45"/>
    <w:rsid w:val="007D19DB"/>
    <w:rsid w:val="007D3FE7"/>
    <w:rsid w:val="007D4017"/>
    <w:rsid w:val="007D43EB"/>
    <w:rsid w:val="007D4CFC"/>
    <w:rsid w:val="007D4E2A"/>
    <w:rsid w:val="007E2F93"/>
    <w:rsid w:val="007E3449"/>
    <w:rsid w:val="007E41BD"/>
    <w:rsid w:val="007E4D20"/>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C83"/>
    <w:rsid w:val="00843C6A"/>
    <w:rsid w:val="00844B79"/>
    <w:rsid w:val="00845E1C"/>
    <w:rsid w:val="008469E4"/>
    <w:rsid w:val="00846B24"/>
    <w:rsid w:val="00846EF9"/>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B25"/>
    <w:rsid w:val="008A2E62"/>
    <w:rsid w:val="008A3D58"/>
    <w:rsid w:val="008A517D"/>
    <w:rsid w:val="008B014C"/>
    <w:rsid w:val="008B4B9B"/>
    <w:rsid w:val="008B543F"/>
    <w:rsid w:val="008B62BB"/>
    <w:rsid w:val="008B6702"/>
    <w:rsid w:val="008B683F"/>
    <w:rsid w:val="008B6BE2"/>
    <w:rsid w:val="008B7CDA"/>
    <w:rsid w:val="008C077D"/>
    <w:rsid w:val="008C0DC0"/>
    <w:rsid w:val="008C175C"/>
    <w:rsid w:val="008C4375"/>
    <w:rsid w:val="008C4F02"/>
    <w:rsid w:val="008C61B1"/>
    <w:rsid w:val="008C6581"/>
    <w:rsid w:val="008D087A"/>
    <w:rsid w:val="008D1EBB"/>
    <w:rsid w:val="008D2450"/>
    <w:rsid w:val="008D2623"/>
    <w:rsid w:val="008D2625"/>
    <w:rsid w:val="008D3106"/>
    <w:rsid w:val="008D3C8E"/>
    <w:rsid w:val="008D406B"/>
    <w:rsid w:val="008D433C"/>
    <w:rsid w:val="008D4D57"/>
    <w:rsid w:val="008D5490"/>
    <w:rsid w:val="008D6EE6"/>
    <w:rsid w:val="008D7EB2"/>
    <w:rsid w:val="008E0181"/>
    <w:rsid w:val="008E1010"/>
    <w:rsid w:val="008E281E"/>
    <w:rsid w:val="008E2C6D"/>
    <w:rsid w:val="008E319E"/>
    <w:rsid w:val="008E3453"/>
    <w:rsid w:val="008E3599"/>
    <w:rsid w:val="008E3718"/>
    <w:rsid w:val="008E3C55"/>
    <w:rsid w:val="008E4161"/>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757F"/>
    <w:rsid w:val="009101FC"/>
    <w:rsid w:val="00910B9D"/>
    <w:rsid w:val="0091393F"/>
    <w:rsid w:val="009146D6"/>
    <w:rsid w:val="00915D67"/>
    <w:rsid w:val="009164AD"/>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E55"/>
    <w:rsid w:val="00947056"/>
    <w:rsid w:val="0094711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1B8"/>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637"/>
    <w:rsid w:val="00996AD0"/>
    <w:rsid w:val="00996E32"/>
    <w:rsid w:val="009A03F8"/>
    <w:rsid w:val="009A24A0"/>
    <w:rsid w:val="009A3993"/>
    <w:rsid w:val="009A499B"/>
    <w:rsid w:val="009A5338"/>
    <w:rsid w:val="009A611F"/>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2C51"/>
    <w:rsid w:val="009E35AE"/>
    <w:rsid w:val="009E3F3C"/>
    <w:rsid w:val="009E4CD3"/>
    <w:rsid w:val="009E5A74"/>
    <w:rsid w:val="009E6A54"/>
    <w:rsid w:val="009E7394"/>
    <w:rsid w:val="009E77EC"/>
    <w:rsid w:val="009E7C52"/>
    <w:rsid w:val="009F0164"/>
    <w:rsid w:val="009F1D35"/>
    <w:rsid w:val="009F20BB"/>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67E"/>
    <w:rsid w:val="00A12926"/>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2970"/>
    <w:rsid w:val="00A43B09"/>
    <w:rsid w:val="00A43FC1"/>
    <w:rsid w:val="00A445FB"/>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6DE"/>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BF7600"/>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57C20"/>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5E1B"/>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65EE"/>
    <w:rsid w:val="00CA668F"/>
    <w:rsid w:val="00CA6C0B"/>
    <w:rsid w:val="00CB1122"/>
    <w:rsid w:val="00CB38C7"/>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AB7"/>
    <w:rsid w:val="00D07608"/>
    <w:rsid w:val="00D10954"/>
    <w:rsid w:val="00D10CC0"/>
    <w:rsid w:val="00D11004"/>
    <w:rsid w:val="00D1113B"/>
    <w:rsid w:val="00D11484"/>
    <w:rsid w:val="00D117BD"/>
    <w:rsid w:val="00D14603"/>
    <w:rsid w:val="00D149A4"/>
    <w:rsid w:val="00D14BB8"/>
    <w:rsid w:val="00D14D8C"/>
    <w:rsid w:val="00D15401"/>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1315"/>
    <w:rsid w:val="00D31843"/>
    <w:rsid w:val="00D31F4F"/>
    <w:rsid w:val="00D32FA6"/>
    <w:rsid w:val="00D34DC4"/>
    <w:rsid w:val="00D34F0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90"/>
    <w:rsid w:val="00D57048"/>
    <w:rsid w:val="00D600CD"/>
    <w:rsid w:val="00D61472"/>
    <w:rsid w:val="00D618BB"/>
    <w:rsid w:val="00D641F6"/>
    <w:rsid w:val="00D644F7"/>
    <w:rsid w:val="00D65D0C"/>
    <w:rsid w:val="00D65F43"/>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5893"/>
    <w:rsid w:val="00DA62D6"/>
    <w:rsid w:val="00DA6E5F"/>
    <w:rsid w:val="00DA7468"/>
    <w:rsid w:val="00DB1F38"/>
    <w:rsid w:val="00DB2B14"/>
    <w:rsid w:val="00DB496E"/>
    <w:rsid w:val="00DB4F95"/>
    <w:rsid w:val="00DB78F6"/>
    <w:rsid w:val="00DB7B70"/>
    <w:rsid w:val="00DB7D23"/>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256FF"/>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1640"/>
    <w:rsid w:val="00E51BAA"/>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65CA"/>
    <w:rsid w:val="00EC1BFC"/>
    <w:rsid w:val="00EC24B1"/>
    <w:rsid w:val="00EC3482"/>
    <w:rsid w:val="00EC388D"/>
    <w:rsid w:val="00EC4C68"/>
    <w:rsid w:val="00EC628A"/>
    <w:rsid w:val="00EC76F1"/>
    <w:rsid w:val="00EC78BC"/>
    <w:rsid w:val="00ED0899"/>
    <w:rsid w:val="00ED74FC"/>
    <w:rsid w:val="00EE386C"/>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024"/>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1F41"/>
    <w:rsid w:val="00FA2504"/>
    <w:rsid w:val="00FA295E"/>
    <w:rsid w:val="00FA7C29"/>
    <w:rsid w:val="00FB2D73"/>
    <w:rsid w:val="00FB4DE0"/>
    <w:rsid w:val="00FB59C3"/>
    <w:rsid w:val="00FB679D"/>
    <w:rsid w:val="00FB694C"/>
    <w:rsid w:val="00FB7A3E"/>
    <w:rsid w:val="00FC0103"/>
    <w:rsid w:val="00FC224E"/>
    <w:rsid w:val="00FC247E"/>
    <w:rsid w:val="00FC2BB5"/>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A71E4"/>
  <w15:docId w15:val="{BAAAACCC-B5F6-405F-B2B5-5E15594B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styleId="Header">
    <w:name w:val="header"/>
    <w:basedOn w:val="Normal"/>
    <w:link w:val="HeaderChar"/>
    <w:uiPriority w:val="99"/>
    <w:unhideWhenUsed/>
    <w:rsid w:val="00191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FA"/>
  </w:style>
  <w:style w:type="paragraph" w:styleId="Footer">
    <w:name w:val="footer"/>
    <w:basedOn w:val="Normal"/>
    <w:link w:val="FooterChar"/>
    <w:uiPriority w:val="99"/>
    <w:unhideWhenUsed/>
    <w:rsid w:val="00191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FA"/>
  </w:style>
  <w:style w:type="character" w:styleId="UnresolvedMention">
    <w:name w:val="Unresolved Mention"/>
    <w:basedOn w:val="DefaultParagraphFont"/>
    <w:uiPriority w:val="99"/>
    <w:semiHidden/>
    <w:unhideWhenUsed/>
    <w:rsid w:val="001914FA"/>
    <w:rPr>
      <w:color w:val="605E5C"/>
      <w:shd w:val="clear" w:color="auto" w:fill="E1DFDD"/>
    </w:rPr>
  </w:style>
  <w:style w:type="table" w:styleId="TableGrid">
    <w:name w:val="Table Grid"/>
    <w:basedOn w:val="TableNormal"/>
    <w:rsid w:val="00381CF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7116"/>
    <w:rPr>
      <w:color w:val="666666"/>
    </w:rPr>
  </w:style>
  <w:style w:type="character" w:customStyle="1" w:styleId="apple-style-span">
    <w:name w:val="apple-style-span"/>
    <w:basedOn w:val="DefaultParagraphFont"/>
    <w:rsid w:val="0046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831751">
      <w:bodyDiv w:val="1"/>
      <w:marLeft w:val="0"/>
      <w:marRight w:val="0"/>
      <w:marTop w:val="0"/>
      <w:marBottom w:val="0"/>
      <w:divBdr>
        <w:top w:val="none" w:sz="0" w:space="0" w:color="auto"/>
        <w:left w:val="none" w:sz="0" w:space="0" w:color="auto"/>
        <w:bottom w:val="none" w:sz="0" w:space="0" w:color="auto"/>
        <w:right w:val="none" w:sz="0" w:space="0" w:color="auto"/>
      </w:divBdr>
      <w:divsChild>
        <w:div w:id="1348094042">
          <w:marLeft w:val="640"/>
          <w:marRight w:val="0"/>
          <w:marTop w:val="0"/>
          <w:marBottom w:val="0"/>
          <w:divBdr>
            <w:top w:val="none" w:sz="0" w:space="0" w:color="auto"/>
            <w:left w:val="none" w:sz="0" w:space="0" w:color="auto"/>
            <w:bottom w:val="none" w:sz="0" w:space="0" w:color="auto"/>
            <w:right w:val="none" w:sz="0" w:space="0" w:color="auto"/>
          </w:divBdr>
        </w:div>
        <w:div w:id="571430608">
          <w:marLeft w:val="640"/>
          <w:marRight w:val="0"/>
          <w:marTop w:val="0"/>
          <w:marBottom w:val="0"/>
          <w:divBdr>
            <w:top w:val="none" w:sz="0" w:space="0" w:color="auto"/>
            <w:left w:val="none" w:sz="0" w:space="0" w:color="auto"/>
            <w:bottom w:val="none" w:sz="0" w:space="0" w:color="auto"/>
            <w:right w:val="none" w:sz="0" w:space="0" w:color="auto"/>
          </w:divBdr>
        </w:div>
        <w:div w:id="417140272">
          <w:marLeft w:val="640"/>
          <w:marRight w:val="0"/>
          <w:marTop w:val="0"/>
          <w:marBottom w:val="0"/>
          <w:divBdr>
            <w:top w:val="none" w:sz="0" w:space="0" w:color="auto"/>
            <w:left w:val="none" w:sz="0" w:space="0" w:color="auto"/>
            <w:bottom w:val="none" w:sz="0" w:space="0" w:color="auto"/>
            <w:right w:val="none" w:sz="0" w:space="0" w:color="auto"/>
          </w:divBdr>
        </w:div>
      </w:divsChild>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licationethic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mailto:aXXX@xxx.xxx.xx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hyperlink" Target="https://journals.mmupress.com/jiwe" TargetMode="External"/><Relationship Id="rId2" Type="http://schemas.openxmlformats.org/officeDocument/2006/relationships/hyperlink" Target="https://doi.org/10.33093/jiwe.2024.x.x.x" TargetMode="External"/><Relationship Id="rId1" Type="http://schemas.openxmlformats.org/officeDocument/2006/relationships/image" Target="media/image6.png"/><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16EBD1-165C-4F68-84BA-A7787A5EDD44}"/>
      </w:docPartPr>
      <w:docPartBody>
        <w:p w:rsidR="003E6BB6" w:rsidRDefault="00F92E03">
          <w:r w:rsidRPr="001643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03"/>
    <w:rsid w:val="000541CA"/>
    <w:rsid w:val="00070AB3"/>
    <w:rsid w:val="00130458"/>
    <w:rsid w:val="00165D45"/>
    <w:rsid w:val="001A270B"/>
    <w:rsid w:val="00243AB9"/>
    <w:rsid w:val="0027425D"/>
    <w:rsid w:val="002D66F2"/>
    <w:rsid w:val="003A7054"/>
    <w:rsid w:val="003A7F38"/>
    <w:rsid w:val="003E6BB6"/>
    <w:rsid w:val="003F7B72"/>
    <w:rsid w:val="00782E67"/>
    <w:rsid w:val="00846EF9"/>
    <w:rsid w:val="008D7EB2"/>
    <w:rsid w:val="008E6145"/>
    <w:rsid w:val="0092355C"/>
    <w:rsid w:val="009F1D35"/>
    <w:rsid w:val="00A12926"/>
    <w:rsid w:val="00AC6C43"/>
    <w:rsid w:val="00D05AB7"/>
    <w:rsid w:val="00D34F04"/>
    <w:rsid w:val="00E37144"/>
    <w:rsid w:val="00EB0953"/>
    <w:rsid w:val="00F92E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E0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C23002-73F5-4311-9DFA-9F72809323AC}">
  <we:reference id="f78a3046-9e99-4300-aa2b-5814002b01a2" version="1.55.1.0" store="EXCatalog" storeType="EXCatalog"/>
  <we:alternateReferences>
    <we:reference id="WA104382081" version="1.55.1.0" store="en-MY" storeType="OMEX"/>
  </we:alternateReferences>
  <we:properties>
    <we:property name="MENDELEY_CITATIONS" value="[{&quot;citationID&quot;:&quot;MENDELEY_CITATION_368539d9-c256-41dc-8d0c-b078374cf90f&quot;,&quot;properties&quot;:{&quot;noteIndex&quot;:0},&quot;isEdited&quot;:false,&quot;manualOverride&quot;:{&quot;isManuallyOverridden&quot;:false,&quot;citeprocText&quot;:&quot;[1], [2]&quot;,&quot;manualOverrideText&quot;:&quot;&quot;},&quot;citationTag&quot;:&quot;MENDELEY_CITATION_v3_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&quot;,&quot;citationItems&quot;:[{&quot;id&quot;:&quot;0ed76ea9-027e-3e96-9bdc-d6e97d0b25e7&quot;,&quot;itemData&quot;:{&quot;type&quot;:&quot;paper-conference&quot;,&quot;id&quot;:&quot;0ed76ea9-027e-3e96-9bdc-d6e97d0b25e7&quot;,&quot;title&quot;:&quot;Self attentive product recommender - A hybrid approach with machine learning and neural network&quot;,&quot;author&quot;:[{&quot;family&quot;:&quot;Dudhia&quot;,&quot;given&quot;:&quot;Devanshu J.&quot;,&quot;parse-names&quot;:false,&quot;dropping-particle&quot;:&quot;&quot;,&quot;non-dropping-particle&quot;:&quot;&quot;},{&quot;family&quot;:&quot;Dave&quot;,&quot;given&quot;:&quot;Sonal R.&quot;,&quot;parse-names&quot;:false,&quot;dropping-particle&quot;:&quot;&quot;,&quot;non-dropping-particle&quot;:&quot;&quot;},{&quot;family&quot;:&quot;Yagnik&quot;,&quot;given&quot;:&quot;Shweta&quot;,&quot;parse-names&quot;:false,&quot;dropping-particle&quot;:&quot;&quot;,&quot;non-dropping-particle&quot;:&quot;&quot;}],&quot;container-title&quot;:&quot;2020 International Conference for Emerging Technology, INCET 2020&quot;,&quot;DOI&quot;:&quot;10.1109/INCET49848.2020.9154034&quot;,&quot;issued&quot;:{&quot;date-parts&quot;:[[2020]]},&quot;abstract&quot;:&quot;People are choosing products from online ratings and comments. Experience from Amazon, Flipkart and other leading online shopping portals in India, the buyer 's product choice is mostly based on the other buyer's review. We have found an interesting case study of Netflix video recommendation based on so many criteria. Product recommendation is one of the demanding area of recent time where efficiency of prediction of which product a buyer can choose over other hundreds of product is a challenging task. Artificial intelligence has helped researchers in developing algorithm that has self-aware method for machine with machine learning, deep learning and natural language processing. In this research, we are introducing a hybrid approach of recommendation for products. There are many ways to find out the people who have similar choice and combining their choices can lead us to suggestions for other products. Collaborative filtering method has been being used for Recommender frameworks for quite a while now. They have been fruitful in comprehending numerous issues of the systems which are being used in the market. User- behavior analysis, sentiment score, product reviews, popularity score can be a decisive factor along with neural network with classification method can lead to more efficient results. In this research, we present some of more potential areas of working on Collaborative Filtering technique with machine learning and deep learning techniques. Self attentive product recommendation is one such technique which focuses on automated form for recommendation which is independent of a dataset and its data type. We have examined other approaches for joining different calculations for predicting client evaluations and furthermore examine a few outcomes from the investigation of different procedures utilized by earlier analysts and discover answers for them.&quot;,&quot;container-title-short&quot;:&quot;&quot;},&quot;isTemporary&quot;:false},{&quot;id&quot;:&quot;ba15d85d-386a-30e5-b784-8fe815a7d35d&quot;,&quot;itemData&quot;:{&quot;type&quot;:&quot;article-journal&quot;,&quot;id&quot;:&quot;ba15d85d-386a-30e5-b784-8fe815a7d35d&quot;,&quot;title&quot;:&quot;Predicting user behavior in electronic markets based on personality-mining in large online social networks: A personality-based product recommender framework&quot;,&quot;author&quot;:[{&quot;family&quot;:&quot;Buettner&quot;,&quot;given&quot;:&quot;Ricardo&quot;,&quot;parse-names&quot;:false,&quot;dropping-particle&quot;:&quot;&quot;,&quot;non-dropping-particle&quot;:&quot;&quot;}],&quot;container-title&quot;:&quot;Electronic Markets&quot;,&quot;DOI&quot;:&quot;10.1007/s12525-016-0228-z&quot;,&quot;ISSN&quot;:&quot;14228890&quot;,&quot;issued&quot;:{&quot;date-parts&quot;:[[2017]]},&quot;abstract&quot;:&quot;Determining a user’s preferences is an important condition for effectively operating automatic recommendation systems. Since personality theory claims that a user’s personality substantially influences preference, I propose a personality-based product recommender (PBPR) framework to analyze social media data in order to predict a user’s personality and to subsequently derive its personality-based product preferences. The PBRS framework will be evaluated as an IT-artefact with a unique online social network XING dataset and a unique coffeemaker preference dataset. My evaluation results show (a) the possibility of predicting a user’s personality from social media data, as I reached a predictive gain between 23.2 and 41.8 percent and (b) the possibility of recommending products based on a user’s personality, as I reached a predictive gain of 45.1 percent.&quot;,&quot;issue&quot;:&quot;3&quot;,&quot;volume&quot;:&quot;27&quot;,&quot;container-title-short&quot;:&quot;&quot;},&quot;isTemporary&quot;:false}]},{&quot;citationID&quot;:&quot;MENDELEY_CITATION_17a7c5e0-a396-4e38-8144-b732906bee52&quot;,&quot;properties&quot;:{&quot;noteIndex&quot;:0},&quot;isEdited&quot;:false,&quot;manualOverride&quot;:{&quot;isManuallyOverridden&quot;:false,&quot;citeprocText&quot;:&quot;[3]&quot;,&quot;manualOverrideText&quot;:&quot;&quot;},&quot;citationTag&quot;:&quot;MENDELEY_CITATION_v3_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&quot;,&quot;citationItems&quot;:[{&quot;id&quot;:&quot;1a46416b-450d-30f1-a36f-d5da8700ed8c&quot;,&quot;itemData&quot;:{&quot;type&quot;:&quot;article-journal&quot;,&quot;id&quot;:&quot;1a46416b-450d-30f1-a36f-d5da8700ed8c&quot;,&quot;title&quot;:&quot;Applied Fuzzy and Analytic Hierarchy Process in Hybrid Recommendation Approaches for E-CRM&quot;,&quot;author&quot;:[{&quot;family&quot;:&quot;Anaam&quot;,&quot;given&quot;:&quot;Elham Abdulwahab&quot;,&quot;parse-names&quot;:false,&quot;dropping-particle&quot;:&quot;&quot;,&quot;non-dropping-particle&quot;:&quot;&quot;},{&quot;family&quot;:&quot;Haw&quot;,&quot;given&quot;:&quot;Su Cheng&quot;,&quot;parse-names&quot;:false,&quot;dropping-particle&quot;:&quot;&quot;,&quot;non-dropping-particle&quot;:&quot;&quot;},{&quot;family&quot;:&quot;Naveen&quot;,&quot;given&quot;:&quot;Palanichamy&quot;,&quot;parse-names&quot;:false,&quot;dropping-particle&quot;:&quot;&quot;,&quot;non-dropping-particle&quot;:&quot;&quot;}],&quot;container-title&quot;:&quot;International Journal on Informatics Visualization&quot;,&quot;DOI&quot;:&quot;10.30630/joiv.6.2-2.1043&quot;,&quot;ISSN&quot;:&quot;25499904&quot;,&quot;issued&quot;:{&quot;date-parts&quot;:[[2022]]},&quot;abstract&quot;:&quot;To create a personalized E-CRM recommendation system, the electronic customer relationship management system needs to investigate low accuracy and lack of personalization through applied hybrid recommendation system techniques such as fuzzy and AHP. The main purpose of this research is to enhance the accuracy and deep understanding of common recommendation techniques in E-CRM. The fuzzy and AHP techniques have been used in the current study to the available information of objects and to extend recommendation areas. The findings indicate that each of these strategies is appropriate for a recommendation system in a technological environment. The present study makes several noteworthy contributions to the fuzzy Analytic Hierarchy Process (AHP) and has the maximum accuracy of any of these approaches, with 66.67% of accuracy. However, AHP outperforms all others in terms of time complexity. We advocate the concept and implementation of an intelligent business recommendation system dependent on a hybrid approval algorithm that serves as a model for E–CRM recommendation systems. This recommendation system's whole design revolves on the hybrid recommendation system. The systems additionally incorporate the recommendation modules and the recommendation measurement updating framework. The recommendation modules include the formulation and development of material recommendation algorithms, element collaborative filtering recommendation algorithms, and demography-based recommendation algorithms.&quot;,&quot;issue&quot;:&quot;2&quot;,&quot;volum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ns0:Relationships xmlns:ns0="http://schemas.openxmlformats.org/package/2006/relationships"><ns0:Relationship Id="rId1" Type="http://schemas.openxmlformats.org/officeDocument/2006/relationships/customXmlProps" Target="itemProps2.xml"/></ns0: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ns0:rules xmlns:ns0="https://spec.jiwe.example/v1" version="1.0">
  <ns0:fonts>
    <ns0:font role="title" family="Times New Roman" sizePt="24" weight="bold"/>
    <ns0:font role="journal-header" family="Palatino Linotype" sizePt="24" weight="bold"/>
    <ns0:font role="journal-metadata" family="Times New Roman" sizePt="12" weight="normal"/>
    <ns0:font role="authors" family="Times New Roman" sizePt="11" weight="bold"/>
    <ns0:font role="affiliation" family="Times New Roman" sizePt="9" weight="normal"/>
    <ns0:font role="corresponding" family="Times New Roman" sizePt="9" weight="normal" style="italic"/>
    <ns0:font role="abstract" family="Times New Roman" sizePt="9" weight="normal"/>
    <ns0:font role="keywords" family="Times New Roman" sizePt="9" weight="normal" style="italic"/>
    <ns0:font role="body" family="Times New Roman" sizePt="10" weight="normal"/>
    <ns0:font role="heading-1" family="Times New Roman" sizePt="10" weight="bold"/>
    <ns0:font role="heading-2" family="Times New Roman" sizePt="10" weight="bold"/>
    <ns0:font role="heading-3" family="Times New Roman" sizePt="10" weight="bold" style="italic"/>
    <ns0:font role="caption" family="Times New Roman" sizePt="10" weight="normal"/>
    <ns0:font role="reference" family="Times New Roman" sizePt="9" weight="normal"/>
  </ns0:fonts>
  <ns0:sections order="journal-header,journal-metadata,title,authors,affiliation,corresponding,abstract,keywords,heading,paragraph,figure-caption,table-caption,ack-text,funding-text,contrib,conflict,ethics,reference,bio" maxHeadingDepth="3"/>
  <ns0:captions figurePrefix="Figure" tablePrefix="Table"/>
  <ns0:references style="IEEE"/>
  <ns0:abstract minWords="200" maxWords="300"/>
  <ns0:keywords minCount="5"/>
</ns0:rules>
</file>

<file path=customXml/itemProps1.xml><?xml version="1.0" encoding="utf-8"?>
<ds:datastoreItem xmlns:ds="http://schemas.openxmlformats.org/officeDocument/2006/customXml" ds:itemID="{015F4B20-10CF-4740-A586-258DF89DA17D}">
  <ds:schemaRefs>
    <ds:schemaRef ds:uri="http://schemas.openxmlformats.org/officeDocument/2006/bibliography"/>
  </ds:schemaRefs>
</ds:datastoreItem>
</file>

<file path=customXml/itemProps2.xml><?xml version="1.0" encoding="utf-8"?>
<ns0:datastoreItem xmlns:ns0="http://schemas.openxmlformats.org/officeDocument/2006/customXml" itemID="{08278b07-d0b7-4367-8abd-47bc035797ed}">
  <ns0:schemaRefs>
    <ns0:schemaRef uri="https://spec.jiwe.example/v1"/>
  </ns0:schemaRefs>
</ns0: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7</cp:revision>
  <dcterms:created xsi:type="dcterms:W3CDTF">2025-10-01T01:55:00Z</dcterms:created>
  <dcterms:modified xsi:type="dcterms:W3CDTF">2025-10-24T09:29:00Z</dcterms:modified>
</cp:coreProperties>
</file>