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EE6BD" w14:textId="7760337D" w:rsidR="001914FA" w:rsidRPr="00113BA2" w:rsidRDefault="001914FA" w:rsidP="001914FA">
      <w:pPr>
        <w:spacing w:after="0" w:line="240" w:lineRule="auto"/>
        <w:ind w:left="46"/>
        <w:jc w:val="center"/>
        <w:rPr>
          <w:rFonts w:ascii="Palatino Linotype" w:eastAsia="Palatino Linotype" w:hAnsi="Palatino Linotype" w:cs="Palatino Linotype"/>
          <w:b/>
          <w:color w:val="000000" w:themeColor="text1"/>
          <w:sz w:val="48"/>
          <w:szCs w:val="16"/>
          <w:lang w:eastAsia="en-MY"/>
        </w:rPr>
      </w:pPr>
      <w:r w:rsidRPr="001D00B1">
        <w:rPr>
          <w:rFonts w:ascii="Palatino Linotype" w:eastAsia="Palatino Linotype" w:hAnsi="Palatino Linotype" w:cs="Palatino Linotype"/>
          <w:bCs/>
          <w:i/>
          <w:iCs/>
          <w:noProof/>
          <w:color w:val="000000" w:themeColor="text1"/>
          <w:lang w:eastAsia="en-MY"/>
        </w:rPr>
        <mc:AlternateContent>
          <mc:Choice Requires="wpg">
            <w:drawing>
              <wp:anchor distT="0" distB="0" distL="114300" distR="114300" simplePos="0" relativeHeight="251659264" behindDoc="0" locked="0" layoutInCell="1" allowOverlap="1" wp14:anchorId="606D0146" wp14:editId="50D6C8E0">
                <wp:simplePos x="0" y="0"/>
                <wp:positionH relativeFrom="margin">
                  <wp:align>left</wp:align>
                </wp:positionH>
                <wp:positionV relativeFrom="page">
                  <wp:posOffset>909955</wp:posOffset>
                </wp:positionV>
                <wp:extent cx="5963920" cy="88265"/>
                <wp:effectExtent l="0" t="0" r="0" b="0"/>
                <wp:wrapTopAndBottom/>
                <wp:docPr id="1232047645" name="Group 1232047645"/>
                <wp:cNvGraphicFramePr/>
                <a:graphic xmlns:a="http://schemas.openxmlformats.org/drawingml/2006/main">
                  <a:graphicData uri="http://schemas.microsoft.com/office/word/2010/wordprocessingGroup">
                    <wpg:wgp>
                      <wpg:cNvGrpSpPr/>
                      <wpg:grpSpPr>
                        <a:xfrm>
                          <a:off x="0" y="0"/>
                          <a:ext cx="5963920" cy="88711"/>
                          <a:chOff x="0" y="0"/>
                          <a:chExt cx="5731510" cy="9525"/>
                        </a:xfrm>
                      </wpg:grpSpPr>
                      <wps:wsp>
                        <wps:cNvPr id="203852186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694F3CC1" id="Group 1232047645" o:spid="_x0000_s1026" style="position:absolute;margin-left:0;margin-top:71.65pt;width:469.6pt;height:6.95pt;z-index:251659264;mso-position-horizontal:left;mso-position-horizontal-relative:margin;mso-position-vertical-relative:page;mso-width-relative:margin;mso-height-relative:margin" coordsize="573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">
                <v:shape id="Shape 6"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" path="m,l5731510,e" filled="f">
                  <v:path arrowok="t" textboxrect="0,0,5731510,0"/>
                </v:shape>
                <w10:wrap type="topAndBottom" anchorx="margin" anchory="page"/>
              </v:group>
            </w:pict>
          </mc:Fallback>
        </mc:AlternateContent>
      </w:r>
      <w:r w:rsidR="001D00B1" w:rsidRPr="001D00B1">
        <w:rPr>
          <w:rFonts w:ascii="Palatino Linotype" w:eastAsia="Palatino Linotype" w:hAnsi="Palatino Linotype" w:cs="Palatino Linotype"/>
          <w:bCs/>
          <w:i/>
          <w:iCs/>
          <w:color w:val="000000" w:themeColor="text1"/>
          <w:sz w:val="48"/>
          <w:szCs w:val="16"/>
          <w:lang w:eastAsia="en-MY"/>
        </w:rPr>
        <w:t>(Journal Title)</w:t>
      </w:r>
      <w:r w:rsidRPr="00113BA2">
        <w:rPr>
          <w:rFonts w:ascii="Palatino Linotype" w:eastAsia="Palatino Linotype" w:hAnsi="Palatino Linotype" w:cs="Palatino Linotype"/>
          <w:b/>
          <w:color w:val="000000" w:themeColor="text1"/>
          <w:sz w:val="48"/>
          <w:szCs w:val="16"/>
          <w:lang w:eastAsia="en-MY"/>
        </w:rPr>
        <w:t xml:space="preserve">Journal of Informatics and </w:t>
      </w:r>
    </w:p>
    <w:p w14:paraId="7EA6F8C0" w14:textId="77777777" w:rsidR="001D00B1" w:rsidRDefault="001914FA" w:rsidP="00996637">
      <w:pPr>
        <w:spacing w:after="0" w:line="240" w:lineRule="auto"/>
        <w:ind w:left="46"/>
        <w:jc w:val="center"/>
        <w:rPr>
          <w:rFonts w:ascii="Palatino Linotype" w:eastAsia="Palatino Linotype" w:hAnsi="Palatino Linotype" w:cs="Palatino Linotype"/>
          <w:b/>
          <w:color w:val="000000" w:themeColor="text1"/>
          <w:sz w:val="48"/>
          <w:szCs w:val="16"/>
          <w:lang w:eastAsia="en-MY"/>
        </w:rPr>
      </w:pPr>
      <w:r w:rsidRPr="00113BA2">
        <w:rPr>
          <w:rFonts w:ascii="Palatino Linotype" w:eastAsia="Palatino Linotype" w:hAnsi="Palatino Linotype" w:cs="Palatino Linotype"/>
          <w:b/>
          <w:color w:val="000000" w:themeColor="text1"/>
          <w:sz w:val="48"/>
          <w:szCs w:val="16"/>
          <w:lang w:eastAsia="en-MY"/>
        </w:rPr>
        <w:t>Web Engineering</w:t>
      </w:r>
      <w:r w:rsidR="001D00B1">
        <w:rPr>
          <w:rFonts w:ascii="Palatino Linotype" w:eastAsia="Palatino Linotype" w:hAnsi="Palatino Linotype" w:cs="Palatino Linotype"/>
          <w:b/>
          <w:color w:val="000000" w:themeColor="text1"/>
          <w:sz w:val="48"/>
          <w:szCs w:val="16"/>
          <w:lang w:eastAsia="en-MY"/>
        </w:rPr>
        <w:t xml:space="preserve"> </w:t>
      </w:r>
    </w:p>
    <w:p w14:paraId="283E7BF9" w14:textId="721DAC19" w:rsidR="00996637" w:rsidRPr="00996637" w:rsidRDefault="001D00B1" w:rsidP="00996637">
      <w:pPr>
        <w:spacing w:after="0" w:line="240" w:lineRule="auto"/>
        <w:ind w:left="46"/>
        <w:jc w:val="center"/>
        <w:rPr>
          <w:rFonts w:ascii="Palatino Linotype" w:eastAsia="Palatino Linotype" w:hAnsi="Palatino Linotype" w:cs="Palatino Linotype"/>
          <w:b/>
          <w:color w:val="000000" w:themeColor="text1"/>
          <w:sz w:val="48"/>
          <w:szCs w:val="16"/>
          <w:lang w:eastAsia="en-MY"/>
        </w:rPr>
      </w:pPr>
      <w:r>
        <w:rPr>
          <w:rFonts w:ascii="Palatino Linotype" w:eastAsia="Palatino Linotype" w:hAnsi="Palatino Linotype" w:cs="Palatino Linotype"/>
          <w:b/>
          <w:color w:val="000000" w:themeColor="text1"/>
          <w:sz w:val="48"/>
          <w:szCs w:val="16"/>
          <w:lang w:eastAsia="en-MY"/>
        </w:rPr>
        <w:t>(24- Font size, bold Palatino Linotype)</w:t>
      </w:r>
    </w:p>
    <w:p w14:paraId="4B88F6B3" w14:textId="59FB1460" w:rsidR="001914FA" w:rsidRPr="00113BA2" w:rsidRDefault="001914FA" w:rsidP="001914FA">
      <w:pPr>
        <w:tabs>
          <w:tab w:val="right" w:pos="9026"/>
        </w:tabs>
        <w:spacing w:after="10" w:line="248" w:lineRule="auto"/>
        <w:jc w:val="center"/>
        <w:rPr>
          <w:rFonts w:ascii="Palatino Linotype" w:eastAsia="Palatino Linotype" w:hAnsi="Palatino Linotype" w:cs="Palatino Linotype"/>
          <w:color w:val="000000" w:themeColor="text1"/>
          <w:lang w:eastAsia="en-MY"/>
        </w:rPr>
      </w:pPr>
      <w:r w:rsidRPr="00113BA2">
        <w:rPr>
          <w:rFonts w:ascii="Calibri" w:eastAsia="Calibri" w:hAnsi="Calibri" w:cs="Calibri"/>
          <w:noProof/>
          <w:color w:val="000000" w:themeColor="text1"/>
          <w:lang w:eastAsia="en-MY"/>
        </w:rPr>
        <mc:AlternateContent>
          <mc:Choice Requires="wpg">
            <w:drawing>
              <wp:anchor distT="0" distB="0" distL="114300" distR="114300" simplePos="0" relativeHeight="251657216" behindDoc="0" locked="0" layoutInCell="1" allowOverlap="1" wp14:anchorId="5AE5092C" wp14:editId="1F9DC7FC">
                <wp:simplePos x="0" y="0"/>
                <wp:positionH relativeFrom="margin">
                  <wp:posOffset>0</wp:posOffset>
                </wp:positionH>
                <wp:positionV relativeFrom="paragraph">
                  <wp:posOffset>162665</wp:posOffset>
                </wp:positionV>
                <wp:extent cx="5964072" cy="45719"/>
                <wp:effectExtent l="0" t="0" r="17780" b="12065"/>
                <wp:wrapNone/>
                <wp:docPr id="1418392037" name="Group 1418392037"/>
                <wp:cNvGraphicFramePr/>
                <a:graphic xmlns:a="http://schemas.openxmlformats.org/drawingml/2006/main">
                  <a:graphicData uri="http://schemas.microsoft.com/office/word/2010/wordprocessingGroup">
                    <wpg:wgp>
                      <wpg:cNvGrpSpPr/>
                      <wpg:grpSpPr>
                        <a:xfrm flipV="1">
                          <a:off x="0" y="0"/>
                          <a:ext cx="5964072" cy="45719"/>
                          <a:chOff x="0" y="0"/>
                          <a:chExt cx="5731510" cy="20320"/>
                        </a:xfrm>
                      </wpg:grpSpPr>
                      <wps:wsp>
                        <wps:cNvPr id="925217558"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751418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25BBD277" id="Group 1418392037" o:spid="_x0000_s1026" style="position:absolute;margin-left:0;margin-top:12.8pt;width:469.6pt;height:3.6pt;flip:y;z-index:251657216;mso-position-horizontal-relative:margin;mso-width-relative:margin;mso-height-relative:margin" coordsize="5731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">
                <v:shape id="Shape 7"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" path="m,l5731510,e" filled="f" strokeweight=".8pt">
                  <v:path arrowok="t" textboxrect="0,0,5731510,0"/>
                </v:shape>
                <v:shape id="Shape 8" o:spid="_x0000_s1028" style="position:absolute;top:203;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" path="m,l5731510,e" filled="f" strokeweight=".8pt">
                  <v:path arrowok="t" textboxrect="0,0,5731510,0"/>
                </v:shape>
                <w10:wrap anchorx="margin"/>
              </v:group>
            </w:pict>
          </mc:Fallback>
        </mc:AlternateContent>
      </w:r>
      <w:r w:rsidRPr="00113BA2">
        <w:rPr>
          <w:rFonts w:ascii="Palatino Linotype" w:eastAsia="Palatino Linotype" w:hAnsi="Palatino Linotype" w:cs="Palatino Linotype"/>
          <w:color w:val="000000" w:themeColor="text1"/>
          <w:lang w:eastAsia="en-MY"/>
        </w:rPr>
        <w:t xml:space="preserve">Vol. </w:t>
      </w:r>
      <w:r w:rsidR="004F462D">
        <w:rPr>
          <w:rFonts w:ascii="Palatino Linotype" w:eastAsia="Palatino Linotype" w:hAnsi="Palatino Linotype" w:cs="Palatino Linotype"/>
          <w:color w:val="000000" w:themeColor="text1"/>
          <w:lang w:eastAsia="en-MY"/>
        </w:rPr>
        <w:t>3</w:t>
      </w:r>
      <w:r w:rsidRPr="00113BA2">
        <w:rPr>
          <w:rFonts w:ascii="Palatino Linotype" w:eastAsia="Palatino Linotype" w:hAnsi="Palatino Linotype" w:cs="Palatino Linotype"/>
          <w:color w:val="000000" w:themeColor="text1"/>
          <w:lang w:eastAsia="en-MY"/>
        </w:rPr>
        <w:t xml:space="preserve"> No. </w:t>
      </w:r>
      <w:r w:rsidR="004F462D">
        <w:rPr>
          <w:rFonts w:ascii="Palatino Linotype" w:eastAsia="Palatino Linotype" w:hAnsi="Palatino Linotype" w:cs="Palatino Linotype"/>
          <w:color w:val="000000" w:themeColor="text1"/>
          <w:lang w:eastAsia="en-MY"/>
        </w:rPr>
        <w:t>3</w:t>
      </w:r>
      <w:r w:rsidRPr="00113BA2">
        <w:rPr>
          <w:rFonts w:ascii="Palatino Linotype" w:eastAsia="Palatino Linotype" w:hAnsi="Palatino Linotype" w:cs="Palatino Linotype"/>
          <w:color w:val="000000" w:themeColor="text1"/>
          <w:lang w:eastAsia="en-MY"/>
        </w:rPr>
        <w:t xml:space="preserve"> (</w:t>
      </w:r>
      <w:r w:rsidR="004F462D">
        <w:rPr>
          <w:rFonts w:ascii="Palatino Linotype" w:eastAsia="Palatino Linotype" w:hAnsi="Palatino Linotype" w:cs="Palatino Linotype"/>
          <w:color w:val="000000" w:themeColor="text1"/>
          <w:lang w:eastAsia="en-MY"/>
        </w:rPr>
        <w:t>October</w:t>
      </w:r>
      <w:r w:rsidRPr="00113BA2">
        <w:rPr>
          <w:rFonts w:ascii="Palatino Linotype" w:eastAsia="Palatino Linotype" w:hAnsi="Palatino Linotype" w:cs="Palatino Linotype"/>
          <w:color w:val="000000" w:themeColor="text1"/>
          <w:lang w:eastAsia="en-MY"/>
        </w:rPr>
        <w:t xml:space="preserve"> 2024)</w:t>
      </w:r>
      <w:r w:rsidR="00DA5893">
        <w:rPr>
          <w:rFonts w:ascii="Palatino Linotype" w:eastAsia="Palatino Linotype" w:hAnsi="Palatino Linotype" w:cs="Palatino Linotype"/>
          <w:color w:val="000000" w:themeColor="text1"/>
          <w:lang w:eastAsia="en-MY"/>
        </w:rPr>
        <w:t xml:space="preserve">     </w:t>
      </w:r>
      <w:r w:rsidRPr="00113BA2">
        <w:rPr>
          <w:rFonts w:ascii="Palatino Linotype" w:eastAsia="Palatino Linotype" w:hAnsi="Palatino Linotype" w:cs="Palatino Linotype"/>
          <w:color w:val="000000" w:themeColor="text1"/>
          <w:lang w:eastAsia="en-MY"/>
        </w:rPr>
        <w:tab/>
      </w:r>
      <w:proofErr w:type="spellStart"/>
      <w:r w:rsidRPr="00113BA2">
        <w:rPr>
          <w:rFonts w:ascii="Palatino Linotype" w:eastAsia="Palatino Linotype" w:hAnsi="Palatino Linotype" w:cs="Palatino Linotype"/>
          <w:color w:val="000000" w:themeColor="text1"/>
          <w:lang w:eastAsia="en-MY"/>
        </w:rPr>
        <w:t>eISSN</w:t>
      </w:r>
      <w:proofErr w:type="spellEnd"/>
      <w:r w:rsidRPr="00113BA2">
        <w:rPr>
          <w:rFonts w:ascii="Palatino Linotype" w:eastAsia="Palatino Linotype" w:hAnsi="Palatino Linotype" w:cs="Palatino Linotype"/>
          <w:color w:val="000000" w:themeColor="text1"/>
          <w:lang w:eastAsia="en-MY"/>
        </w:rPr>
        <w:t>: 2821-370X</w:t>
      </w:r>
    </w:p>
    <w:p w14:paraId="426EB621" w14:textId="0F54063D" w:rsidR="00C01D9C" w:rsidRPr="00113BA2" w:rsidRDefault="00C01D9C" w:rsidP="002652F2">
      <w:pPr>
        <w:shd w:val="clear" w:color="auto" w:fill="FFFFFF"/>
        <w:spacing w:before="300" w:after="150" w:line="240" w:lineRule="auto"/>
        <w:jc w:val="center"/>
        <w:outlineLvl w:val="0"/>
        <w:rPr>
          <w:rFonts w:ascii="Times New Roman" w:eastAsia="Times New Roman" w:hAnsi="Times New Roman" w:cs="Times New Roman"/>
          <w:color w:val="000000" w:themeColor="text1"/>
          <w:kern w:val="36"/>
          <w:sz w:val="48"/>
          <w:szCs w:val="48"/>
        </w:rPr>
      </w:pPr>
      <w:r w:rsidRPr="00113BA2">
        <w:rPr>
          <w:rFonts w:ascii="Times New Roman" w:eastAsia="Times New Roman" w:hAnsi="Times New Roman" w:cs="Times New Roman"/>
          <w:color w:val="000000" w:themeColor="text1"/>
          <w:kern w:val="36"/>
          <w:sz w:val="48"/>
          <w:szCs w:val="48"/>
        </w:rPr>
        <w:t>(</w:t>
      </w:r>
      <w:r w:rsidRPr="00113BA2">
        <w:rPr>
          <w:rFonts w:ascii="Times New Roman" w:eastAsia="Times New Roman" w:hAnsi="Times New Roman" w:cs="Times New Roman"/>
          <w:i/>
          <w:iCs/>
          <w:color w:val="000000" w:themeColor="text1"/>
          <w:kern w:val="36"/>
          <w:sz w:val="48"/>
          <w:szCs w:val="48"/>
        </w:rPr>
        <w:t>Title</w:t>
      </w:r>
      <w:r w:rsidRPr="00113BA2">
        <w:rPr>
          <w:rFonts w:ascii="Times New Roman" w:eastAsia="Times New Roman" w:hAnsi="Times New Roman" w:cs="Times New Roman"/>
          <w:color w:val="000000" w:themeColor="text1"/>
          <w:kern w:val="36"/>
          <w:sz w:val="48"/>
          <w:szCs w:val="48"/>
        </w:rPr>
        <w:t>) Preparation template for Journal of Informatics and Web Engineering (JIWE)</w:t>
      </w:r>
      <w:r w:rsidR="006A3B7F" w:rsidRPr="00113BA2">
        <w:rPr>
          <w:rFonts w:ascii="Times New Roman" w:eastAsia="Times New Roman" w:hAnsi="Times New Roman" w:cs="Times New Roman"/>
          <w:color w:val="000000" w:themeColor="text1"/>
          <w:kern w:val="36"/>
          <w:sz w:val="54"/>
          <w:szCs w:val="54"/>
        </w:rPr>
        <w:t xml:space="preserve"> </w:t>
      </w:r>
      <w:r w:rsidR="00996637">
        <w:rPr>
          <w:rFonts w:ascii="Times New Roman" w:eastAsia="Times New Roman" w:hAnsi="Times New Roman" w:cs="Times New Roman"/>
          <w:color w:val="000000" w:themeColor="text1"/>
          <w:kern w:val="36"/>
          <w:sz w:val="54"/>
          <w:szCs w:val="54"/>
        </w:rPr>
        <w:t xml:space="preserve">    </w:t>
      </w:r>
      <w:r w:rsidR="006A3B7F" w:rsidRPr="00113BA2">
        <w:rPr>
          <w:rFonts w:ascii="Times New Roman" w:eastAsia="Times New Roman" w:hAnsi="Times New Roman" w:cs="Times New Roman"/>
          <w:color w:val="000000" w:themeColor="text1"/>
          <w:kern w:val="36"/>
          <w:sz w:val="48"/>
          <w:szCs w:val="48"/>
        </w:rPr>
        <w:t>(</w:t>
      </w:r>
      <w:r w:rsidR="006A3B7F" w:rsidRPr="00113BA2">
        <w:rPr>
          <w:rFonts w:ascii="Times New Roman" w:eastAsia="Times New Roman" w:hAnsi="Times New Roman" w:cs="Times New Roman"/>
          <w:color w:val="000000" w:themeColor="text1"/>
          <w:sz w:val="48"/>
          <w:szCs w:val="48"/>
        </w:rPr>
        <w:t>24-Font size, Times New Roman)</w:t>
      </w:r>
    </w:p>
    <w:p w14:paraId="2C4DE628" w14:textId="3C1FF484" w:rsidR="00C01D9C" w:rsidRPr="00113BA2" w:rsidRDefault="00C01D9C" w:rsidP="00C01D9C">
      <w:pPr>
        <w:spacing w:after="0"/>
        <w:jc w:val="center"/>
        <w:rPr>
          <w:rFonts w:ascii="Times New Roman" w:hAnsi="Times New Roman" w:cs="Times New Roman"/>
          <w:b/>
          <w:bCs/>
          <w:color w:val="000000" w:themeColor="text1"/>
        </w:rPr>
      </w:pPr>
      <w:r w:rsidRPr="00113BA2">
        <w:rPr>
          <w:rFonts w:ascii="Times New Roman" w:hAnsi="Times New Roman" w:cs="Times New Roman"/>
          <w:b/>
          <w:bCs/>
          <w:color w:val="000000" w:themeColor="text1"/>
          <w:lang w:val="id-ID"/>
        </w:rPr>
        <w:t>First Aut</w:t>
      </w:r>
      <w:r w:rsidRPr="00113BA2">
        <w:rPr>
          <w:rFonts w:ascii="Times New Roman" w:hAnsi="Times New Roman" w:cs="Times New Roman"/>
          <w:b/>
          <w:bCs/>
          <w:color w:val="000000" w:themeColor="text1"/>
        </w:rPr>
        <w:t>h</w:t>
      </w:r>
      <w:r w:rsidRPr="00113BA2">
        <w:rPr>
          <w:rFonts w:ascii="Times New Roman" w:hAnsi="Times New Roman" w:cs="Times New Roman"/>
          <w:b/>
          <w:bCs/>
          <w:color w:val="000000" w:themeColor="text1"/>
          <w:lang w:val="id-ID"/>
        </w:rPr>
        <w:t>or</w:t>
      </w:r>
      <w:r w:rsidRPr="00113BA2">
        <w:rPr>
          <w:rFonts w:ascii="Times New Roman" w:hAnsi="Times New Roman" w:cs="Times New Roman"/>
          <w:b/>
          <w:bCs/>
          <w:color w:val="000000" w:themeColor="text1"/>
          <w:vertAlign w:val="superscript"/>
        </w:rPr>
        <w:t>1*</w:t>
      </w:r>
      <w:r w:rsidRPr="00113BA2">
        <w:rPr>
          <w:rFonts w:ascii="Times New Roman" w:hAnsi="Times New Roman" w:cs="Times New Roman"/>
          <w:b/>
          <w:bCs/>
          <w:color w:val="000000" w:themeColor="text1"/>
          <w:lang w:val="id-ID"/>
        </w:rPr>
        <w:t>, Second Author</w:t>
      </w:r>
      <w:r w:rsidRPr="00113BA2">
        <w:rPr>
          <w:rFonts w:ascii="Times New Roman" w:hAnsi="Times New Roman" w:cs="Times New Roman"/>
          <w:b/>
          <w:bCs/>
          <w:color w:val="000000" w:themeColor="text1"/>
          <w:vertAlign w:val="superscript"/>
        </w:rPr>
        <w:t>2</w:t>
      </w:r>
      <w:r w:rsidRPr="00113BA2">
        <w:rPr>
          <w:rFonts w:ascii="Times New Roman" w:hAnsi="Times New Roman" w:cs="Times New Roman"/>
          <w:b/>
          <w:bCs/>
          <w:color w:val="000000" w:themeColor="text1"/>
          <w:lang w:val="id-ID"/>
        </w:rPr>
        <w:t>, Third Author</w:t>
      </w:r>
      <w:r w:rsidR="00C57C20" w:rsidRPr="00113BA2">
        <w:rPr>
          <w:rFonts w:ascii="Times New Roman" w:hAnsi="Times New Roman" w:cs="Times New Roman"/>
          <w:b/>
          <w:bCs/>
          <w:color w:val="000000" w:themeColor="text1"/>
          <w:vertAlign w:val="superscript"/>
        </w:rPr>
        <w:t>3</w:t>
      </w:r>
      <w:r w:rsidRPr="00113BA2">
        <w:rPr>
          <w:rFonts w:ascii="Times New Roman" w:hAnsi="Times New Roman" w:cs="Times New Roman"/>
          <w:b/>
          <w:bCs/>
          <w:color w:val="000000" w:themeColor="text1"/>
        </w:rPr>
        <w:t xml:space="preserve"> (11-Font size, bold Times New Roman)</w:t>
      </w:r>
    </w:p>
    <w:p w14:paraId="43836206" w14:textId="68DF0B77" w:rsidR="00C01D9C" w:rsidRPr="00113BA2" w:rsidRDefault="00C01D9C" w:rsidP="00C01D9C">
      <w:pPr>
        <w:spacing w:after="0"/>
        <w:jc w:val="center"/>
        <w:rPr>
          <w:rFonts w:ascii="Times New Roman" w:hAnsi="Times New Roman" w:cs="Times New Roman"/>
          <w:color w:val="000000" w:themeColor="text1"/>
          <w:sz w:val="18"/>
          <w:szCs w:val="18"/>
        </w:rPr>
      </w:pPr>
      <w:r w:rsidRPr="00113BA2">
        <w:rPr>
          <w:rFonts w:ascii="Times New Roman" w:hAnsi="Times New Roman" w:cs="Times New Roman"/>
          <w:color w:val="000000" w:themeColor="text1"/>
          <w:sz w:val="18"/>
          <w:szCs w:val="18"/>
          <w:vertAlign w:val="superscript"/>
        </w:rPr>
        <w:t>1,3</w:t>
      </w:r>
      <w:r w:rsidR="004F462D">
        <w:rPr>
          <w:rFonts w:ascii="Times New Roman" w:hAnsi="Times New Roman" w:cs="Times New Roman"/>
          <w:color w:val="000000" w:themeColor="text1"/>
          <w:sz w:val="18"/>
          <w:szCs w:val="18"/>
        </w:rPr>
        <w:t xml:space="preserve">Department of Computer Science, </w:t>
      </w:r>
      <w:r w:rsidR="004F462D" w:rsidRPr="00113BA2">
        <w:rPr>
          <w:rFonts w:ascii="Times New Roman" w:hAnsi="Times New Roman" w:cs="Times New Roman"/>
          <w:color w:val="000000" w:themeColor="text1"/>
          <w:sz w:val="18"/>
          <w:szCs w:val="18"/>
        </w:rPr>
        <w:t>U</w:t>
      </w:r>
      <w:r w:rsidRPr="00113BA2">
        <w:rPr>
          <w:rFonts w:ascii="Times New Roman" w:hAnsi="Times New Roman" w:cs="Times New Roman"/>
          <w:color w:val="000000" w:themeColor="text1"/>
          <w:sz w:val="18"/>
          <w:szCs w:val="18"/>
        </w:rPr>
        <w:t xml:space="preserve">niversity of Science, </w:t>
      </w:r>
      <w:r w:rsidR="004F462D">
        <w:rPr>
          <w:rFonts w:ascii="Times New Roman" w:hAnsi="Times New Roman" w:cs="Times New Roman"/>
          <w:color w:val="000000" w:themeColor="text1"/>
          <w:sz w:val="18"/>
          <w:szCs w:val="18"/>
        </w:rPr>
        <w:t xml:space="preserve">1014 Dan District, 11223 Taipei, </w:t>
      </w:r>
      <w:r w:rsidRPr="00113BA2">
        <w:rPr>
          <w:rFonts w:ascii="Times New Roman" w:hAnsi="Times New Roman" w:cs="Times New Roman"/>
          <w:color w:val="000000" w:themeColor="text1"/>
          <w:sz w:val="18"/>
          <w:szCs w:val="18"/>
        </w:rPr>
        <w:t>Taiwan  (</w:t>
      </w:r>
      <w:r w:rsidR="004F462D" w:rsidRPr="004F462D">
        <w:rPr>
          <w:rFonts w:ascii="Times New Roman" w:hAnsi="Times New Roman" w:cs="Times New Roman"/>
          <w:color w:val="FF0000"/>
          <w:sz w:val="18"/>
          <w:szCs w:val="18"/>
        </w:rPr>
        <w:t>full address</w:t>
      </w:r>
      <w:r w:rsidR="004F462D">
        <w:rPr>
          <w:rFonts w:ascii="Times New Roman" w:hAnsi="Times New Roman" w:cs="Times New Roman"/>
          <w:color w:val="000000" w:themeColor="text1"/>
          <w:sz w:val="18"/>
          <w:szCs w:val="18"/>
        </w:rPr>
        <w:t xml:space="preserve">, </w:t>
      </w:r>
      <w:r w:rsidRPr="00113BA2">
        <w:rPr>
          <w:rFonts w:ascii="Times New Roman" w:hAnsi="Times New Roman" w:cs="Times New Roman"/>
          <w:color w:val="000000" w:themeColor="text1"/>
          <w:sz w:val="18"/>
          <w:szCs w:val="18"/>
        </w:rPr>
        <w:t>9-Font size, Times New Roman)</w:t>
      </w:r>
    </w:p>
    <w:p w14:paraId="225463B0" w14:textId="4B81A7B2" w:rsidR="00C01D9C" w:rsidRPr="00113BA2" w:rsidRDefault="00C01D9C" w:rsidP="00C01D9C">
      <w:pPr>
        <w:spacing w:after="0"/>
        <w:jc w:val="center"/>
        <w:rPr>
          <w:rFonts w:ascii="Times New Roman" w:hAnsi="Times New Roman" w:cs="Times New Roman"/>
          <w:color w:val="000000" w:themeColor="text1"/>
          <w:sz w:val="18"/>
          <w:szCs w:val="18"/>
        </w:rPr>
      </w:pPr>
      <w:r w:rsidRPr="00113BA2">
        <w:rPr>
          <w:rFonts w:ascii="Times New Roman" w:hAnsi="Times New Roman" w:cs="Times New Roman"/>
          <w:color w:val="000000" w:themeColor="text1"/>
          <w:sz w:val="18"/>
          <w:szCs w:val="18"/>
          <w:vertAlign w:val="superscript"/>
        </w:rPr>
        <w:t>2</w:t>
      </w:r>
      <w:r w:rsidR="004F462D">
        <w:rPr>
          <w:rFonts w:ascii="Times New Roman" w:hAnsi="Times New Roman" w:cs="Times New Roman"/>
          <w:color w:val="000000" w:themeColor="text1"/>
          <w:sz w:val="18"/>
          <w:szCs w:val="18"/>
        </w:rPr>
        <w:t xml:space="preserve">Faculty of Computing and Informatics, </w:t>
      </w:r>
      <w:r w:rsidRPr="00113BA2">
        <w:rPr>
          <w:rFonts w:ascii="Times New Roman" w:hAnsi="Times New Roman" w:cs="Times New Roman"/>
          <w:color w:val="000000" w:themeColor="text1"/>
          <w:sz w:val="18"/>
          <w:szCs w:val="18"/>
        </w:rPr>
        <w:t xml:space="preserve">Multimedia University, </w:t>
      </w:r>
      <w:r w:rsidR="004F462D">
        <w:rPr>
          <w:rFonts w:ascii="Times New Roman" w:hAnsi="Times New Roman" w:cs="Times New Roman"/>
          <w:color w:val="000000" w:themeColor="text1"/>
          <w:sz w:val="18"/>
          <w:szCs w:val="18"/>
        </w:rPr>
        <w:t xml:space="preserve">Jalan Multimedia, 63100 Cyberjaya, </w:t>
      </w:r>
      <w:r w:rsidRPr="00113BA2">
        <w:rPr>
          <w:rFonts w:ascii="Times New Roman" w:hAnsi="Times New Roman" w:cs="Times New Roman"/>
          <w:color w:val="000000" w:themeColor="text1"/>
          <w:sz w:val="18"/>
          <w:szCs w:val="18"/>
        </w:rPr>
        <w:t>Malaysia (</w:t>
      </w:r>
      <w:r w:rsidR="004F462D" w:rsidRPr="004F462D">
        <w:rPr>
          <w:rFonts w:ascii="Times New Roman" w:hAnsi="Times New Roman" w:cs="Times New Roman"/>
          <w:color w:val="FF0000"/>
          <w:sz w:val="18"/>
          <w:szCs w:val="18"/>
        </w:rPr>
        <w:t>full address</w:t>
      </w:r>
      <w:r w:rsidR="004F462D">
        <w:rPr>
          <w:rFonts w:ascii="Times New Roman" w:hAnsi="Times New Roman" w:cs="Times New Roman"/>
          <w:color w:val="FF0000"/>
          <w:sz w:val="18"/>
          <w:szCs w:val="18"/>
        </w:rPr>
        <w:t>,</w:t>
      </w:r>
      <w:r w:rsidR="004F462D" w:rsidRPr="00113BA2">
        <w:rPr>
          <w:rFonts w:ascii="Times New Roman" w:hAnsi="Times New Roman" w:cs="Times New Roman"/>
          <w:color w:val="000000" w:themeColor="text1"/>
          <w:sz w:val="18"/>
          <w:szCs w:val="18"/>
        </w:rPr>
        <w:t xml:space="preserve"> </w:t>
      </w:r>
      <w:r w:rsidRPr="00113BA2">
        <w:rPr>
          <w:rFonts w:ascii="Times New Roman" w:hAnsi="Times New Roman" w:cs="Times New Roman"/>
          <w:color w:val="000000" w:themeColor="text1"/>
          <w:sz w:val="18"/>
          <w:szCs w:val="18"/>
        </w:rPr>
        <w:t>9-Font size, Times New Roman)</w:t>
      </w:r>
    </w:p>
    <w:p w14:paraId="1A8112CF" w14:textId="4D1DED38" w:rsidR="00C01D9C" w:rsidRPr="00113BA2" w:rsidRDefault="00C01D9C" w:rsidP="00C01D9C">
      <w:pPr>
        <w:spacing w:after="0"/>
        <w:jc w:val="center"/>
        <w:rPr>
          <w:rFonts w:ascii="Times New Roman" w:hAnsi="Times New Roman" w:cs="Times New Roman"/>
          <w:i/>
          <w:color w:val="000000" w:themeColor="text1"/>
          <w:sz w:val="18"/>
          <w:szCs w:val="18"/>
        </w:rPr>
      </w:pPr>
      <w:r w:rsidRPr="00113BA2">
        <w:rPr>
          <w:rFonts w:ascii="Times New Roman" w:hAnsi="Times New Roman" w:cs="Times New Roman"/>
          <w:i/>
          <w:color w:val="000000" w:themeColor="text1"/>
          <w:sz w:val="18"/>
          <w:szCs w:val="18"/>
        </w:rPr>
        <w:t>*corresponding author: (xxxxx@abc.edu.my</w:t>
      </w:r>
      <w:r w:rsidR="002652F2" w:rsidRPr="00113BA2">
        <w:rPr>
          <w:rFonts w:ascii="Times New Roman" w:hAnsi="Times New Roman" w:cs="Times New Roman"/>
          <w:i/>
          <w:color w:val="000000" w:themeColor="text1"/>
          <w:sz w:val="18"/>
          <w:szCs w:val="18"/>
        </w:rPr>
        <w:t xml:space="preserve">; </w:t>
      </w:r>
      <w:proofErr w:type="spellStart"/>
      <w:r w:rsidR="002652F2" w:rsidRPr="00113BA2">
        <w:rPr>
          <w:rFonts w:ascii="Times New Roman" w:hAnsi="Times New Roman" w:cs="Times New Roman"/>
          <w:i/>
          <w:color w:val="000000" w:themeColor="text1"/>
          <w:sz w:val="18"/>
          <w:szCs w:val="18"/>
        </w:rPr>
        <w:t>ORCiD</w:t>
      </w:r>
      <w:proofErr w:type="spellEnd"/>
      <w:r w:rsidR="002652F2" w:rsidRPr="00113BA2">
        <w:rPr>
          <w:rFonts w:ascii="Times New Roman" w:hAnsi="Times New Roman" w:cs="Times New Roman"/>
          <w:i/>
          <w:color w:val="000000" w:themeColor="text1"/>
          <w:sz w:val="18"/>
          <w:szCs w:val="18"/>
        </w:rPr>
        <w:t>: XXXX-XXXX-XXXX-XXXX</w:t>
      </w:r>
      <w:r w:rsidRPr="00113BA2">
        <w:rPr>
          <w:rFonts w:ascii="Times New Roman" w:hAnsi="Times New Roman" w:cs="Times New Roman"/>
          <w:i/>
          <w:color w:val="000000" w:themeColor="text1"/>
          <w:sz w:val="18"/>
          <w:szCs w:val="18"/>
        </w:rPr>
        <w:t>) ((9-Font size, italic Times New Roman))</w:t>
      </w:r>
    </w:p>
    <w:p w14:paraId="64BB47B1" w14:textId="77777777" w:rsidR="00C01D9C" w:rsidRPr="00113BA2" w:rsidRDefault="00C01D9C" w:rsidP="00C01D9C">
      <w:pPr>
        <w:shd w:val="clear" w:color="auto" w:fill="FFFFFF"/>
        <w:spacing w:after="150" w:line="240" w:lineRule="auto"/>
        <w:rPr>
          <w:rFonts w:ascii="Times New Roman" w:eastAsia="Times New Roman" w:hAnsi="Times New Roman" w:cs="Times New Roman"/>
          <w:i/>
          <w:iCs/>
          <w:color w:val="000000" w:themeColor="text1"/>
          <w:sz w:val="21"/>
          <w:szCs w:val="21"/>
        </w:rPr>
      </w:pPr>
    </w:p>
    <w:p w14:paraId="7FBA4FDA" w14:textId="77777777" w:rsidR="00C01D9C" w:rsidRPr="00113BA2" w:rsidRDefault="00C01D9C" w:rsidP="00C01D9C">
      <w:pPr>
        <w:shd w:val="clear" w:color="auto" w:fill="FFFFFF"/>
        <w:spacing w:after="150" w:line="240" w:lineRule="auto"/>
        <w:jc w:val="both"/>
        <w:rPr>
          <w:rFonts w:ascii="Times New Roman" w:eastAsia="Times New Roman" w:hAnsi="Times New Roman" w:cs="Times New Roman"/>
          <w:color w:val="000000" w:themeColor="text1"/>
          <w:sz w:val="18"/>
          <w:szCs w:val="18"/>
        </w:rPr>
      </w:pPr>
      <w:r w:rsidRPr="00113BA2">
        <w:rPr>
          <w:rFonts w:ascii="Times New Roman" w:eastAsia="Times New Roman" w:hAnsi="Times New Roman" w:cs="Times New Roman"/>
          <w:i/>
          <w:iCs/>
          <w:color w:val="000000" w:themeColor="text1"/>
          <w:sz w:val="18"/>
          <w:szCs w:val="18"/>
        </w:rPr>
        <w:t>Abstract</w:t>
      </w:r>
      <w:r w:rsidRPr="00113BA2">
        <w:rPr>
          <w:rFonts w:ascii="Times New Roman" w:eastAsia="Times New Roman" w:hAnsi="Times New Roman" w:cs="Times New Roman"/>
          <w:color w:val="000000" w:themeColor="text1"/>
          <w:sz w:val="18"/>
          <w:szCs w:val="18"/>
        </w:rPr>
        <w:t xml:space="preserve"> - These instructions provide you the guidelines for preparing the papers for Journal of Web Engineering. The abstract must be between </w:t>
      </w:r>
      <w:r w:rsidRPr="004F462D">
        <w:rPr>
          <w:rFonts w:ascii="Times New Roman" w:eastAsia="Times New Roman" w:hAnsi="Times New Roman" w:cs="Times New Roman"/>
          <w:color w:val="FF0000"/>
          <w:sz w:val="18"/>
          <w:szCs w:val="18"/>
        </w:rPr>
        <w:t>200–300 words</w:t>
      </w:r>
      <w:r w:rsidRPr="00113BA2">
        <w:rPr>
          <w:rFonts w:ascii="Times New Roman" w:eastAsia="Times New Roman" w:hAnsi="Times New Roman" w:cs="Times New Roman"/>
          <w:color w:val="000000" w:themeColor="text1"/>
          <w:sz w:val="18"/>
          <w:szCs w:val="18"/>
        </w:rPr>
        <w:t>. Be sure that you adhere to these limits. The abstract must be written as one paragraph, and should not contain any mathematical equations, tabular material and references (9-Font size, Times New Roman).</w:t>
      </w:r>
    </w:p>
    <w:p w14:paraId="29965662" w14:textId="09AD7456" w:rsidR="00C01D9C" w:rsidRPr="00113BA2" w:rsidRDefault="00C01D9C" w:rsidP="00C01D9C">
      <w:pPr>
        <w:shd w:val="clear" w:color="auto" w:fill="FFFFFF"/>
        <w:spacing w:before="300" w:after="150" w:line="240" w:lineRule="auto"/>
        <w:outlineLvl w:val="0"/>
        <w:rPr>
          <w:rFonts w:ascii="Times New Roman" w:eastAsia="Times New Roman" w:hAnsi="Times New Roman" w:cs="Times New Roman"/>
          <w:color w:val="000000" w:themeColor="text1"/>
          <w:kern w:val="36"/>
          <w:sz w:val="18"/>
          <w:szCs w:val="18"/>
        </w:rPr>
      </w:pPr>
      <w:r w:rsidRPr="00113BA2">
        <w:rPr>
          <w:rFonts w:ascii="Times New Roman" w:eastAsia="Times New Roman" w:hAnsi="Times New Roman" w:cs="Times New Roman"/>
          <w:i/>
          <w:color w:val="000000" w:themeColor="text1"/>
          <w:sz w:val="18"/>
          <w:szCs w:val="18"/>
        </w:rPr>
        <w:t>Keywords—</w:t>
      </w:r>
      <w:r w:rsidR="00113BA2" w:rsidRPr="00113BA2">
        <w:rPr>
          <w:rFonts w:ascii="Times New Roman" w:eastAsia="Times New Roman" w:hAnsi="Times New Roman" w:cs="Times New Roman"/>
          <w:i/>
          <w:color w:val="000000" w:themeColor="text1"/>
          <w:sz w:val="18"/>
          <w:szCs w:val="18"/>
        </w:rPr>
        <w:t>C</w:t>
      </w:r>
      <w:r w:rsidRPr="00113BA2">
        <w:rPr>
          <w:rFonts w:ascii="Times New Roman" w:eastAsia="Times New Roman" w:hAnsi="Times New Roman" w:cs="Times New Roman"/>
          <w:i/>
          <w:color w:val="000000" w:themeColor="text1"/>
          <w:sz w:val="18"/>
          <w:szCs w:val="18"/>
        </w:rPr>
        <w:t xml:space="preserve">omponent, </w:t>
      </w:r>
      <w:r w:rsidR="00113BA2" w:rsidRPr="00113BA2">
        <w:rPr>
          <w:rFonts w:ascii="Times New Roman" w:eastAsia="Times New Roman" w:hAnsi="Times New Roman" w:cs="Times New Roman"/>
          <w:i/>
          <w:color w:val="000000" w:themeColor="text1"/>
          <w:sz w:val="18"/>
          <w:szCs w:val="18"/>
        </w:rPr>
        <w:t>F</w:t>
      </w:r>
      <w:r w:rsidRPr="00113BA2">
        <w:rPr>
          <w:rFonts w:ascii="Times New Roman" w:eastAsia="Times New Roman" w:hAnsi="Times New Roman" w:cs="Times New Roman"/>
          <w:i/>
          <w:color w:val="000000" w:themeColor="text1"/>
          <w:sz w:val="18"/>
          <w:szCs w:val="18"/>
        </w:rPr>
        <w:t xml:space="preserve">ormatting, </w:t>
      </w:r>
      <w:r w:rsidR="00113BA2" w:rsidRPr="00113BA2">
        <w:rPr>
          <w:rFonts w:ascii="Times New Roman" w:eastAsia="Times New Roman" w:hAnsi="Times New Roman" w:cs="Times New Roman"/>
          <w:i/>
          <w:color w:val="000000" w:themeColor="text1"/>
          <w:sz w:val="18"/>
          <w:szCs w:val="18"/>
        </w:rPr>
        <w:t>S</w:t>
      </w:r>
      <w:r w:rsidRPr="00113BA2">
        <w:rPr>
          <w:rFonts w:ascii="Times New Roman" w:eastAsia="Times New Roman" w:hAnsi="Times New Roman" w:cs="Times New Roman"/>
          <w:i/>
          <w:color w:val="000000" w:themeColor="text1"/>
          <w:sz w:val="18"/>
          <w:szCs w:val="18"/>
        </w:rPr>
        <w:t xml:space="preserve">tyle, </w:t>
      </w:r>
      <w:r w:rsidR="00113BA2" w:rsidRPr="00113BA2">
        <w:rPr>
          <w:rFonts w:ascii="Times New Roman" w:eastAsia="Times New Roman" w:hAnsi="Times New Roman" w:cs="Times New Roman"/>
          <w:i/>
          <w:color w:val="000000" w:themeColor="text1"/>
          <w:sz w:val="18"/>
          <w:szCs w:val="18"/>
        </w:rPr>
        <w:t>S</w:t>
      </w:r>
      <w:r w:rsidRPr="00113BA2">
        <w:rPr>
          <w:rFonts w:ascii="Times New Roman" w:eastAsia="Times New Roman" w:hAnsi="Times New Roman" w:cs="Times New Roman"/>
          <w:i/>
          <w:color w:val="000000" w:themeColor="text1"/>
          <w:sz w:val="18"/>
          <w:szCs w:val="18"/>
        </w:rPr>
        <w:t xml:space="preserve">tyling, </w:t>
      </w:r>
      <w:r w:rsidR="00113BA2" w:rsidRPr="00113BA2">
        <w:rPr>
          <w:rFonts w:ascii="Times New Roman" w:eastAsia="Times New Roman" w:hAnsi="Times New Roman" w:cs="Times New Roman"/>
          <w:i/>
          <w:color w:val="000000" w:themeColor="text1"/>
          <w:sz w:val="18"/>
          <w:szCs w:val="18"/>
        </w:rPr>
        <w:t>I</w:t>
      </w:r>
      <w:r w:rsidRPr="00113BA2">
        <w:rPr>
          <w:rFonts w:ascii="Times New Roman" w:eastAsia="Times New Roman" w:hAnsi="Times New Roman" w:cs="Times New Roman"/>
          <w:i/>
          <w:color w:val="000000" w:themeColor="text1"/>
          <w:sz w:val="18"/>
          <w:szCs w:val="18"/>
        </w:rPr>
        <w:t xml:space="preserve">nsert (include </w:t>
      </w:r>
      <w:r w:rsidR="004F462D" w:rsidRPr="004F462D">
        <w:rPr>
          <w:rFonts w:ascii="Times New Roman" w:eastAsia="Times New Roman" w:hAnsi="Times New Roman" w:cs="Times New Roman"/>
          <w:i/>
          <w:color w:val="FF0000"/>
          <w:sz w:val="18"/>
          <w:szCs w:val="18"/>
        </w:rPr>
        <w:t>at least</w:t>
      </w:r>
      <w:r w:rsidRPr="004F462D">
        <w:rPr>
          <w:rFonts w:ascii="Times New Roman" w:eastAsia="Times New Roman" w:hAnsi="Times New Roman" w:cs="Times New Roman"/>
          <w:i/>
          <w:color w:val="FF0000"/>
          <w:sz w:val="18"/>
          <w:szCs w:val="18"/>
        </w:rPr>
        <w:t xml:space="preserve"> </w:t>
      </w:r>
      <w:r w:rsidRPr="00113BA2">
        <w:rPr>
          <w:rFonts w:ascii="Times New Roman" w:eastAsia="Times New Roman" w:hAnsi="Times New Roman" w:cs="Times New Roman"/>
          <w:i/>
          <w:color w:val="000000" w:themeColor="text1"/>
          <w:sz w:val="18"/>
          <w:szCs w:val="18"/>
        </w:rPr>
        <w:t>5 keywords) (</w:t>
      </w:r>
      <w:r w:rsidR="004F462D" w:rsidRPr="004F462D">
        <w:rPr>
          <w:rFonts w:ascii="Times New Roman" w:eastAsia="Times New Roman" w:hAnsi="Times New Roman" w:cs="Times New Roman"/>
          <w:i/>
          <w:color w:val="FF0000"/>
          <w:sz w:val="18"/>
          <w:szCs w:val="18"/>
        </w:rPr>
        <w:t xml:space="preserve">Capitalize on the first letter </w:t>
      </w:r>
      <w:r w:rsidR="004F462D">
        <w:rPr>
          <w:rFonts w:ascii="Times New Roman" w:eastAsia="Times New Roman" w:hAnsi="Times New Roman" w:cs="Times New Roman"/>
          <w:i/>
          <w:color w:val="000000" w:themeColor="text1"/>
          <w:sz w:val="18"/>
          <w:szCs w:val="18"/>
        </w:rPr>
        <w:t xml:space="preserve">of each word, </w:t>
      </w:r>
      <w:r w:rsidRPr="00113BA2">
        <w:rPr>
          <w:rFonts w:ascii="Times New Roman" w:eastAsia="Times New Roman" w:hAnsi="Times New Roman" w:cs="Times New Roman"/>
          <w:i/>
          <w:color w:val="000000" w:themeColor="text1"/>
          <w:sz w:val="18"/>
          <w:szCs w:val="18"/>
        </w:rPr>
        <w:t>9-Font size, italic Times New Roman)</w:t>
      </w:r>
      <w:r w:rsidRPr="00113BA2">
        <w:rPr>
          <w:rFonts w:ascii="Times New Roman" w:eastAsia="Times New Roman" w:hAnsi="Times New Roman" w:cs="Times New Roman"/>
          <w:color w:val="000000" w:themeColor="text1"/>
          <w:kern w:val="36"/>
          <w:sz w:val="18"/>
          <w:szCs w:val="18"/>
        </w:rPr>
        <w:t xml:space="preserve"> </w:t>
      </w:r>
    </w:p>
    <w:p w14:paraId="7FB464B4" w14:textId="18D2A65A" w:rsidR="00381CFA" w:rsidRPr="00113BA2" w:rsidRDefault="00381CFA" w:rsidP="00D65F43">
      <w:pPr>
        <w:shd w:val="clear" w:color="auto" w:fill="FFFFFF"/>
        <w:spacing w:before="300" w:after="150" w:line="240" w:lineRule="auto"/>
        <w:jc w:val="right"/>
        <w:outlineLvl w:val="0"/>
        <w:rPr>
          <w:rFonts w:ascii="Times New Roman" w:hAnsi="Times New Roman" w:cs="Times New Roman"/>
          <w:color w:val="000000" w:themeColor="text1"/>
          <w:kern w:val="36"/>
          <w:sz w:val="18"/>
          <w:szCs w:val="18"/>
        </w:rPr>
      </w:pPr>
    </w:p>
    <w:tbl>
      <w:tblPr>
        <w:tblStyle w:val="TableGrid"/>
        <w:tblW w:w="9504" w:type="dxa"/>
        <w:jc w:val="righ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4"/>
      </w:tblGrid>
      <w:tr w:rsidR="00113BA2" w:rsidRPr="00113BA2" w14:paraId="5EAFD2DF" w14:textId="77777777" w:rsidTr="008D2623">
        <w:trPr>
          <w:trHeight w:val="70"/>
          <w:jc w:val="right"/>
        </w:trPr>
        <w:tc>
          <w:tcPr>
            <w:tcW w:w="9504" w:type="dxa"/>
          </w:tcPr>
          <w:p w14:paraId="37019D9C" w14:textId="54082D1B" w:rsidR="008D2623" w:rsidRPr="00113BA2" w:rsidRDefault="008D2623" w:rsidP="002F1D71">
            <w:pPr>
              <w:spacing w:before="120" w:after="120"/>
              <w:jc w:val="right"/>
              <w:rPr>
                <w:i/>
                <w:iCs/>
                <w:color w:val="000000" w:themeColor="text1"/>
                <w:sz w:val="18"/>
                <w:szCs w:val="18"/>
              </w:rPr>
            </w:pPr>
            <w:r w:rsidRPr="00113BA2">
              <w:rPr>
                <w:i/>
                <w:iCs/>
                <w:color w:val="000000" w:themeColor="text1"/>
                <w:kern w:val="36"/>
                <w:sz w:val="18"/>
                <w:szCs w:val="18"/>
              </w:rPr>
              <w:t>Received: 14 June 2023; Accepted: 23 December 2023; Published: 16 June 2024</w:t>
            </w:r>
          </w:p>
          <w:p w14:paraId="31C91167" w14:textId="64449B2B" w:rsidR="00381CFA" w:rsidRPr="00113BA2" w:rsidRDefault="00381CFA" w:rsidP="002F1D71">
            <w:pPr>
              <w:spacing w:before="120" w:after="120"/>
              <w:jc w:val="right"/>
              <w:rPr>
                <w:i/>
                <w:iCs/>
                <w:color w:val="000000" w:themeColor="text1"/>
                <w:sz w:val="18"/>
                <w:szCs w:val="18"/>
              </w:rPr>
            </w:pPr>
            <w:r w:rsidRPr="00113BA2">
              <w:rPr>
                <w:i/>
                <w:iCs/>
                <w:color w:val="000000" w:themeColor="text1"/>
                <w:sz w:val="18"/>
                <w:szCs w:val="18"/>
              </w:rPr>
              <w:t xml:space="preserve">This is an open access article under the </w:t>
            </w:r>
            <w:hyperlink r:id="rId8" w:history="1">
              <w:r w:rsidR="008D2623" w:rsidRPr="00113BA2">
                <w:rPr>
                  <w:rStyle w:val="Hyperlink"/>
                  <w:i/>
                  <w:iCs/>
                  <w:color w:val="000000" w:themeColor="text1"/>
                </w:rPr>
                <w:t>CC BY-NC-ND 4.0</w:t>
              </w:r>
            </w:hyperlink>
            <w:r w:rsidRPr="00113BA2">
              <w:rPr>
                <w:i/>
                <w:iCs/>
                <w:color w:val="000000" w:themeColor="text1"/>
                <w:sz w:val="18"/>
                <w:szCs w:val="18"/>
              </w:rPr>
              <w:t xml:space="preserve"> license.</w:t>
            </w:r>
          </w:p>
          <w:p w14:paraId="09AD76B6" w14:textId="69EFB7AA" w:rsidR="00381CFA" w:rsidRPr="00113BA2" w:rsidRDefault="00D65F43" w:rsidP="002F1D71">
            <w:pPr>
              <w:spacing w:before="120" w:after="120"/>
              <w:jc w:val="right"/>
              <w:rPr>
                <w:i/>
                <w:iCs/>
                <w:color w:val="000000" w:themeColor="text1"/>
                <w:sz w:val="18"/>
                <w:szCs w:val="18"/>
              </w:rPr>
            </w:pPr>
            <w:r w:rsidRPr="00113BA2">
              <w:rPr>
                <w:i/>
                <w:iCs/>
                <w:noProof/>
                <w:color w:val="000000" w:themeColor="text1"/>
              </w:rPr>
              <w:drawing>
                <wp:inline distT="0" distB="0" distL="0" distR="0" wp14:anchorId="4D49D70C" wp14:editId="283DE7BB">
                  <wp:extent cx="838200" cy="297180"/>
                  <wp:effectExtent l="0" t="0" r="0" b="7620"/>
                  <wp:docPr id="98654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tc>
      </w:tr>
    </w:tbl>
    <w:p w14:paraId="077CAE91" w14:textId="4B5C0AE5" w:rsidR="00C01D9C" w:rsidRPr="00113BA2" w:rsidRDefault="00A83E29" w:rsidP="00947116">
      <w:pPr>
        <w:pStyle w:val="ListParagraph"/>
        <w:numPr>
          <w:ilvl w:val="0"/>
          <w:numId w:val="5"/>
        </w:numPr>
        <w:shd w:val="clear" w:color="auto" w:fill="FFFFFF"/>
        <w:spacing w:before="300" w:after="150" w:line="240" w:lineRule="auto"/>
        <w:outlineLvl w:val="0"/>
        <w:rPr>
          <w:rFonts w:ascii="Times New Roman" w:eastAsia="Times New Roman" w:hAnsi="Times New Roman" w:cs="Times New Roman"/>
          <w:color w:val="000000" w:themeColor="text1"/>
          <w:kern w:val="36"/>
          <w:sz w:val="20"/>
          <w:szCs w:val="20"/>
        </w:rPr>
      </w:pPr>
      <w:r w:rsidRPr="00386D88">
        <w:rPr>
          <w:rStyle w:val="Heading1Char"/>
          <w:rFonts w:eastAsiaTheme="minorEastAsia"/>
          <w:b w:val="0"/>
          <w:bCs w:val="0"/>
          <w:sz w:val="20"/>
          <w:szCs w:val="20"/>
        </w:rPr>
        <w:t>INTRODUCTION</w:t>
      </w:r>
      <w:r w:rsidR="00C01D9C" w:rsidRPr="00386D88">
        <w:rPr>
          <w:rFonts w:ascii="Times New Roman" w:eastAsia="Times New Roman" w:hAnsi="Times New Roman" w:cs="Times New Roman"/>
          <w:b/>
          <w:bCs/>
          <w:color w:val="000000" w:themeColor="text1"/>
          <w:kern w:val="36"/>
          <w:sz w:val="20"/>
          <w:szCs w:val="20"/>
        </w:rPr>
        <w:t xml:space="preserve"> </w:t>
      </w:r>
      <w:r w:rsidR="00DA5893">
        <w:rPr>
          <w:rFonts w:ascii="Times New Roman" w:eastAsia="Times New Roman" w:hAnsi="Times New Roman" w:cs="Times New Roman"/>
          <w:b/>
          <w:bCs/>
          <w:color w:val="000000" w:themeColor="text1"/>
          <w:kern w:val="36"/>
          <w:sz w:val="20"/>
          <w:szCs w:val="20"/>
        </w:rPr>
        <w:t xml:space="preserve">   </w:t>
      </w:r>
      <w:r w:rsidR="00C01D9C" w:rsidRPr="00113BA2">
        <w:rPr>
          <w:rFonts w:ascii="Times New Roman" w:eastAsia="Times New Roman" w:hAnsi="Times New Roman" w:cs="Times New Roman"/>
          <w:b/>
          <w:bCs/>
          <w:color w:val="000000" w:themeColor="text1"/>
          <w:kern w:val="36"/>
          <w:sz w:val="20"/>
          <w:szCs w:val="20"/>
        </w:rPr>
        <w:t>(</w:t>
      </w:r>
      <w:r w:rsidR="006A3B7F" w:rsidRPr="00113BA2">
        <w:rPr>
          <w:rFonts w:ascii="Times New Roman" w:eastAsia="Times New Roman" w:hAnsi="Times New Roman" w:cs="Times New Roman"/>
          <w:color w:val="000000" w:themeColor="text1"/>
          <w:sz w:val="18"/>
          <w:szCs w:val="18"/>
        </w:rPr>
        <w:t>10-Font size, Times New Roman</w:t>
      </w:r>
      <w:r w:rsidR="00C01D9C" w:rsidRPr="00113BA2">
        <w:rPr>
          <w:rFonts w:ascii="Times New Roman" w:eastAsia="Times New Roman" w:hAnsi="Times New Roman" w:cs="Times New Roman"/>
          <w:color w:val="000000" w:themeColor="text1"/>
          <w:kern w:val="36"/>
          <w:sz w:val="20"/>
          <w:szCs w:val="20"/>
        </w:rPr>
        <w:t>)</w:t>
      </w:r>
    </w:p>
    <w:p w14:paraId="5541B6A8" w14:textId="77777777" w:rsidR="006A3B7F" w:rsidRPr="00113BA2" w:rsidRDefault="006A3B7F" w:rsidP="006A3B7F">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This document is a template for Microsoft Word versions 6.0 or later. It provides authors with most of the formatting specifications needed for preparing electronic versions of their papers. Do not change the font sizes or line spacing to squeeze more text into a limited number of pages. Use italics for emphasis; do not underline. Use </w:t>
      </w:r>
      <w:r w:rsidRPr="00113BA2">
        <w:rPr>
          <w:rFonts w:ascii="Times New Roman" w:eastAsia="Times New Roman" w:hAnsi="Times New Roman" w:cs="Times New Roman"/>
          <w:color w:val="000000" w:themeColor="text1"/>
          <w:sz w:val="18"/>
          <w:szCs w:val="18"/>
        </w:rPr>
        <w:t>10-Font size, Times New Roman throughout the entire text.</w:t>
      </w:r>
    </w:p>
    <w:p w14:paraId="55093DE5"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1"/>
          <w:szCs w:val="21"/>
        </w:rPr>
      </w:pPr>
    </w:p>
    <w:p w14:paraId="5E98657D" w14:textId="426FE87D" w:rsidR="006A3B7F" w:rsidRPr="00113BA2" w:rsidRDefault="006A3B7F" w:rsidP="00947116">
      <w:pPr>
        <w:pStyle w:val="ListParagraph"/>
        <w:numPr>
          <w:ilvl w:val="0"/>
          <w:numId w:val="5"/>
        </w:numPr>
        <w:shd w:val="clear" w:color="auto" w:fill="FFFFFF"/>
        <w:spacing w:after="150" w:line="240" w:lineRule="auto"/>
        <w:rPr>
          <w:rFonts w:ascii="Times New Roman" w:eastAsia="Times New Roman" w:hAnsi="Times New Roman" w:cs="Times New Roman"/>
          <w:color w:val="000000" w:themeColor="text1"/>
          <w:sz w:val="21"/>
          <w:szCs w:val="21"/>
        </w:rPr>
      </w:pPr>
      <w:r w:rsidRPr="00386D88">
        <w:rPr>
          <w:rStyle w:val="Heading1Char"/>
          <w:rFonts w:eastAsiaTheme="minorEastAsia"/>
          <w:b w:val="0"/>
          <w:bCs w:val="0"/>
          <w:sz w:val="20"/>
          <w:szCs w:val="20"/>
        </w:rPr>
        <w:lastRenderedPageBreak/>
        <w:t>LITERATURE REVIEW</w:t>
      </w:r>
      <w:r w:rsidRPr="00113BA2">
        <w:rPr>
          <w:rFonts w:ascii="Times New Roman" w:eastAsia="Times New Roman" w:hAnsi="Times New Roman" w:cs="Times New Roman"/>
          <w:color w:val="000000" w:themeColor="text1"/>
          <w:sz w:val="21"/>
          <w:szCs w:val="21"/>
        </w:rPr>
        <w:t xml:space="preserve"> </w:t>
      </w:r>
      <w:r w:rsidR="00DA5893">
        <w:rPr>
          <w:rFonts w:ascii="Times New Roman" w:eastAsia="Times New Roman" w:hAnsi="Times New Roman" w:cs="Times New Roman"/>
          <w:color w:val="000000" w:themeColor="text1"/>
          <w:kern w:val="36"/>
          <w:sz w:val="20"/>
          <w:szCs w:val="20"/>
        </w:rPr>
        <w:t xml:space="preserve">  </w:t>
      </w:r>
      <w:r w:rsidRPr="00113BA2">
        <w:rPr>
          <w:rFonts w:ascii="Times New Roman" w:eastAsia="Times New Roman" w:hAnsi="Times New Roman" w:cs="Times New Roman"/>
          <w:color w:val="000000" w:themeColor="text1"/>
          <w:kern w:val="36"/>
          <w:sz w:val="20"/>
          <w:szCs w:val="20"/>
        </w:rPr>
        <w:t>(</w:t>
      </w:r>
      <w:r w:rsidRPr="00113BA2">
        <w:rPr>
          <w:rFonts w:ascii="Times New Roman" w:eastAsia="Times New Roman" w:hAnsi="Times New Roman" w:cs="Times New Roman"/>
          <w:color w:val="000000" w:themeColor="text1"/>
          <w:sz w:val="18"/>
          <w:szCs w:val="18"/>
        </w:rPr>
        <w:t>10-Font size, Times New Roman</w:t>
      </w:r>
      <w:r w:rsidRPr="00113BA2">
        <w:rPr>
          <w:rFonts w:ascii="Times New Roman" w:eastAsia="Times New Roman" w:hAnsi="Times New Roman" w:cs="Times New Roman"/>
          <w:color w:val="000000" w:themeColor="text1"/>
          <w:kern w:val="36"/>
          <w:sz w:val="20"/>
          <w:szCs w:val="20"/>
        </w:rPr>
        <w:t>)</w:t>
      </w:r>
    </w:p>
    <w:p w14:paraId="177A4A73" w14:textId="31405C83" w:rsidR="006A3B7F" w:rsidRPr="00113BA2" w:rsidRDefault="00947116"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i/>
          <w:color w:val="000000" w:themeColor="text1"/>
          <w:sz w:val="20"/>
          <w:szCs w:val="20"/>
        </w:rPr>
        <w:t xml:space="preserve">2.1 </w:t>
      </w:r>
      <w:r w:rsidR="006A3B7F" w:rsidRPr="00113BA2">
        <w:rPr>
          <w:rFonts w:ascii="Times New Roman" w:eastAsia="Times New Roman" w:hAnsi="Times New Roman" w:cs="Times New Roman"/>
          <w:i/>
          <w:color w:val="000000" w:themeColor="text1"/>
          <w:sz w:val="20"/>
          <w:szCs w:val="20"/>
        </w:rPr>
        <w:t>This is for Heading 2</w:t>
      </w:r>
      <w:r w:rsidR="006A3B7F" w:rsidRPr="00113BA2">
        <w:rPr>
          <w:rFonts w:ascii="Times New Roman" w:eastAsia="Times New Roman" w:hAnsi="Times New Roman" w:cs="Times New Roman"/>
          <w:color w:val="000000" w:themeColor="text1"/>
          <w:sz w:val="20"/>
          <w:szCs w:val="20"/>
        </w:rPr>
        <w:t xml:space="preserve"> </w:t>
      </w:r>
      <w:r w:rsidR="006A3B7F" w:rsidRPr="00113BA2">
        <w:rPr>
          <w:rFonts w:ascii="Times New Roman" w:eastAsia="Times New Roman" w:hAnsi="Times New Roman" w:cs="Times New Roman"/>
          <w:i/>
          <w:color w:val="000000" w:themeColor="text1"/>
          <w:sz w:val="20"/>
          <w:szCs w:val="20"/>
        </w:rPr>
        <w:t>(10-Font size, italic Times New Roman)</w:t>
      </w:r>
    </w:p>
    <w:p w14:paraId="4986CFAE"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First, confirm that you have the correct template for A4 paper size. Use </w:t>
      </w:r>
      <w:r w:rsidRPr="00113BA2">
        <w:rPr>
          <w:rFonts w:ascii="Times New Roman" w:eastAsia="Times New Roman" w:hAnsi="Times New Roman" w:cs="Times New Roman"/>
          <w:color w:val="000000" w:themeColor="text1"/>
          <w:sz w:val="18"/>
          <w:szCs w:val="18"/>
        </w:rPr>
        <w:t>10-Font size, Times New Roman throughout the entire text.</w:t>
      </w:r>
    </w:p>
    <w:p w14:paraId="53DA1F00"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1"/>
          <w:szCs w:val="21"/>
        </w:rPr>
      </w:pPr>
    </w:p>
    <w:p w14:paraId="662BDE3C" w14:textId="654C784A" w:rsidR="00947116" w:rsidRPr="00113BA2" w:rsidRDefault="00947116" w:rsidP="00947116">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i/>
          <w:color w:val="000000" w:themeColor="text1"/>
          <w:sz w:val="20"/>
          <w:szCs w:val="20"/>
        </w:rPr>
        <w:t>2.1.1 This is for Heading 3(10-Font size, italic Times New Roman)</w:t>
      </w:r>
    </w:p>
    <w:p w14:paraId="3BF9A426" w14:textId="40391E1A" w:rsidR="00947116" w:rsidRPr="00113BA2" w:rsidRDefault="00947116" w:rsidP="00947116">
      <w:pPr>
        <w:shd w:val="clear" w:color="auto" w:fill="FFFFFF"/>
        <w:spacing w:after="150" w:line="240" w:lineRule="auto"/>
        <w:rPr>
          <w:rFonts w:ascii="Times New Roman" w:eastAsia="Times New Roman" w:hAnsi="Times New Roman" w:cs="Times New Roman"/>
          <w:color w:val="000000" w:themeColor="text1"/>
          <w:sz w:val="18"/>
          <w:szCs w:val="18"/>
        </w:rPr>
      </w:pPr>
      <w:r w:rsidRPr="00113BA2">
        <w:rPr>
          <w:rFonts w:ascii="Times New Roman" w:eastAsia="Times New Roman" w:hAnsi="Times New Roman" w:cs="Times New Roman"/>
          <w:color w:val="000000" w:themeColor="text1"/>
          <w:sz w:val="20"/>
          <w:szCs w:val="20"/>
        </w:rPr>
        <w:t xml:space="preserve">First, confirm that you have the correct template for A4 paper size. Use </w:t>
      </w:r>
      <w:r w:rsidRPr="00113BA2">
        <w:rPr>
          <w:rFonts w:ascii="Times New Roman" w:eastAsia="Times New Roman" w:hAnsi="Times New Roman" w:cs="Times New Roman"/>
          <w:color w:val="000000" w:themeColor="text1"/>
          <w:sz w:val="18"/>
          <w:szCs w:val="18"/>
        </w:rPr>
        <w:t>10-Font size, Times New Roman throughout the entire text. Please keep at most until level 3 heading.</w:t>
      </w:r>
    </w:p>
    <w:p w14:paraId="187AE570" w14:textId="77777777" w:rsidR="00947116" w:rsidRPr="00113BA2" w:rsidRDefault="00947116" w:rsidP="00947116">
      <w:pPr>
        <w:shd w:val="clear" w:color="auto" w:fill="FFFFFF"/>
        <w:spacing w:after="150" w:line="240" w:lineRule="auto"/>
        <w:rPr>
          <w:rFonts w:ascii="Times New Roman" w:eastAsia="Times New Roman" w:hAnsi="Times New Roman" w:cs="Times New Roman"/>
          <w:color w:val="000000" w:themeColor="text1"/>
          <w:sz w:val="18"/>
          <w:szCs w:val="18"/>
        </w:rPr>
      </w:pPr>
    </w:p>
    <w:p w14:paraId="488BE7D1" w14:textId="24556F35" w:rsidR="00947116" w:rsidRPr="00113BA2" w:rsidRDefault="00947116" w:rsidP="00947116">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i/>
          <w:color w:val="000000" w:themeColor="text1"/>
          <w:sz w:val="20"/>
          <w:szCs w:val="20"/>
        </w:rPr>
        <w:t>2.1.2 This is for Heading 3(10-Font size, italic Times New Roman)</w:t>
      </w:r>
    </w:p>
    <w:p w14:paraId="3A491232" w14:textId="77777777" w:rsidR="00947116" w:rsidRPr="00113BA2" w:rsidRDefault="00947116" w:rsidP="00947116">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First, confirm that you have the correct template for A4 paper size. Use </w:t>
      </w:r>
      <w:r w:rsidRPr="00113BA2">
        <w:rPr>
          <w:rFonts w:ascii="Times New Roman" w:eastAsia="Times New Roman" w:hAnsi="Times New Roman" w:cs="Times New Roman"/>
          <w:color w:val="000000" w:themeColor="text1"/>
          <w:sz w:val="18"/>
          <w:szCs w:val="18"/>
        </w:rPr>
        <w:t>10-Font size, Times New Roman throughout the entire text. Please keep at most until level 3 heading.</w:t>
      </w:r>
    </w:p>
    <w:p w14:paraId="28405F11" w14:textId="77777777" w:rsidR="00947116" w:rsidRPr="00113BA2" w:rsidRDefault="00947116" w:rsidP="00947116">
      <w:pPr>
        <w:shd w:val="clear" w:color="auto" w:fill="FFFFFF"/>
        <w:spacing w:after="150" w:line="240" w:lineRule="auto"/>
        <w:rPr>
          <w:rFonts w:ascii="Times New Roman" w:eastAsia="Times New Roman" w:hAnsi="Times New Roman" w:cs="Times New Roman"/>
          <w:color w:val="000000" w:themeColor="text1"/>
          <w:sz w:val="20"/>
          <w:szCs w:val="20"/>
        </w:rPr>
      </w:pPr>
    </w:p>
    <w:p w14:paraId="71E42634" w14:textId="1938B41A" w:rsidR="006A3B7F" w:rsidRPr="00113BA2" w:rsidRDefault="00947116"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i/>
          <w:color w:val="000000" w:themeColor="text1"/>
          <w:sz w:val="20"/>
          <w:szCs w:val="20"/>
        </w:rPr>
        <w:t>2.2</w:t>
      </w:r>
      <w:r w:rsidR="006A3B7F" w:rsidRPr="00113BA2">
        <w:rPr>
          <w:rFonts w:ascii="Times New Roman" w:eastAsia="Times New Roman" w:hAnsi="Times New Roman" w:cs="Times New Roman"/>
          <w:i/>
          <w:color w:val="000000" w:themeColor="text1"/>
          <w:sz w:val="20"/>
          <w:szCs w:val="20"/>
        </w:rPr>
        <w:t>. This is for Heading 2 next sub-section (10-Font size, italic Times New Roman)</w:t>
      </w:r>
    </w:p>
    <w:p w14:paraId="589A859C"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Do not change the font sizes or line spacing to squeeze more text into a limited number of pages. Use italics for emphasis; do not underline. Use </w:t>
      </w:r>
      <w:r w:rsidRPr="00113BA2">
        <w:rPr>
          <w:rFonts w:ascii="Times New Roman" w:eastAsia="Times New Roman" w:hAnsi="Times New Roman" w:cs="Times New Roman"/>
          <w:color w:val="000000" w:themeColor="text1"/>
          <w:sz w:val="18"/>
          <w:szCs w:val="18"/>
        </w:rPr>
        <w:t>10-Font size, Times New Roman throughout the entire text.</w:t>
      </w:r>
    </w:p>
    <w:p w14:paraId="3B04A117"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1"/>
          <w:szCs w:val="21"/>
        </w:rPr>
      </w:pPr>
    </w:p>
    <w:p w14:paraId="3BA4CD04" w14:textId="7F61C902" w:rsidR="006A3B7F" w:rsidRPr="00113BA2" w:rsidRDefault="006A3B7F" w:rsidP="00947116">
      <w:pPr>
        <w:pStyle w:val="ListParagraph"/>
        <w:numPr>
          <w:ilvl w:val="0"/>
          <w:numId w:val="5"/>
        </w:numPr>
        <w:shd w:val="clear" w:color="auto" w:fill="FFFFFF"/>
        <w:spacing w:after="150" w:line="240" w:lineRule="auto"/>
        <w:rPr>
          <w:rFonts w:ascii="Times New Roman" w:eastAsia="Times New Roman" w:hAnsi="Times New Roman" w:cs="Times New Roman"/>
          <w:color w:val="000000" w:themeColor="text1"/>
          <w:sz w:val="20"/>
          <w:szCs w:val="20"/>
        </w:rPr>
      </w:pPr>
      <w:r w:rsidRPr="00386D88">
        <w:rPr>
          <w:rStyle w:val="Heading1Char"/>
          <w:rFonts w:eastAsiaTheme="minorEastAsia"/>
          <w:b w:val="0"/>
          <w:bCs w:val="0"/>
          <w:sz w:val="20"/>
          <w:szCs w:val="20"/>
        </w:rPr>
        <w:t>RESEARCH METHODOLOGY</w:t>
      </w:r>
      <w:r w:rsidRPr="00113BA2">
        <w:rPr>
          <w:rFonts w:ascii="Times New Roman" w:eastAsia="Times New Roman" w:hAnsi="Times New Roman" w:cs="Times New Roman"/>
          <w:color w:val="000000" w:themeColor="text1"/>
          <w:sz w:val="20"/>
          <w:szCs w:val="20"/>
        </w:rPr>
        <w:t xml:space="preserve"> </w:t>
      </w:r>
      <w:r w:rsidR="00DA5893">
        <w:rPr>
          <w:rFonts w:ascii="Times New Roman" w:eastAsia="Times New Roman" w:hAnsi="Times New Roman" w:cs="Times New Roman"/>
          <w:color w:val="000000" w:themeColor="text1"/>
          <w:sz w:val="20"/>
          <w:szCs w:val="20"/>
        </w:rPr>
        <w:t xml:space="preserve"> </w:t>
      </w:r>
      <w:r w:rsidRPr="00113BA2">
        <w:rPr>
          <w:rFonts w:ascii="Times New Roman" w:eastAsia="Times New Roman" w:hAnsi="Times New Roman" w:cs="Times New Roman"/>
          <w:color w:val="000000" w:themeColor="text1"/>
          <w:kern w:val="36"/>
          <w:sz w:val="20"/>
          <w:szCs w:val="20"/>
        </w:rPr>
        <w:t>(</w:t>
      </w:r>
      <w:r w:rsidRPr="00113BA2">
        <w:rPr>
          <w:rFonts w:ascii="Times New Roman" w:eastAsia="Times New Roman" w:hAnsi="Times New Roman" w:cs="Times New Roman"/>
          <w:color w:val="000000" w:themeColor="text1"/>
          <w:sz w:val="20"/>
          <w:szCs w:val="20"/>
        </w:rPr>
        <w:t>10-Font size, Times New Roman</w:t>
      </w:r>
      <w:r w:rsidRPr="00113BA2">
        <w:rPr>
          <w:rFonts w:ascii="Times New Roman" w:eastAsia="Times New Roman" w:hAnsi="Times New Roman" w:cs="Times New Roman"/>
          <w:color w:val="000000" w:themeColor="text1"/>
          <w:kern w:val="36"/>
          <w:sz w:val="20"/>
          <w:szCs w:val="20"/>
        </w:rPr>
        <w:t>)</w:t>
      </w:r>
    </w:p>
    <w:p w14:paraId="3C59EE3E" w14:textId="64C36AB4" w:rsidR="006A3B7F" w:rsidRPr="00113BA2" w:rsidRDefault="006A3B7F" w:rsidP="006A3B7F">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Explaining research chronological, including research design, research procedure (in the form of architecture diagram, algorithms, pseudocode or other), testing and data acquisition</w:t>
      </w:r>
      <w:r w:rsidR="00947116" w:rsidRPr="00113BA2">
        <w:rPr>
          <w:rFonts w:ascii="Times New Roman" w:eastAsia="Times New Roman" w:hAnsi="Times New Roman" w:cs="Times New Roman"/>
          <w:color w:val="000000" w:themeColor="text1"/>
          <w:sz w:val="20"/>
          <w:szCs w:val="20"/>
        </w:rPr>
        <w:t xml:space="preserve"> </w:t>
      </w:r>
      <w:sdt>
        <w:sdtPr>
          <w:rPr>
            <w:rFonts w:ascii="Times New Roman" w:eastAsia="Times New Roman" w:hAnsi="Times New Roman" w:cs="Times New Roman"/>
            <w:color w:val="000000" w:themeColor="text1"/>
            <w:sz w:val="20"/>
            <w:szCs w:val="20"/>
          </w:rPr>
          <w:tag w:val="MENDELEY_CITATION_v3_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"/>
          <w:id w:val="-294299167"/>
          <w:placeholder>
            <w:docPart w:val="DefaultPlaceholder_-1854013440"/>
          </w:placeholder>
        </w:sdtPr>
        <w:sdtContent>
          <w:r w:rsidR="00947116" w:rsidRPr="00113BA2">
            <w:rPr>
              <w:rFonts w:ascii="Times New Roman" w:eastAsia="Times New Roman" w:hAnsi="Times New Roman" w:cs="Times New Roman"/>
              <w:color w:val="000000" w:themeColor="text1"/>
              <w:sz w:val="20"/>
              <w:szCs w:val="20"/>
            </w:rPr>
            <w:t>[1], [2]</w:t>
          </w:r>
        </w:sdtContent>
      </w:sdt>
      <w:r w:rsidR="00947116" w:rsidRPr="00113BA2">
        <w:rPr>
          <w:rFonts w:ascii="Times New Roman" w:eastAsia="Times New Roman" w:hAnsi="Times New Roman" w:cs="Times New Roman"/>
          <w:color w:val="000000" w:themeColor="text1"/>
          <w:sz w:val="20"/>
          <w:szCs w:val="20"/>
        </w:rPr>
        <w:t xml:space="preserve">. </w:t>
      </w:r>
      <w:r w:rsidRPr="00113BA2">
        <w:rPr>
          <w:rFonts w:ascii="Times New Roman" w:eastAsia="Times New Roman" w:hAnsi="Times New Roman" w:cs="Times New Roman"/>
          <w:color w:val="000000" w:themeColor="text1"/>
          <w:sz w:val="20"/>
          <w:szCs w:val="20"/>
        </w:rPr>
        <w:t>The description of the course of research should be supported references, so the explanation can be accepted scientifically</w:t>
      </w:r>
      <w:r w:rsidR="00CB38C7" w:rsidRPr="00113BA2">
        <w:rPr>
          <w:rFonts w:ascii="Times New Roman" w:eastAsia="Times New Roman" w:hAnsi="Times New Roman" w:cs="Times New Roman"/>
          <w:color w:val="000000" w:themeColor="text1"/>
          <w:sz w:val="20"/>
          <w:szCs w:val="20"/>
        </w:rPr>
        <w:t xml:space="preserve"> </w:t>
      </w:r>
      <w:sdt>
        <w:sdtPr>
          <w:rPr>
            <w:rFonts w:ascii="Times New Roman" w:eastAsia="Times New Roman" w:hAnsi="Times New Roman" w:cs="Times New Roman"/>
            <w:color w:val="000000" w:themeColor="text1"/>
            <w:sz w:val="20"/>
            <w:szCs w:val="20"/>
          </w:rPr>
          <w:tag w:val="MENDELEY_CITATION_v3_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"/>
          <w:id w:val="1607532094"/>
          <w:placeholder>
            <w:docPart w:val="DefaultPlaceholder_-1854013440"/>
          </w:placeholder>
        </w:sdtPr>
        <w:sdtContent>
          <w:r w:rsidR="00947116" w:rsidRPr="00113BA2">
            <w:rPr>
              <w:rFonts w:ascii="Times New Roman" w:eastAsia="Times New Roman" w:hAnsi="Times New Roman" w:cs="Times New Roman"/>
              <w:color w:val="000000" w:themeColor="text1"/>
              <w:sz w:val="20"/>
              <w:szCs w:val="20"/>
            </w:rPr>
            <w:t>[3]</w:t>
          </w:r>
        </w:sdtContent>
      </w:sdt>
      <w:r w:rsidRPr="00113BA2">
        <w:rPr>
          <w:rFonts w:ascii="Times New Roman" w:eastAsia="Times New Roman" w:hAnsi="Times New Roman" w:cs="Times New Roman"/>
          <w:color w:val="000000" w:themeColor="text1"/>
          <w:sz w:val="20"/>
          <w:szCs w:val="20"/>
        </w:rPr>
        <w:t>.</w:t>
      </w:r>
    </w:p>
    <w:p w14:paraId="6115878E" w14:textId="3A753EAF" w:rsidR="006A3B7F" w:rsidRPr="00113BA2" w:rsidRDefault="004F462D" w:rsidP="006A3B7F">
      <w:pPr>
        <w:shd w:val="clear" w:color="auto" w:fill="FFFFFF"/>
        <w:spacing w:after="15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If you have figures or tables, ensure it is </w:t>
      </w:r>
      <w:r w:rsidRPr="002F3425">
        <w:rPr>
          <w:rFonts w:ascii="Times New Roman" w:eastAsia="Times New Roman" w:hAnsi="Times New Roman" w:cs="Times New Roman"/>
          <w:color w:val="FF0000"/>
          <w:sz w:val="20"/>
          <w:szCs w:val="20"/>
        </w:rPr>
        <w:t>mentioned in the text prior to its appearance</w:t>
      </w:r>
      <w:r w:rsidRPr="00704F1A">
        <w:rPr>
          <w:rFonts w:ascii="Times New Roman" w:eastAsia="Times New Roman" w:hAnsi="Times New Roman" w:cs="Times New Roman"/>
          <w:b/>
          <w:bCs/>
          <w:color w:val="000000" w:themeColor="text1"/>
          <w:sz w:val="20"/>
          <w:szCs w:val="20"/>
        </w:rPr>
        <w:t>.</w:t>
      </w:r>
      <w:r>
        <w:rPr>
          <w:rFonts w:ascii="Times New Roman" w:eastAsia="Times New Roman" w:hAnsi="Times New Roman" w:cs="Times New Roman"/>
          <w:color w:val="000000" w:themeColor="text1"/>
          <w:sz w:val="20"/>
          <w:szCs w:val="20"/>
        </w:rPr>
        <w:t xml:space="preserve"> </w:t>
      </w:r>
      <w:r w:rsidR="00704F1A" w:rsidRPr="00704F1A">
        <w:rPr>
          <w:rFonts w:ascii="Times New Roman" w:eastAsia="Times New Roman" w:hAnsi="Times New Roman" w:cs="Times New Roman"/>
          <w:color w:val="000000" w:themeColor="text1"/>
          <w:sz w:val="20"/>
          <w:szCs w:val="20"/>
        </w:rPr>
        <w:t xml:space="preserve">By referencing </w:t>
      </w:r>
      <w:r w:rsidR="00704F1A">
        <w:rPr>
          <w:rFonts w:ascii="Times New Roman" w:eastAsia="Times New Roman" w:hAnsi="Times New Roman" w:cs="Times New Roman"/>
          <w:color w:val="000000" w:themeColor="text1"/>
          <w:sz w:val="20"/>
          <w:szCs w:val="20"/>
        </w:rPr>
        <w:t>Tables</w:t>
      </w:r>
      <w:r w:rsidR="00704F1A" w:rsidRPr="00704F1A">
        <w:rPr>
          <w:rFonts w:ascii="Times New Roman" w:eastAsia="Times New Roman" w:hAnsi="Times New Roman" w:cs="Times New Roman"/>
          <w:color w:val="000000" w:themeColor="text1"/>
          <w:sz w:val="20"/>
          <w:szCs w:val="20"/>
        </w:rPr>
        <w:t xml:space="preserve">  and </w:t>
      </w:r>
      <w:r w:rsidR="00704F1A">
        <w:rPr>
          <w:rFonts w:ascii="Times New Roman" w:eastAsia="Times New Roman" w:hAnsi="Times New Roman" w:cs="Times New Roman"/>
          <w:color w:val="000000" w:themeColor="text1"/>
          <w:sz w:val="20"/>
          <w:szCs w:val="20"/>
        </w:rPr>
        <w:t>Figures</w:t>
      </w:r>
      <w:r w:rsidR="00704F1A" w:rsidRPr="00704F1A">
        <w:rPr>
          <w:rFonts w:ascii="Times New Roman" w:eastAsia="Times New Roman" w:hAnsi="Times New Roman" w:cs="Times New Roman"/>
          <w:color w:val="000000" w:themeColor="text1"/>
          <w:sz w:val="20"/>
          <w:szCs w:val="20"/>
        </w:rPr>
        <w:t xml:space="preserve"> in the text before they appear, readers are prepared for the upcoming visuals. </w:t>
      </w:r>
      <w:r w:rsidR="00704F1A">
        <w:rPr>
          <w:rFonts w:ascii="Times New Roman" w:eastAsia="Times New Roman" w:hAnsi="Times New Roman" w:cs="Times New Roman"/>
          <w:color w:val="000000" w:themeColor="text1"/>
          <w:sz w:val="20"/>
          <w:szCs w:val="20"/>
        </w:rPr>
        <w:t xml:space="preserve">For example, Table 1 shows the possible table style, while Figure 1 depicts architecture diagram of the proposed method.  </w:t>
      </w:r>
      <w:r w:rsidR="00704F1A" w:rsidRPr="00704F1A">
        <w:rPr>
          <w:rFonts w:ascii="Times New Roman" w:eastAsia="Times New Roman" w:hAnsi="Times New Roman" w:cs="Times New Roman"/>
          <w:color w:val="000000" w:themeColor="text1"/>
          <w:sz w:val="20"/>
          <w:szCs w:val="20"/>
        </w:rPr>
        <w:t xml:space="preserve">This method improves flow and comprehension, ensuring that the figures or tables are not presented abruptly or without context. </w:t>
      </w:r>
      <w:r w:rsidR="006A3B7F" w:rsidRPr="00113BA2">
        <w:rPr>
          <w:rFonts w:ascii="Times New Roman" w:eastAsia="Times New Roman" w:hAnsi="Times New Roman" w:cs="Times New Roman"/>
          <w:color w:val="000000" w:themeColor="text1"/>
          <w:sz w:val="20"/>
          <w:szCs w:val="20"/>
        </w:rPr>
        <w:t xml:space="preserve">Place figures and tables nearest to the text that references to it. Large figures and tables may span across both columns (only if unavoidable). Figure captions should be below the figures; table captions should appear above the tables. Use “Figure 1” or “Table 1” to refer to the particular Figure or Table. Use </w:t>
      </w:r>
      <w:r w:rsidR="00BF7600" w:rsidRPr="00113BA2">
        <w:rPr>
          <w:rFonts w:ascii="Times New Roman" w:eastAsia="Times New Roman" w:hAnsi="Times New Roman" w:cs="Times New Roman"/>
          <w:color w:val="000000" w:themeColor="text1"/>
          <w:sz w:val="20"/>
          <w:szCs w:val="20"/>
        </w:rPr>
        <w:t>10</w:t>
      </w:r>
      <w:r w:rsidR="006A3B7F" w:rsidRPr="00113BA2">
        <w:rPr>
          <w:rFonts w:ascii="Times New Roman" w:eastAsia="Times New Roman" w:hAnsi="Times New Roman" w:cs="Times New Roman"/>
          <w:color w:val="000000" w:themeColor="text1"/>
          <w:sz w:val="20"/>
          <w:szCs w:val="20"/>
        </w:rPr>
        <w:t xml:space="preserve"> point Times New Roman for Figure caption.</w:t>
      </w:r>
      <w:r w:rsidR="00704F1A">
        <w:rPr>
          <w:rFonts w:ascii="Times New Roman" w:eastAsia="Times New Roman" w:hAnsi="Times New Roman" w:cs="Times New Roman"/>
          <w:color w:val="000000" w:themeColor="text1"/>
          <w:sz w:val="20"/>
          <w:szCs w:val="20"/>
        </w:rPr>
        <w:t xml:space="preserve"> </w:t>
      </w:r>
    </w:p>
    <w:p w14:paraId="11FE33EC" w14:textId="77777777" w:rsidR="006A3B7F" w:rsidRPr="00113BA2" w:rsidRDefault="006A3B7F" w:rsidP="00947116">
      <w:pPr>
        <w:shd w:val="clear" w:color="auto" w:fill="FFFFFF"/>
        <w:spacing w:after="150" w:line="240" w:lineRule="auto"/>
        <w:jc w:val="center"/>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Table 1. Table Type Style</w:t>
      </w:r>
    </w:p>
    <w:tbl>
      <w:tblPr>
        <w:tblStyle w:val="TableGrid"/>
        <w:tblW w:w="0" w:type="auto"/>
        <w:jc w:val="center"/>
        <w:tblLook w:val="04A0" w:firstRow="1" w:lastRow="0" w:firstColumn="1" w:lastColumn="0" w:noHBand="0" w:noVBand="1"/>
      </w:tblPr>
      <w:tblGrid>
        <w:gridCol w:w="2178"/>
        <w:gridCol w:w="2070"/>
        <w:gridCol w:w="1800"/>
      </w:tblGrid>
      <w:tr w:rsidR="00113BA2" w:rsidRPr="00113BA2" w14:paraId="7986E7EE" w14:textId="77777777" w:rsidTr="00947116">
        <w:trPr>
          <w:jc w:val="center"/>
        </w:trPr>
        <w:tc>
          <w:tcPr>
            <w:tcW w:w="2178" w:type="dxa"/>
            <w:vMerge w:val="restart"/>
          </w:tcPr>
          <w:p w14:paraId="614F47AF" w14:textId="1CE147E7" w:rsidR="00947116" w:rsidRPr="00113BA2" w:rsidRDefault="00947116" w:rsidP="00947116">
            <w:pPr>
              <w:spacing w:after="150"/>
              <w:jc w:val="center"/>
              <w:rPr>
                <w:color w:val="000000" w:themeColor="text1"/>
              </w:rPr>
            </w:pPr>
            <w:r w:rsidRPr="00113BA2">
              <w:rPr>
                <w:color w:val="000000" w:themeColor="text1"/>
              </w:rPr>
              <w:t>Length (cm)</w:t>
            </w:r>
          </w:p>
        </w:tc>
        <w:tc>
          <w:tcPr>
            <w:tcW w:w="3870" w:type="dxa"/>
            <w:gridSpan w:val="2"/>
          </w:tcPr>
          <w:p w14:paraId="2DD5AE27" w14:textId="029A5D1B" w:rsidR="00947116" w:rsidRPr="00113BA2" w:rsidRDefault="00947116" w:rsidP="00947116">
            <w:pPr>
              <w:spacing w:after="150"/>
              <w:jc w:val="center"/>
              <w:rPr>
                <w:color w:val="000000" w:themeColor="text1"/>
              </w:rPr>
            </w:pPr>
            <w:r w:rsidRPr="00113BA2">
              <w:rPr>
                <w:color w:val="000000" w:themeColor="text1"/>
              </w:rPr>
              <w:t>Time taken (</w:t>
            </w:r>
            <w:proofErr w:type="spellStart"/>
            <w:r w:rsidRPr="00113BA2">
              <w:rPr>
                <w:color w:val="000000" w:themeColor="text1"/>
              </w:rPr>
              <w:t>ms</w:t>
            </w:r>
            <w:proofErr w:type="spellEnd"/>
            <w:r w:rsidRPr="00113BA2">
              <w:rPr>
                <w:color w:val="000000" w:themeColor="text1"/>
              </w:rPr>
              <w:t>)</w:t>
            </w:r>
          </w:p>
        </w:tc>
      </w:tr>
      <w:tr w:rsidR="00113BA2" w:rsidRPr="00113BA2" w14:paraId="4D753CF8" w14:textId="77777777" w:rsidTr="00947116">
        <w:trPr>
          <w:jc w:val="center"/>
        </w:trPr>
        <w:tc>
          <w:tcPr>
            <w:tcW w:w="2178" w:type="dxa"/>
            <w:vMerge/>
          </w:tcPr>
          <w:p w14:paraId="0F1E396D" w14:textId="5345191D" w:rsidR="00947116" w:rsidRPr="00113BA2" w:rsidRDefault="00947116" w:rsidP="00947116">
            <w:pPr>
              <w:spacing w:after="150"/>
              <w:jc w:val="center"/>
              <w:rPr>
                <w:color w:val="000000" w:themeColor="text1"/>
              </w:rPr>
            </w:pPr>
          </w:p>
        </w:tc>
        <w:tc>
          <w:tcPr>
            <w:tcW w:w="2070" w:type="dxa"/>
          </w:tcPr>
          <w:p w14:paraId="158DCA4A" w14:textId="1DB7FE82" w:rsidR="00947116" w:rsidRPr="00113BA2" w:rsidRDefault="00947116" w:rsidP="00947116">
            <w:pPr>
              <w:spacing w:after="150"/>
              <w:jc w:val="center"/>
              <w:rPr>
                <w:color w:val="000000" w:themeColor="text1"/>
              </w:rPr>
            </w:pPr>
            <w:r w:rsidRPr="00113BA2">
              <w:rPr>
                <w:color w:val="000000" w:themeColor="text1"/>
              </w:rPr>
              <w:t>Method1</w:t>
            </w:r>
          </w:p>
        </w:tc>
        <w:tc>
          <w:tcPr>
            <w:tcW w:w="1800" w:type="dxa"/>
          </w:tcPr>
          <w:p w14:paraId="7B963B7E" w14:textId="1E18F253" w:rsidR="00947116" w:rsidRPr="00113BA2" w:rsidRDefault="00947116" w:rsidP="00947116">
            <w:pPr>
              <w:spacing w:after="150"/>
              <w:jc w:val="center"/>
              <w:rPr>
                <w:color w:val="000000" w:themeColor="text1"/>
              </w:rPr>
            </w:pPr>
            <w:r w:rsidRPr="00113BA2">
              <w:rPr>
                <w:color w:val="000000" w:themeColor="text1"/>
              </w:rPr>
              <w:t>Method2</w:t>
            </w:r>
          </w:p>
        </w:tc>
      </w:tr>
      <w:tr w:rsidR="00113BA2" w:rsidRPr="00113BA2" w14:paraId="332F6147" w14:textId="77777777" w:rsidTr="00947116">
        <w:trPr>
          <w:jc w:val="center"/>
        </w:trPr>
        <w:tc>
          <w:tcPr>
            <w:tcW w:w="2178" w:type="dxa"/>
          </w:tcPr>
          <w:p w14:paraId="25B0DB06" w14:textId="1F7AEE6B" w:rsidR="008D2623" w:rsidRPr="00113BA2" w:rsidRDefault="00947116" w:rsidP="00947116">
            <w:pPr>
              <w:spacing w:after="150"/>
              <w:jc w:val="center"/>
              <w:rPr>
                <w:color w:val="000000" w:themeColor="text1"/>
              </w:rPr>
            </w:pPr>
            <w:r w:rsidRPr="00113BA2">
              <w:rPr>
                <w:color w:val="000000" w:themeColor="text1"/>
              </w:rPr>
              <w:t>10</w:t>
            </w:r>
          </w:p>
        </w:tc>
        <w:tc>
          <w:tcPr>
            <w:tcW w:w="2070" w:type="dxa"/>
          </w:tcPr>
          <w:p w14:paraId="0CCF425C" w14:textId="04024DD2" w:rsidR="008D2623" w:rsidRPr="00113BA2" w:rsidRDefault="00947116" w:rsidP="00947116">
            <w:pPr>
              <w:spacing w:after="150"/>
              <w:jc w:val="center"/>
              <w:rPr>
                <w:color w:val="000000" w:themeColor="text1"/>
              </w:rPr>
            </w:pPr>
            <w:r w:rsidRPr="00113BA2">
              <w:rPr>
                <w:color w:val="000000" w:themeColor="text1"/>
              </w:rPr>
              <w:t>4.23</w:t>
            </w:r>
          </w:p>
        </w:tc>
        <w:tc>
          <w:tcPr>
            <w:tcW w:w="1800" w:type="dxa"/>
          </w:tcPr>
          <w:p w14:paraId="06317A59" w14:textId="20840A49" w:rsidR="008D2623" w:rsidRPr="00113BA2" w:rsidRDefault="00947116" w:rsidP="00947116">
            <w:pPr>
              <w:spacing w:after="150"/>
              <w:jc w:val="center"/>
              <w:rPr>
                <w:color w:val="000000" w:themeColor="text1"/>
              </w:rPr>
            </w:pPr>
            <w:r w:rsidRPr="00113BA2">
              <w:rPr>
                <w:color w:val="000000" w:themeColor="text1"/>
              </w:rPr>
              <w:t>2.55</w:t>
            </w:r>
          </w:p>
        </w:tc>
      </w:tr>
      <w:tr w:rsidR="00113BA2" w:rsidRPr="00113BA2" w14:paraId="252BF5B5" w14:textId="77777777" w:rsidTr="00947116">
        <w:trPr>
          <w:jc w:val="center"/>
        </w:trPr>
        <w:tc>
          <w:tcPr>
            <w:tcW w:w="2178" w:type="dxa"/>
          </w:tcPr>
          <w:p w14:paraId="3BB3BC6E" w14:textId="5F7C9179" w:rsidR="008D2623" w:rsidRPr="00113BA2" w:rsidRDefault="00947116" w:rsidP="00947116">
            <w:pPr>
              <w:spacing w:after="150"/>
              <w:jc w:val="center"/>
              <w:rPr>
                <w:color w:val="000000" w:themeColor="text1"/>
              </w:rPr>
            </w:pPr>
            <w:r w:rsidRPr="00113BA2">
              <w:rPr>
                <w:color w:val="000000" w:themeColor="text1"/>
              </w:rPr>
              <w:t>20</w:t>
            </w:r>
          </w:p>
        </w:tc>
        <w:tc>
          <w:tcPr>
            <w:tcW w:w="2070" w:type="dxa"/>
          </w:tcPr>
          <w:p w14:paraId="7950A76B" w14:textId="25B01DFE" w:rsidR="008D2623" w:rsidRPr="00113BA2" w:rsidRDefault="00947116" w:rsidP="00947116">
            <w:pPr>
              <w:spacing w:after="150"/>
              <w:jc w:val="center"/>
              <w:rPr>
                <w:color w:val="000000" w:themeColor="text1"/>
              </w:rPr>
            </w:pPr>
            <w:r w:rsidRPr="00113BA2">
              <w:rPr>
                <w:color w:val="000000" w:themeColor="text1"/>
              </w:rPr>
              <w:t>1.36</w:t>
            </w:r>
          </w:p>
        </w:tc>
        <w:tc>
          <w:tcPr>
            <w:tcW w:w="1800" w:type="dxa"/>
          </w:tcPr>
          <w:p w14:paraId="26339D72" w14:textId="392E0F39" w:rsidR="008D2623" w:rsidRPr="00113BA2" w:rsidRDefault="00947116" w:rsidP="00947116">
            <w:pPr>
              <w:spacing w:after="150"/>
              <w:jc w:val="center"/>
              <w:rPr>
                <w:color w:val="000000" w:themeColor="text1"/>
              </w:rPr>
            </w:pPr>
            <w:r w:rsidRPr="00113BA2">
              <w:rPr>
                <w:color w:val="000000" w:themeColor="text1"/>
              </w:rPr>
              <w:t>6.78</w:t>
            </w:r>
          </w:p>
        </w:tc>
      </w:tr>
    </w:tbl>
    <w:p w14:paraId="77064485" w14:textId="172B352D" w:rsidR="006A3B7F" w:rsidRPr="00113BA2" w:rsidRDefault="008D2623" w:rsidP="00947116">
      <w:pPr>
        <w:shd w:val="clear" w:color="auto" w:fill="FFFFFF"/>
        <w:spacing w:after="150" w:line="240" w:lineRule="auto"/>
        <w:jc w:val="center"/>
        <w:rPr>
          <w:rFonts w:ascii="Times New Roman" w:eastAsia="Times New Roman" w:hAnsi="Times New Roman" w:cs="Times New Roman"/>
          <w:color w:val="000000" w:themeColor="text1"/>
          <w:sz w:val="21"/>
          <w:szCs w:val="21"/>
        </w:rPr>
      </w:pPr>
      <w:r w:rsidRPr="00113BA2">
        <w:rPr>
          <w:rFonts w:ascii="Times New Roman" w:eastAsia="Times New Roman" w:hAnsi="Times New Roman" w:cs="Times New Roman"/>
          <w:noProof/>
          <w:color w:val="000000" w:themeColor="text1"/>
          <w:sz w:val="21"/>
          <w:szCs w:val="21"/>
        </w:rPr>
        <w:lastRenderedPageBreak/>
        <w:drawing>
          <wp:inline distT="0" distB="0" distL="0" distR="0" wp14:anchorId="6FA3AB54" wp14:editId="63C6F7AA">
            <wp:extent cx="2765247" cy="2438400"/>
            <wp:effectExtent l="0" t="0" r="0" b="0"/>
            <wp:docPr id="1295540421" name="Graphic 2" descr="An umb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40421" name="Graphic 1295540421" descr="An umbrella"/>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b="11820"/>
                    <a:stretch/>
                  </pic:blipFill>
                  <pic:spPr bwMode="auto">
                    <a:xfrm>
                      <a:off x="0" y="0"/>
                      <a:ext cx="2772781" cy="2445044"/>
                    </a:xfrm>
                    <a:prstGeom prst="rect">
                      <a:avLst/>
                    </a:prstGeom>
                    <a:ln>
                      <a:noFill/>
                    </a:ln>
                    <a:extLst>
                      <a:ext uri="{53640926-AAD7-44D8-BBD7-CCE9431645EC}">
                        <a14:shadowObscured xmlns:a14="http://schemas.microsoft.com/office/drawing/2010/main"/>
                      </a:ext>
                    </a:extLst>
                  </pic:spPr>
                </pic:pic>
              </a:graphicData>
            </a:graphic>
          </wp:inline>
        </w:drawing>
      </w:r>
    </w:p>
    <w:p w14:paraId="27AA8F96" w14:textId="3EF28E79" w:rsidR="006A3B7F" w:rsidRDefault="006A3B7F" w:rsidP="00947116">
      <w:pPr>
        <w:shd w:val="clear" w:color="auto" w:fill="FFFFFF"/>
        <w:spacing w:after="150" w:line="240" w:lineRule="auto"/>
        <w:jc w:val="center"/>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Figure 1. Example of a </w:t>
      </w:r>
      <w:r w:rsidR="00C57C20" w:rsidRPr="00113BA2">
        <w:rPr>
          <w:rFonts w:ascii="Times New Roman" w:eastAsia="Times New Roman" w:hAnsi="Times New Roman" w:cs="Times New Roman"/>
          <w:color w:val="000000" w:themeColor="text1"/>
          <w:sz w:val="20"/>
          <w:szCs w:val="20"/>
        </w:rPr>
        <w:t>F</w:t>
      </w:r>
      <w:r w:rsidRPr="00113BA2">
        <w:rPr>
          <w:rFonts w:ascii="Times New Roman" w:eastAsia="Times New Roman" w:hAnsi="Times New Roman" w:cs="Times New Roman"/>
          <w:color w:val="000000" w:themeColor="text1"/>
          <w:sz w:val="20"/>
          <w:szCs w:val="20"/>
        </w:rPr>
        <w:t xml:space="preserve">igure </w:t>
      </w:r>
      <w:r w:rsidR="00C57C20" w:rsidRPr="00113BA2">
        <w:rPr>
          <w:rFonts w:ascii="Times New Roman" w:eastAsia="Times New Roman" w:hAnsi="Times New Roman" w:cs="Times New Roman"/>
          <w:color w:val="000000" w:themeColor="text1"/>
          <w:sz w:val="20"/>
          <w:szCs w:val="20"/>
        </w:rPr>
        <w:t>C</w:t>
      </w:r>
      <w:r w:rsidRPr="00113BA2">
        <w:rPr>
          <w:rFonts w:ascii="Times New Roman" w:eastAsia="Times New Roman" w:hAnsi="Times New Roman" w:cs="Times New Roman"/>
          <w:color w:val="000000" w:themeColor="text1"/>
          <w:sz w:val="20"/>
          <w:szCs w:val="20"/>
        </w:rPr>
        <w:t>aption</w:t>
      </w:r>
    </w:p>
    <w:p w14:paraId="7A509C0F" w14:textId="37E7C320" w:rsidR="00704F1A" w:rsidRDefault="00704F1A" w:rsidP="00704F1A">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704F1A">
        <w:rPr>
          <w:rFonts w:ascii="Times New Roman" w:eastAsia="Times New Roman" w:hAnsi="Times New Roman" w:cs="Times New Roman"/>
          <w:color w:val="000000" w:themeColor="text1"/>
          <w:sz w:val="20"/>
          <w:szCs w:val="20"/>
        </w:rPr>
        <w:t xml:space="preserve">When including equations, use the </w:t>
      </w:r>
      <w:r w:rsidRPr="002F3425">
        <w:rPr>
          <w:rFonts w:ascii="Times New Roman" w:eastAsia="Times New Roman" w:hAnsi="Times New Roman" w:cs="Times New Roman"/>
          <w:color w:val="FF0000"/>
          <w:sz w:val="20"/>
          <w:szCs w:val="20"/>
        </w:rPr>
        <w:t xml:space="preserve">Microsoft Equation Editor </w:t>
      </w:r>
      <w:r w:rsidRPr="00704F1A">
        <w:rPr>
          <w:rFonts w:ascii="Times New Roman" w:eastAsia="Times New Roman" w:hAnsi="Times New Roman" w:cs="Times New Roman"/>
          <w:color w:val="000000" w:themeColor="text1"/>
          <w:sz w:val="20"/>
          <w:szCs w:val="20"/>
        </w:rPr>
        <w:t xml:space="preserve">to ensure proper formatting and clarity. Before the equation appears, introduce it in the text and reference it by its label (e.g., Equation (1)) to prepare the reader. After presenting the equation, continue to refer to it by its number in the text for consistency. </w:t>
      </w:r>
    </w:p>
    <w:p w14:paraId="67172FE9" w14:textId="77777777" w:rsidR="00704F1A" w:rsidRPr="00113BA2" w:rsidRDefault="00704F1A" w:rsidP="00704F1A">
      <w:pPr>
        <w:shd w:val="clear" w:color="auto" w:fill="FFFFFF"/>
        <w:spacing w:after="150" w:line="240" w:lineRule="auto"/>
        <w:rPr>
          <w:rFonts w:ascii="Times New Roman" w:eastAsia="Times New Roman" w:hAnsi="Times New Roman" w:cs="Times New Roman"/>
          <w:color w:val="000000" w:themeColor="text1"/>
          <w:sz w:val="20"/>
          <w:szCs w:val="20"/>
        </w:rPr>
      </w:pPr>
    </w:p>
    <w:p w14:paraId="7679FE55" w14:textId="402F2551" w:rsidR="006A3B7F" w:rsidRPr="00113BA2" w:rsidRDefault="006A3B7F" w:rsidP="00947116">
      <w:pPr>
        <w:pStyle w:val="ListParagraph"/>
        <w:numPr>
          <w:ilvl w:val="0"/>
          <w:numId w:val="5"/>
        </w:numPr>
        <w:shd w:val="clear" w:color="auto" w:fill="FFFFFF"/>
        <w:spacing w:after="150" w:line="240" w:lineRule="auto"/>
        <w:rPr>
          <w:rFonts w:ascii="Times New Roman" w:eastAsia="Times New Roman" w:hAnsi="Times New Roman" w:cs="Times New Roman"/>
          <w:color w:val="000000" w:themeColor="text1"/>
          <w:sz w:val="20"/>
          <w:szCs w:val="20"/>
        </w:rPr>
      </w:pPr>
      <w:r w:rsidRPr="00386D88">
        <w:rPr>
          <w:rStyle w:val="Heading1Char"/>
          <w:rFonts w:eastAsiaTheme="minorEastAsia"/>
          <w:b w:val="0"/>
          <w:bCs w:val="0"/>
          <w:sz w:val="20"/>
          <w:szCs w:val="20"/>
        </w:rPr>
        <w:t>RESULTS AND DISCUSSIONS</w:t>
      </w:r>
      <w:r w:rsidRPr="00113BA2">
        <w:rPr>
          <w:rFonts w:ascii="Times New Roman" w:eastAsia="Times New Roman" w:hAnsi="Times New Roman" w:cs="Times New Roman"/>
          <w:color w:val="000000" w:themeColor="text1"/>
          <w:sz w:val="20"/>
          <w:szCs w:val="20"/>
        </w:rPr>
        <w:t xml:space="preserve"> </w:t>
      </w:r>
      <w:r w:rsidRPr="00113BA2">
        <w:rPr>
          <w:rFonts w:ascii="Times New Roman" w:eastAsia="Times New Roman" w:hAnsi="Times New Roman" w:cs="Times New Roman"/>
          <w:color w:val="000000" w:themeColor="text1"/>
          <w:kern w:val="36"/>
          <w:sz w:val="20"/>
          <w:szCs w:val="20"/>
        </w:rPr>
        <w:t>(</w:t>
      </w:r>
      <w:r w:rsidRPr="00113BA2">
        <w:rPr>
          <w:rFonts w:ascii="Times New Roman" w:eastAsia="Times New Roman" w:hAnsi="Times New Roman" w:cs="Times New Roman"/>
          <w:color w:val="000000" w:themeColor="text1"/>
          <w:sz w:val="20"/>
          <w:szCs w:val="20"/>
        </w:rPr>
        <w:t>10-Font size, Times New Roman</w:t>
      </w:r>
      <w:r w:rsidRPr="00113BA2">
        <w:rPr>
          <w:rFonts w:ascii="Times New Roman" w:eastAsia="Times New Roman" w:hAnsi="Times New Roman" w:cs="Times New Roman"/>
          <w:color w:val="000000" w:themeColor="text1"/>
          <w:kern w:val="36"/>
          <w:sz w:val="20"/>
          <w:szCs w:val="20"/>
        </w:rPr>
        <w:t>)</w:t>
      </w:r>
    </w:p>
    <w:p w14:paraId="411F01A8"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Present the results and at the same time gives comprehensive discussion. Results can be presented in figures, graphs and tables to make the reader understand easily. The discussion can be made in several sub-sections if necessary. Use </w:t>
      </w:r>
      <w:r w:rsidRPr="00113BA2">
        <w:rPr>
          <w:rFonts w:ascii="Times New Roman" w:eastAsia="Times New Roman" w:hAnsi="Times New Roman" w:cs="Times New Roman"/>
          <w:color w:val="000000" w:themeColor="text1"/>
          <w:sz w:val="18"/>
          <w:szCs w:val="18"/>
        </w:rPr>
        <w:t>10-Font size, Times New Roman throughout the entire text.</w:t>
      </w:r>
    </w:p>
    <w:p w14:paraId="5D8F70C2"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p>
    <w:p w14:paraId="62E59D70" w14:textId="2DFD3A65" w:rsidR="006A3B7F" w:rsidRPr="00113BA2" w:rsidRDefault="006A3B7F" w:rsidP="00947116">
      <w:pPr>
        <w:pStyle w:val="ListParagraph"/>
        <w:numPr>
          <w:ilvl w:val="0"/>
          <w:numId w:val="5"/>
        </w:numPr>
        <w:shd w:val="clear" w:color="auto" w:fill="FFFFFF"/>
        <w:spacing w:after="150" w:line="240" w:lineRule="auto"/>
        <w:rPr>
          <w:rFonts w:ascii="Times New Roman" w:eastAsia="Times New Roman" w:hAnsi="Times New Roman" w:cs="Times New Roman"/>
          <w:color w:val="000000" w:themeColor="text1"/>
          <w:sz w:val="20"/>
          <w:szCs w:val="20"/>
        </w:rPr>
      </w:pPr>
      <w:r w:rsidRPr="00386D88">
        <w:rPr>
          <w:rStyle w:val="Heading1Char"/>
          <w:rFonts w:eastAsiaTheme="minorEastAsia"/>
          <w:b w:val="0"/>
          <w:bCs w:val="0"/>
          <w:sz w:val="20"/>
          <w:szCs w:val="20"/>
        </w:rPr>
        <w:t>CONCLUSION</w:t>
      </w:r>
      <w:r w:rsidRPr="00113BA2">
        <w:rPr>
          <w:rFonts w:ascii="Times New Roman" w:eastAsia="Times New Roman" w:hAnsi="Times New Roman" w:cs="Times New Roman"/>
          <w:color w:val="000000" w:themeColor="text1"/>
          <w:sz w:val="20"/>
          <w:szCs w:val="20"/>
        </w:rPr>
        <w:t xml:space="preserve"> </w:t>
      </w:r>
      <w:r w:rsidRPr="00113BA2">
        <w:rPr>
          <w:rFonts w:ascii="Times New Roman" w:eastAsia="Times New Roman" w:hAnsi="Times New Roman" w:cs="Times New Roman"/>
          <w:color w:val="000000" w:themeColor="text1"/>
          <w:kern w:val="36"/>
          <w:sz w:val="20"/>
          <w:szCs w:val="20"/>
        </w:rPr>
        <w:t>(</w:t>
      </w:r>
      <w:r w:rsidRPr="00113BA2">
        <w:rPr>
          <w:rFonts w:ascii="Times New Roman" w:eastAsia="Times New Roman" w:hAnsi="Times New Roman" w:cs="Times New Roman"/>
          <w:color w:val="000000" w:themeColor="text1"/>
          <w:sz w:val="20"/>
          <w:szCs w:val="20"/>
        </w:rPr>
        <w:t>10-Font size, Times New Roman</w:t>
      </w:r>
      <w:r w:rsidRPr="00113BA2">
        <w:rPr>
          <w:rFonts w:ascii="Times New Roman" w:eastAsia="Times New Roman" w:hAnsi="Times New Roman" w:cs="Times New Roman"/>
          <w:color w:val="000000" w:themeColor="text1"/>
          <w:kern w:val="36"/>
          <w:sz w:val="20"/>
          <w:szCs w:val="20"/>
        </w:rPr>
        <w:t>)</w:t>
      </w:r>
    </w:p>
    <w:p w14:paraId="1DD5BF29"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In conclusion, you may review the main points of the paper, elaborate on the importance of the work or suggest applications and extensions for future work. Use </w:t>
      </w:r>
      <w:r w:rsidRPr="00113BA2">
        <w:rPr>
          <w:rFonts w:ascii="Times New Roman" w:eastAsia="Times New Roman" w:hAnsi="Times New Roman" w:cs="Times New Roman"/>
          <w:color w:val="000000" w:themeColor="text1"/>
          <w:sz w:val="18"/>
          <w:szCs w:val="18"/>
        </w:rPr>
        <w:t>10-Font size, Times New Roman throughout the entire text.</w:t>
      </w:r>
    </w:p>
    <w:p w14:paraId="2C1349D5"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p>
    <w:p w14:paraId="7B044438" w14:textId="77777777" w:rsidR="006A3B7F" w:rsidRPr="00113BA2" w:rsidRDefault="006A3B7F" w:rsidP="002652F2">
      <w:pPr>
        <w:shd w:val="clear" w:color="auto" w:fill="FFFFFF"/>
        <w:spacing w:after="150" w:line="240" w:lineRule="auto"/>
        <w:rPr>
          <w:rFonts w:ascii="Times New Roman" w:eastAsia="Times New Roman" w:hAnsi="Times New Roman" w:cs="Times New Roman"/>
          <w:color w:val="000000" w:themeColor="text1"/>
          <w:sz w:val="20"/>
          <w:szCs w:val="20"/>
        </w:rPr>
      </w:pPr>
      <w:r w:rsidRPr="00386D88">
        <w:rPr>
          <w:rStyle w:val="Heading1Char"/>
          <w:rFonts w:eastAsiaTheme="minorEastAsia"/>
          <w:b w:val="0"/>
          <w:bCs w:val="0"/>
          <w:sz w:val="20"/>
          <w:szCs w:val="20"/>
        </w:rPr>
        <w:t>ACKNOWLEDGEMENT</w:t>
      </w:r>
      <w:r w:rsidRPr="00113BA2">
        <w:rPr>
          <w:rFonts w:ascii="Times New Roman" w:eastAsia="Times New Roman" w:hAnsi="Times New Roman" w:cs="Times New Roman"/>
          <w:b/>
          <w:bCs/>
          <w:color w:val="000000" w:themeColor="text1"/>
          <w:sz w:val="20"/>
          <w:szCs w:val="20"/>
        </w:rPr>
        <w:t xml:space="preserve"> </w:t>
      </w:r>
      <w:r w:rsidRPr="00113BA2">
        <w:rPr>
          <w:rFonts w:ascii="Times New Roman" w:eastAsia="Times New Roman" w:hAnsi="Times New Roman" w:cs="Times New Roman"/>
          <w:color w:val="000000" w:themeColor="text1"/>
          <w:kern w:val="36"/>
          <w:sz w:val="20"/>
          <w:szCs w:val="20"/>
        </w:rPr>
        <w:t>(</w:t>
      </w:r>
      <w:r w:rsidRPr="00113BA2">
        <w:rPr>
          <w:rFonts w:ascii="Times New Roman" w:eastAsia="Times New Roman" w:hAnsi="Times New Roman" w:cs="Times New Roman"/>
          <w:color w:val="000000" w:themeColor="text1"/>
          <w:sz w:val="20"/>
          <w:szCs w:val="20"/>
        </w:rPr>
        <w:t>10-Font size, Times New Roman</w:t>
      </w:r>
      <w:r w:rsidRPr="00113BA2">
        <w:rPr>
          <w:rFonts w:ascii="Times New Roman" w:eastAsia="Times New Roman" w:hAnsi="Times New Roman" w:cs="Times New Roman"/>
          <w:color w:val="000000" w:themeColor="text1"/>
          <w:kern w:val="36"/>
          <w:sz w:val="20"/>
          <w:szCs w:val="20"/>
        </w:rPr>
        <w:t>)</w:t>
      </w:r>
    </w:p>
    <w:p w14:paraId="4BE5B774" w14:textId="0FC58FBC" w:rsidR="00F15024" w:rsidRPr="00F15024" w:rsidRDefault="006A3B7F" w:rsidP="00F15024">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Put sponsor acknowledgments if any. </w:t>
      </w:r>
      <w:r w:rsidR="00381CFA" w:rsidRPr="00113BA2">
        <w:rPr>
          <w:rFonts w:ascii="Times New Roman" w:eastAsia="Times New Roman" w:hAnsi="Times New Roman" w:cs="Times New Roman"/>
          <w:color w:val="000000" w:themeColor="text1"/>
          <w:sz w:val="20"/>
          <w:szCs w:val="20"/>
        </w:rPr>
        <w:t>Else, may put as ‘</w:t>
      </w:r>
      <w:r w:rsidR="002652F2" w:rsidRPr="00113BA2">
        <w:rPr>
          <w:rFonts w:ascii="Times New Roman" w:eastAsia="Times New Roman" w:hAnsi="Times New Roman" w:cs="Times New Roman"/>
          <w:color w:val="000000" w:themeColor="text1"/>
          <w:sz w:val="20"/>
          <w:szCs w:val="20"/>
        </w:rPr>
        <w:t>The authors received no funding from any party for the research and publication of this article</w:t>
      </w:r>
      <w:r w:rsidR="00381CFA" w:rsidRPr="00113BA2">
        <w:rPr>
          <w:rFonts w:ascii="Times New Roman" w:eastAsia="Times New Roman" w:hAnsi="Times New Roman" w:cs="Times New Roman"/>
          <w:color w:val="000000" w:themeColor="text1"/>
          <w:sz w:val="20"/>
          <w:szCs w:val="20"/>
        </w:rPr>
        <w:t>’.</w:t>
      </w:r>
      <w:r w:rsidR="002652F2" w:rsidRPr="00113BA2">
        <w:rPr>
          <w:rFonts w:ascii="Times New Roman" w:eastAsia="Times New Roman" w:hAnsi="Times New Roman" w:cs="Times New Roman"/>
          <w:color w:val="000000" w:themeColor="text1"/>
          <w:sz w:val="20"/>
          <w:szCs w:val="20"/>
        </w:rPr>
        <w:t xml:space="preserve"> </w:t>
      </w:r>
      <w:r w:rsidRPr="00113BA2">
        <w:rPr>
          <w:rFonts w:ascii="Times New Roman" w:eastAsia="Times New Roman" w:hAnsi="Times New Roman" w:cs="Times New Roman"/>
          <w:color w:val="000000" w:themeColor="text1"/>
          <w:sz w:val="20"/>
          <w:szCs w:val="20"/>
        </w:rPr>
        <w:t>Use 10-Font size, Times New Roman throughout the entire text.</w:t>
      </w:r>
      <w:r w:rsidR="00F15024">
        <w:rPr>
          <w:rFonts w:ascii="Times New Roman" w:eastAsia="Times New Roman" w:hAnsi="Times New Roman" w:cs="Times New Roman"/>
          <w:color w:val="000000" w:themeColor="text1"/>
          <w:sz w:val="20"/>
          <w:szCs w:val="20"/>
        </w:rPr>
        <w:t xml:space="preserve"> </w:t>
      </w:r>
      <w:r w:rsidR="00F15024">
        <w:rPr>
          <w:rFonts w:ascii="Times New Roman" w:eastAsia="Times New Roman" w:hAnsi="Times New Roman" w:cs="Times New Roman"/>
          <w:color w:val="000000" w:themeColor="text1"/>
          <w:sz w:val="20"/>
          <w:szCs w:val="20"/>
        </w:rPr>
        <w:t>If doesn’t have one</w:t>
      </w:r>
      <w:r w:rsidR="00F15024">
        <w:rPr>
          <w:rFonts w:ascii="Times New Roman" w:eastAsia="Times New Roman" w:hAnsi="Times New Roman" w:cs="Times New Roman"/>
          <w:color w:val="000000" w:themeColor="text1"/>
          <w:sz w:val="20"/>
          <w:szCs w:val="20"/>
        </w:rPr>
        <w:t xml:space="preserve"> in any manuscript </w:t>
      </w:r>
      <w:r w:rsidR="00F15024">
        <w:rPr>
          <w:rFonts w:ascii="Times New Roman" w:eastAsia="Times New Roman" w:hAnsi="Times New Roman" w:cs="Times New Roman"/>
          <w:color w:val="000000" w:themeColor="text1"/>
          <w:sz w:val="20"/>
          <w:szCs w:val="20"/>
        </w:rPr>
        <w:t xml:space="preserve">, then it should automatically generate the </w:t>
      </w:r>
      <w:r w:rsidR="00F15024">
        <w:rPr>
          <w:rFonts w:ascii="Times New Roman" w:eastAsia="Times New Roman" w:hAnsi="Times New Roman" w:cs="Times New Roman"/>
          <w:color w:val="000000" w:themeColor="text1"/>
          <w:sz w:val="20"/>
          <w:szCs w:val="20"/>
        </w:rPr>
        <w:t>Acknowledgement</w:t>
      </w:r>
      <w:r w:rsidR="00F15024">
        <w:rPr>
          <w:rFonts w:ascii="Times New Roman" w:eastAsia="Times New Roman" w:hAnsi="Times New Roman" w:cs="Times New Roman"/>
          <w:color w:val="000000" w:themeColor="text1"/>
          <w:sz w:val="20"/>
          <w:szCs w:val="20"/>
        </w:rPr>
        <w:t xml:space="preserve"> with this</w:t>
      </w:r>
      <w:r w:rsidR="009F0164">
        <w:rPr>
          <w:rFonts w:ascii="Times New Roman" w:eastAsia="Times New Roman" w:hAnsi="Times New Roman" w:cs="Times New Roman"/>
          <w:color w:val="000000" w:themeColor="text1"/>
          <w:sz w:val="20"/>
          <w:szCs w:val="20"/>
        </w:rPr>
        <w:t xml:space="preserve"> (highlighted in yellow)</w:t>
      </w:r>
      <w:r w:rsidR="00F15024">
        <w:rPr>
          <w:rFonts w:ascii="Times New Roman" w:eastAsia="Times New Roman" w:hAnsi="Times New Roman" w:cs="Times New Roman"/>
          <w:color w:val="000000" w:themeColor="text1"/>
          <w:sz w:val="20"/>
          <w:szCs w:val="20"/>
        </w:rPr>
        <w:t xml:space="preserve"> :</w:t>
      </w:r>
    </w:p>
    <w:p w14:paraId="65F3FD27" w14:textId="77777777" w:rsidR="00F15024" w:rsidRDefault="00F15024" w:rsidP="00F15024">
      <w:pPr>
        <w:shd w:val="clear" w:color="auto" w:fill="FFFFFF"/>
        <w:spacing w:after="150" w:line="240" w:lineRule="auto"/>
        <w:rPr>
          <w:rStyle w:val="Heading1Char"/>
          <w:rFonts w:eastAsiaTheme="minorEastAsia"/>
          <w:b w:val="0"/>
          <w:bCs w:val="0"/>
          <w:sz w:val="20"/>
          <w:szCs w:val="20"/>
        </w:rPr>
      </w:pPr>
    </w:p>
    <w:p w14:paraId="4A8CB805" w14:textId="18829DFF" w:rsidR="00F15024" w:rsidRPr="009F0164" w:rsidRDefault="00F15024" w:rsidP="00F15024">
      <w:pPr>
        <w:shd w:val="clear" w:color="auto" w:fill="FFFFFF"/>
        <w:spacing w:after="150" w:line="240" w:lineRule="auto"/>
        <w:rPr>
          <w:rFonts w:ascii="Times New Roman" w:eastAsia="Times New Roman" w:hAnsi="Times New Roman" w:cs="Times New Roman"/>
          <w:color w:val="000000" w:themeColor="text1"/>
          <w:sz w:val="20"/>
          <w:szCs w:val="20"/>
          <w:highlight w:val="yellow"/>
        </w:rPr>
      </w:pPr>
      <w:r w:rsidRPr="009F0164">
        <w:rPr>
          <w:rStyle w:val="Heading1Char"/>
          <w:rFonts w:eastAsiaTheme="minorEastAsia"/>
          <w:b w:val="0"/>
          <w:bCs w:val="0"/>
          <w:sz w:val="20"/>
          <w:szCs w:val="20"/>
          <w:highlight w:val="yellow"/>
        </w:rPr>
        <w:t>ACKNOWLEDGEMENT</w:t>
      </w:r>
    </w:p>
    <w:p w14:paraId="03E992BF" w14:textId="7CB01404" w:rsidR="00F15024" w:rsidRDefault="009F0164" w:rsidP="006A3B7F">
      <w:pPr>
        <w:shd w:val="clear" w:color="auto" w:fill="FFFFFF"/>
        <w:spacing w:after="150" w:line="240" w:lineRule="auto"/>
        <w:rPr>
          <w:rFonts w:ascii="Times New Roman" w:eastAsia="Times New Roman" w:hAnsi="Times New Roman" w:cs="Times New Roman"/>
          <w:color w:val="000000" w:themeColor="text1"/>
          <w:sz w:val="20"/>
          <w:szCs w:val="20"/>
        </w:rPr>
      </w:pPr>
      <w:r w:rsidRPr="009F0164">
        <w:rPr>
          <w:rFonts w:ascii="Times New Roman" w:eastAsia="Times New Roman" w:hAnsi="Times New Roman" w:cs="Times New Roman"/>
          <w:color w:val="000000" w:themeColor="text1"/>
          <w:sz w:val="20"/>
          <w:szCs w:val="20"/>
          <w:highlight w:val="yellow"/>
        </w:rPr>
        <w:t>The authors would like to thank the anonymous reviewers who have provided valuable suggestions to improve the article.</w:t>
      </w:r>
    </w:p>
    <w:p w14:paraId="4149B063" w14:textId="77777777" w:rsidR="009F0164" w:rsidRDefault="009F0164" w:rsidP="006A3B7F">
      <w:pPr>
        <w:shd w:val="clear" w:color="auto" w:fill="FFFFFF"/>
        <w:spacing w:after="150" w:line="240" w:lineRule="auto"/>
        <w:rPr>
          <w:rFonts w:ascii="Times New Roman" w:eastAsia="Times New Roman" w:hAnsi="Times New Roman" w:cs="Times New Roman"/>
          <w:color w:val="000000" w:themeColor="text1"/>
          <w:sz w:val="20"/>
          <w:szCs w:val="20"/>
        </w:rPr>
      </w:pPr>
    </w:p>
    <w:p w14:paraId="472DCE2F" w14:textId="7DB3C5A1" w:rsidR="007224F1" w:rsidRPr="00113BA2" w:rsidRDefault="007224F1" w:rsidP="007224F1">
      <w:pPr>
        <w:shd w:val="clear" w:color="auto" w:fill="FFFFFF"/>
        <w:spacing w:after="150" w:line="240" w:lineRule="auto"/>
        <w:rPr>
          <w:rFonts w:ascii="Times New Roman" w:eastAsia="Times New Roman" w:hAnsi="Times New Roman" w:cs="Times New Roman"/>
          <w:color w:val="000000" w:themeColor="text1"/>
          <w:sz w:val="20"/>
          <w:szCs w:val="20"/>
        </w:rPr>
      </w:pPr>
      <w:r w:rsidRPr="00386D88">
        <w:rPr>
          <w:rStyle w:val="Heading1Char"/>
          <w:rFonts w:eastAsiaTheme="minorEastAsia"/>
          <w:b w:val="0"/>
          <w:bCs w:val="0"/>
          <w:sz w:val="20"/>
          <w:szCs w:val="20"/>
        </w:rPr>
        <w:t>FUNDING STATEMENT</w:t>
      </w:r>
      <w:r w:rsidRPr="00113BA2">
        <w:rPr>
          <w:rFonts w:ascii="Times New Roman" w:eastAsia="Times New Roman" w:hAnsi="Times New Roman" w:cs="Times New Roman"/>
          <w:b/>
          <w:bCs/>
          <w:color w:val="000000" w:themeColor="text1"/>
          <w:sz w:val="20"/>
          <w:szCs w:val="20"/>
        </w:rPr>
        <w:t xml:space="preserve"> </w:t>
      </w:r>
      <w:r w:rsidRPr="00113BA2">
        <w:rPr>
          <w:rFonts w:ascii="Times New Roman" w:eastAsia="Times New Roman" w:hAnsi="Times New Roman" w:cs="Times New Roman"/>
          <w:color w:val="000000" w:themeColor="text1"/>
          <w:kern w:val="36"/>
          <w:sz w:val="20"/>
          <w:szCs w:val="20"/>
        </w:rPr>
        <w:t>(</w:t>
      </w:r>
      <w:r w:rsidRPr="00113BA2">
        <w:rPr>
          <w:rFonts w:ascii="Times New Roman" w:eastAsia="Times New Roman" w:hAnsi="Times New Roman" w:cs="Times New Roman"/>
          <w:color w:val="000000" w:themeColor="text1"/>
          <w:sz w:val="20"/>
          <w:szCs w:val="20"/>
        </w:rPr>
        <w:t>10-Font size, Times New Roman</w:t>
      </w:r>
      <w:r w:rsidRPr="00113BA2">
        <w:rPr>
          <w:rFonts w:ascii="Times New Roman" w:eastAsia="Times New Roman" w:hAnsi="Times New Roman" w:cs="Times New Roman"/>
          <w:color w:val="000000" w:themeColor="text1"/>
          <w:kern w:val="36"/>
          <w:sz w:val="20"/>
          <w:szCs w:val="20"/>
        </w:rPr>
        <w:t>)</w:t>
      </w:r>
    </w:p>
    <w:p w14:paraId="5520F430" w14:textId="6D196735" w:rsidR="009F0164" w:rsidRPr="009F0164" w:rsidRDefault="007224F1" w:rsidP="009F0164">
      <w:pPr>
        <w:shd w:val="clear" w:color="auto" w:fill="FFFFFF"/>
        <w:spacing w:after="150" w:line="240" w:lineRule="auto"/>
        <w:rPr>
          <w:rFonts w:ascii="Times New Roman" w:eastAsia="Times New Roman" w:hAnsi="Times New Roman" w:cs="Times New Roman"/>
          <w:color w:val="000000" w:themeColor="text1"/>
          <w:sz w:val="20"/>
          <w:szCs w:val="20"/>
          <w:highlight w:val="yellow"/>
        </w:rPr>
      </w:pPr>
      <w:r w:rsidRPr="00113BA2">
        <w:rPr>
          <w:rFonts w:ascii="Times New Roman" w:eastAsia="Times New Roman" w:hAnsi="Times New Roman" w:cs="Times New Roman"/>
          <w:color w:val="000000" w:themeColor="text1"/>
          <w:sz w:val="20"/>
          <w:szCs w:val="20"/>
        </w:rPr>
        <w:t xml:space="preserve">Put </w:t>
      </w:r>
      <w:r>
        <w:rPr>
          <w:rFonts w:ascii="Times New Roman" w:eastAsia="Times New Roman" w:hAnsi="Times New Roman" w:cs="Times New Roman"/>
          <w:color w:val="000000" w:themeColor="text1"/>
          <w:sz w:val="20"/>
          <w:szCs w:val="20"/>
        </w:rPr>
        <w:t xml:space="preserve">funding statement </w:t>
      </w:r>
      <w:r w:rsidRPr="00113BA2">
        <w:rPr>
          <w:rFonts w:ascii="Times New Roman" w:eastAsia="Times New Roman" w:hAnsi="Times New Roman" w:cs="Times New Roman"/>
          <w:color w:val="000000" w:themeColor="text1"/>
          <w:sz w:val="20"/>
          <w:szCs w:val="20"/>
        </w:rPr>
        <w:t>if any. Else, may put as ‘The authors received no funding from any party for the research and publication of this article’. Use 10-Font size, Times New Roman throughout the entire text.</w:t>
      </w:r>
      <w:r w:rsidR="009F0164" w:rsidRPr="009F0164">
        <w:rPr>
          <w:rFonts w:ascii="Times New Roman" w:eastAsia="Times New Roman" w:hAnsi="Times New Roman" w:cs="Times New Roman"/>
          <w:color w:val="000000" w:themeColor="text1"/>
          <w:sz w:val="20"/>
          <w:szCs w:val="20"/>
        </w:rPr>
        <w:t xml:space="preserve"> </w:t>
      </w:r>
      <w:r w:rsidR="009F0164">
        <w:rPr>
          <w:rFonts w:ascii="Times New Roman" w:eastAsia="Times New Roman" w:hAnsi="Times New Roman" w:cs="Times New Roman"/>
          <w:color w:val="000000" w:themeColor="text1"/>
          <w:sz w:val="20"/>
          <w:szCs w:val="20"/>
        </w:rPr>
        <w:t xml:space="preserve">If doesn’t have one in </w:t>
      </w:r>
      <w:r w:rsidR="009F0164">
        <w:rPr>
          <w:rFonts w:ascii="Times New Roman" w:eastAsia="Times New Roman" w:hAnsi="Times New Roman" w:cs="Times New Roman"/>
          <w:color w:val="000000" w:themeColor="text1"/>
          <w:sz w:val="20"/>
          <w:szCs w:val="20"/>
        </w:rPr>
        <w:lastRenderedPageBreak/>
        <w:t>any manuscript , then it should automatically generate the Acknowledgement with this (highlighted in yellow) :</w:t>
      </w:r>
      <w:r w:rsidR="00F15024">
        <w:rPr>
          <w:rFonts w:ascii="Times New Roman" w:eastAsia="Times New Roman" w:hAnsi="Times New Roman" w:cs="Times New Roman"/>
          <w:color w:val="000000" w:themeColor="text1"/>
          <w:sz w:val="20"/>
          <w:szCs w:val="20"/>
        </w:rPr>
        <w:br/>
      </w:r>
      <w:r w:rsidR="00F15024">
        <w:rPr>
          <w:rFonts w:ascii="Times New Roman" w:eastAsia="Times New Roman" w:hAnsi="Times New Roman" w:cs="Times New Roman"/>
          <w:color w:val="000000" w:themeColor="text1"/>
          <w:sz w:val="20"/>
          <w:szCs w:val="20"/>
        </w:rPr>
        <w:br/>
      </w:r>
      <w:r w:rsidR="009F0164" w:rsidRPr="009F0164">
        <w:rPr>
          <w:rFonts w:ascii="Times New Roman" w:eastAsia="Times New Roman" w:hAnsi="Times New Roman" w:cs="Times New Roman"/>
          <w:color w:val="000000" w:themeColor="text1"/>
          <w:sz w:val="20"/>
          <w:szCs w:val="20"/>
          <w:highlight w:val="yellow"/>
        </w:rPr>
        <w:t>FUNDING STATEMENT</w:t>
      </w:r>
    </w:p>
    <w:p w14:paraId="1DFAD8A2" w14:textId="26E90992" w:rsidR="009F0164" w:rsidRPr="00F15024" w:rsidRDefault="009F0164" w:rsidP="009F0164">
      <w:pPr>
        <w:shd w:val="clear" w:color="auto" w:fill="FFFFFF"/>
        <w:spacing w:after="150" w:line="240" w:lineRule="auto"/>
        <w:rPr>
          <w:rFonts w:ascii="Times New Roman" w:eastAsia="Times New Roman" w:hAnsi="Times New Roman" w:cs="Times New Roman"/>
          <w:color w:val="000000" w:themeColor="text1"/>
          <w:sz w:val="20"/>
          <w:szCs w:val="20"/>
        </w:rPr>
      </w:pPr>
      <w:r w:rsidRPr="00F15024">
        <w:rPr>
          <w:rFonts w:ascii="Times New Roman" w:eastAsia="Times New Roman" w:hAnsi="Times New Roman" w:cs="Times New Roman"/>
          <w:color w:val="000000" w:themeColor="text1"/>
          <w:sz w:val="20"/>
          <w:szCs w:val="20"/>
          <w:highlight w:val="yellow"/>
        </w:rPr>
        <w:t>The authors received no funding from any party for the research and publication of this article.</w:t>
      </w:r>
    </w:p>
    <w:p w14:paraId="71E1ADE9" w14:textId="77777777" w:rsidR="002652F2" w:rsidRPr="00113BA2" w:rsidRDefault="002652F2" w:rsidP="006A3B7F">
      <w:pPr>
        <w:shd w:val="clear" w:color="auto" w:fill="FFFFFF"/>
        <w:spacing w:after="150" w:line="240" w:lineRule="auto"/>
        <w:rPr>
          <w:rFonts w:ascii="Times New Roman" w:eastAsia="Times New Roman" w:hAnsi="Times New Roman" w:cs="Times New Roman"/>
          <w:color w:val="000000" w:themeColor="text1"/>
          <w:sz w:val="18"/>
          <w:szCs w:val="18"/>
        </w:rPr>
      </w:pPr>
    </w:p>
    <w:p w14:paraId="5ECD7F8E" w14:textId="6767C10E" w:rsidR="002652F2" w:rsidRPr="00113BA2" w:rsidRDefault="002652F2" w:rsidP="002652F2">
      <w:pPr>
        <w:shd w:val="clear" w:color="auto" w:fill="FFFFFF"/>
        <w:spacing w:after="150" w:line="240" w:lineRule="auto"/>
        <w:rPr>
          <w:rFonts w:ascii="Times New Roman" w:eastAsia="Times New Roman" w:hAnsi="Times New Roman" w:cs="Times New Roman"/>
          <w:b/>
          <w:bCs/>
          <w:color w:val="000000" w:themeColor="text1"/>
          <w:sz w:val="20"/>
          <w:szCs w:val="20"/>
        </w:rPr>
      </w:pPr>
      <w:r w:rsidRPr="00386D88">
        <w:rPr>
          <w:rStyle w:val="Heading1Char"/>
          <w:rFonts w:eastAsiaTheme="minorEastAsia"/>
          <w:b w:val="0"/>
          <w:bCs w:val="0"/>
          <w:sz w:val="20"/>
          <w:szCs w:val="20"/>
        </w:rPr>
        <w:t>AUTHOR CONTRIBUTIONS</w:t>
      </w:r>
      <w:r w:rsidR="004948A3" w:rsidRPr="00113BA2">
        <w:rPr>
          <w:rFonts w:ascii="Times New Roman" w:eastAsia="Times New Roman" w:hAnsi="Times New Roman" w:cs="Times New Roman"/>
          <w:b/>
          <w:bCs/>
          <w:color w:val="000000" w:themeColor="text1"/>
          <w:sz w:val="20"/>
          <w:szCs w:val="20"/>
        </w:rPr>
        <w:t xml:space="preserve"> (</w:t>
      </w:r>
      <w:r w:rsidR="004948A3" w:rsidRPr="00113BA2">
        <w:rPr>
          <w:rFonts w:ascii="Times New Roman" w:eastAsia="Times New Roman" w:hAnsi="Times New Roman" w:cs="Times New Roman"/>
          <w:color w:val="000000" w:themeColor="text1"/>
          <w:sz w:val="20"/>
          <w:szCs w:val="20"/>
        </w:rPr>
        <w:t>10-Font size, Times New Roman</w:t>
      </w:r>
      <w:r w:rsidR="004948A3" w:rsidRPr="00113BA2">
        <w:rPr>
          <w:rFonts w:ascii="Times New Roman" w:eastAsia="Times New Roman" w:hAnsi="Times New Roman" w:cs="Times New Roman"/>
          <w:color w:val="000000" w:themeColor="text1"/>
          <w:kern w:val="36"/>
          <w:sz w:val="20"/>
          <w:szCs w:val="20"/>
        </w:rPr>
        <w:t>)</w:t>
      </w:r>
    </w:p>
    <w:p w14:paraId="729B2C31" w14:textId="6CD2A097" w:rsidR="002652F2" w:rsidRPr="00113BA2" w:rsidRDefault="002652F2" w:rsidP="002652F2">
      <w:pPr>
        <w:shd w:val="clear" w:color="auto" w:fill="FFFFFF"/>
        <w:spacing w:after="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AAA: Conceptualization, Data Curation, Methodology, Validation, Writing – Original Draft Preparation; </w:t>
      </w:r>
    </w:p>
    <w:p w14:paraId="45FB4FA8" w14:textId="5B1CE555" w:rsidR="002652F2" w:rsidRPr="00113BA2" w:rsidRDefault="002652F2" w:rsidP="002652F2">
      <w:pPr>
        <w:shd w:val="clear" w:color="auto" w:fill="FFFFFF"/>
        <w:spacing w:after="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BBB: Project Administration, Writing – Review &amp; Editing; </w:t>
      </w:r>
    </w:p>
    <w:p w14:paraId="552BC39C" w14:textId="5CCFB74E" w:rsidR="002652F2" w:rsidRPr="00113BA2" w:rsidRDefault="002652F2" w:rsidP="002652F2">
      <w:pPr>
        <w:shd w:val="clear" w:color="auto" w:fill="FFFFFF"/>
        <w:spacing w:after="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CCC: Project Administration, Supervision, Writing – Review &amp; Editing.</w:t>
      </w:r>
    </w:p>
    <w:p w14:paraId="0AFC20E0" w14:textId="77777777" w:rsidR="002652F2" w:rsidRPr="00113BA2" w:rsidRDefault="002652F2" w:rsidP="002652F2">
      <w:pPr>
        <w:shd w:val="clear" w:color="auto" w:fill="FFFFFF"/>
        <w:spacing w:after="0" w:line="240" w:lineRule="auto"/>
        <w:jc w:val="both"/>
        <w:rPr>
          <w:rFonts w:ascii="Times New Roman" w:eastAsia="Times New Roman" w:hAnsi="Times New Roman" w:cs="Times New Roman"/>
          <w:color w:val="000000" w:themeColor="text1"/>
          <w:sz w:val="20"/>
          <w:szCs w:val="20"/>
        </w:rPr>
      </w:pPr>
    </w:p>
    <w:p w14:paraId="0585E5C1" w14:textId="77777777" w:rsidR="002652F2" w:rsidRPr="00113BA2" w:rsidRDefault="002652F2" w:rsidP="002652F2">
      <w:pPr>
        <w:shd w:val="clear" w:color="auto" w:fill="FFFFFF"/>
        <w:spacing w:after="150" w:line="240" w:lineRule="auto"/>
        <w:rPr>
          <w:rFonts w:ascii="Times New Roman" w:eastAsia="Times New Roman" w:hAnsi="Times New Roman" w:cs="Times New Roman"/>
          <w:color w:val="000000" w:themeColor="text1"/>
          <w:sz w:val="20"/>
          <w:szCs w:val="20"/>
        </w:rPr>
      </w:pPr>
    </w:p>
    <w:p w14:paraId="7CCBCF50" w14:textId="5F624538" w:rsidR="002652F2" w:rsidRPr="00113BA2" w:rsidRDefault="002652F2" w:rsidP="002652F2">
      <w:pPr>
        <w:shd w:val="clear" w:color="auto" w:fill="FFFFFF"/>
        <w:spacing w:after="150" w:line="240" w:lineRule="auto"/>
        <w:rPr>
          <w:rFonts w:ascii="Times New Roman" w:eastAsia="Times New Roman" w:hAnsi="Times New Roman" w:cs="Times New Roman"/>
          <w:b/>
          <w:bCs/>
          <w:color w:val="000000" w:themeColor="text1"/>
          <w:sz w:val="20"/>
          <w:szCs w:val="20"/>
        </w:rPr>
      </w:pPr>
      <w:r w:rsidRPr="00386D88">
        <w:rPr>
          <w:rStyle w:val="Heading1Char"/>
          <w:rFonts w:eastAsiaTheme="minorEastAsia"/>
          <w:b w:val="0"/>
          <w:bCs w:val="0"/>
          <w:sz w:val="20"/>
          <w:szCs w:val="20"/>
        </w:rPr>
        <w:t>CONFLICT OF INTERESTS</w:t>
      </w:r>
      <w:r w:rsidR="004948A3" w:rsidRPr="00113BA2">
        <w:rPr>
          <w:rFonts w:ascii="Times New Roman" w:eastAsia="Times New Roman" w:hAnsi="Times New Roman" w:cs="Times New Roman"/>
          <w:b/>
          <w:bCs/>
          <w:color w:val="000000" w:themeColor="text1"/>
          <w:sz w:val="20"/>
          <w:szCs w:val="20"/>
        </w:rPr>
        <w:t xml:space="preserve"> (</w:t>
      </w:r>
      <w:r w:rsidR="004948A3" w:rsidRPr="00113BA2">
        <w:rPr>
          <w:rFonts w:ascii="Times New Roman" w:eastAsia="Times New Roman" w:hAnsi="Times New Roman" w:cs="Times New Roman"/>
          <w:color w:val="000000" w:themeColor="text1"/>
          <w:sz w:val="20"/>
          <w:szCs w:val="20"/>
        </w:rPr>
        <w:t>10-Font size, Times New Roman</w:t>
      </w:r>
      <w:r w:rsidR="004948A3" w:rsidRPr="00113BA2">
        <w:rPr>
          <w:rFonts w:ascii="Times New Roman" w:eastAsia="Times New Roman" w:hAnsi="Times New Roman" w:cs="Times New Roman"/>
          <w:color w:val="000000" w:themeColor="text1"/>
          <w:kern w:val="36"/>
          <w:sz w:val="20"/>
          <w:szCs w:val="20"/>
        </w:rPr>
        <w:t>)</w:t>
      </w:r>
    </w:p>
    <w:p w14:paraId="31DD24BA" w14:textId="77777777" w:rsidR="002652F2" w:rsidRPr="00113BA2" w:rsidRDefault="002652F2" w:rsidP="002652F2">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No conflict of interests were disclosed.</w:t>
      </w:r>
    </w:p>
    <w:p w14:paraId="332CA2B7" w14:textId="77777777" w:rsidR="002652F2" w:rsidRPr="00113BA2" w:rsidRDefault="002652F2" w:rsidP="006A3B7F">
      <w:pPr>
        <w:shd w:val="clear" w:color="auto" w:fill="FFFFFF"/>
        <w:spacing w:after="150" w:line="240" w:lineRule="auto"/>
        <w:rPr>
          <w:rFonts w:ascii="Times New Roman" w:eastAsia="Times New Roman" w:hAnsi="Times New Roman" w:cs="Times New Roman"/>
          <w:color w:val="000000" w:themeColor="text1"/>
          <w:sz w:val="20"/>
          <w:szCs w:val="20"/>
        </w:rPr>
      </w:pPr>
    </w:p>
    <w:p w14:paraId="6C23B282" w14:textId="0948BF83" w:rsidR="00743E27" w:rsidRPr="00113BA2" w:rsidRDefault="00743E27" w:rsidP="006A3B7F">
      <w:pPr>
        <w:shd w:val="clear" w:color="auto" w:fill="FFFFFF"/>
        <w:spacing w:after="150" w:line="240" w:lineRule="auto"/>
        <w:rPr>
          <w:rFonts w:ascii="Times New Roman" w:eastAsia="Times New Roman" w:hAnsi="Times New Roman" w:cs="Times New Roman"/>
          <w:b/>
          <w:bCs/>
          <w:color w:val="000000" w:themeColor="text1"/>
          <w:sz w:val="20"/>
          <w:szCs w:val="20"/>
        </w:rPr>
      </w:pPr>
      <w:r w:rsidRPr="00386D88">
        <w:rPr>
          <w:rStyle w:val="Heading1Char"/>
          <w:rFonts w:eastAsiaTheme="minorEastAsia"/>
          <w:b w:val="0"/>
          <w:bCs w:val="0"/>
          <w:sz w:val="20"/>
          <w:szCs w:val="20"/>
        </w:rPr>
        <w:t>ETHICS STATEMENTS</w:t>
      </w:r>
      <w:r w:rsidR="004948A3" w:rsidRPr="00386D88">
        <w:rPr>
          <w:rFonts w:ascii="Times New Roman" w:eastAsia="Times New Roman" w:hAnsi="Times New Roman" w:cs="Times New Roman"/>
          <w:b/>
          <w:bCs/>
          <w:color w:val="000000" w:themeColor="text1"/>
          <w:sz w:val="20"/>
          <w:szCs w:val="20"/>
        </w:rPr>
        <w:t xml:space="preserve"> </w:t>
      </w:r>
      <w:r w:rsidR="004948A3" w:rsidRPr="00113BA2">
        <w:rPr>
          <w:rFonts w:ascii="Times New Roman" w:eastAsia="Times New Roman" w:hAnsi="Times New Roman" w:cs="Times New Roman"/>
          <w:b/>
          <w:bCs/>
          <w:color w:val="000000" w:themeColor="text1"/>
          <w:sz w:val="20"/>
          <w:szCs w:val="20"/>
        </w:rPr>
        <w:t>(</w:t>
      </w:r>
      <w:r w:rsidR="004948A3" w:rsidRPr="00113BA2">
        <w:rPr>
          <w:rFonts w:ascii="Times New Roman" w:eastAsia="Times New Roman" w:hAnsi="Times New Roman" w:cs="Times New Roman"/>
          <w:color w:val="000000" w:themeColor="text1"/>
          <w:sz w:val="20"/>
          <w:szCs w:val="20"/>
        </w:rPr>
        <w:t>10-Font size, Times New Roman</w:t>
      </w:r>
      <w:r w:rsidR="004948A3" w:rsidRPr="00113BA2">
        <w:rPr>
          <w:rFonts w:ascii="Times New Roman" w:eastAsia="Times New Roman" w:hAnsi="Times New Roman" w:cs="Times New Roman"/>
          <w:color w:val="000000" w:themeColor="text1"/>
          <w:kern w:val="36"/>
          <w:sz w:val="20"/>
          <w:szCs w:val="20"/>
        </w:rPr>
        <w:t>)</w:t>
      </w:r>
    </w:p>
    <w:p w14:paraId="13884CDB" w14:textId="2D5948D3" w:rsidR="008B7CDA" w:rsidRPr="00113BA2" w:rsidRDefault="008B7CDA" w:rsidP="00743E27">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Our publication ethics follow The Committee of Publication Ethics (COPE) guideline.  </w:t>
      </w:r>
      <w:hyperlink r:id="rId12" w:history="1">
        <w:r w:rsidRPr="00113BA2">
          <w:rPr>
            <w:rStyle w:val="Hyperlink"/>
            <w:rFonts w:ascii="Times New Roman" w:eastAsia="Times New Roman" w:hAnsi="Times New Roman" w:cs="Times New Roman"/>
            <w:color w:val="000000" w:themeColor="text1"/>
            <w:sz w:val="20"/>
            <w:szCs w:val="20"/>
          </w:rPr>
          <w:t>https://publicationethics.org/</w:t>
        </w:r>
      </w:hyperlink>
    </w:p>
    <w:p w14:paraId="1F8D4532" w14:textId="02C67BCE" w:rsidR="00743E27" w:rsidRPr="00113BA2" w:rsidRDefault="00743E27" w:rsidP="00743E27">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If your work involved human subjects, please include a statement here confirming that the relevant informed consent was obtained from those subjects:</w:t>
      </w:r>
    </w:p>
    <w:p w14:paraId="7D1EE4F0" w14:textId="30EAA762" w:rsidR="00743E27" w:rsidRPr="00113BA2" w:rsidRDefault="00743E27" w:rsidP="00743E27">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 xml:space="preserve">If your work involved animal experiments, please include a statement here </w:t>
      </w:r>
      <w:r w:rsidR="008B7CDA" w:rsidRPr="00113BA2">
        <w:rPr>
          <w:rFonts w:ascii="Times New Roman" w:eastAsia="Times New Roman" w:hAnsi="Times New Roman" w:cs="Times New Roman"/>
          <w:color w:val="000000" w:themeColor="text1"/>
          <w:sz w:val="20"/>
          <w:szCs w:val="20"/>
        </w:rPr>
        <w:t>of the ethics permission or animal licenses. If animals were used but ethical approval was not required, a clear statement should be included stating why this approval was unnecessary.</w:t>
      </w:r>
    </w:p>
    <w:p w14:paraId="280749BA" w14:textId="6680DFF4" w:rsidR="00743E27" w:rsidRPr="00113BA2" w:rsidRDefault="00743E27" w:rsidP="00743E27">
      <w:pPr>
        <w:shd w:val="clear" w:color="auto" w:fill="FFFFFF"/>
        <w:spacing w:after="150" w:line="240" w:lineRule="auto"/>
        <w:jc w:val="both"/>
        <w:rPr>
          <w:rFonts w:ascii="Times New Roman" w:eastAsia="Times New Roman" w:hAnsi="Times New Roman" w:cs="Times New Roman"/>
          <w:color w:val="000000" w:themeColor="text1"/>
          <w:sz w:val="20"/>
          <w:szCs w:val="20"/>
        </w:rPr>
      </w:pPr>
      <w:r w:rsidRPr="00113BA2">
        <w:rPr>
          <w:rFonts w:ascii="Times New Roman" w:eastAsia="Times New Roman" w:hAnsi="Times New Roman" w:cs="Times New Roman"/>
          <w:color w:val="000000" w:themeColor="text1"/>
          <w:sz w:val="20"/>
          <w:szCs w:val="20"/>
        </w:rPr>
        <w:t>If your work involved data collected from social media platforms, please include a statement here confirming that a) informed consent was obtained from participants or that participant data has been fully anonymized, and b) the platform(s)’ data redistribution policies were complied with.</w:t>
      </w:r>
    </w:p>
    <w:p w14:paraId="18C513BE" w14:textId="77777777" w:rsidR="006A3B7F" w:rsidRPr="00113BA2" w:rsidRDefault="006A3B7F" w:rsidP="006A3B7F">
      <w:pPr>
        <w:shd w:val="clear" w:color="auto" w:fill="FFFFFF"/>
        <w:spacing w:after="150" w:line="240" w:lineRule="auto"/>
        <w:rPr>
          <w:rFonts w:ascii="Times New Roman" w:eastAsia="Times New Roman" w:hAnsi="Times New Roman" w:cs="Times New Roman"/>
          <w:color w:val="000000" w:themeColor="text1"/>
          <w:sz w:val="20"/>
          <w:szCs w:val="20"/>
        </w:rPr>
      </w:pPr>
    </w:p>
    <w:p w14:paraId="5B931E4A" w14:textId="77777777" w:rsidR="00FE3247" w:rsidRPr="00113BA2" w:rsidRDefault="006A3B7F" w:rsidP="00FE3247">
      <w:pPr>
        <w:shd w:val="clear" w:color="auto" w:fill="FFFFFF"/>
        <w:spacing w:after="150" w:line="240" w:lineRule="auto"/>
        <w:rPr>
          <w:rFonts w:ascii="Times New Roman" w:eastAsia="Times New Roman" w:hAnsi="Times New Roman" w:cs="Times New Roman"/>
          <w:color w:val="000000" w:themeColor="text1"/>
          <w:sz w:val="20"/>
          <w:szCs w:val="20"/>
        </w:rPr>
      </w:pPr>
      <w:r w:rsidRPr="00386D88">
        <w:rPr>
          <w:rStyle w:val="Heading1Char"/>
          <w:rFonts w:eastAsiaTheme="minorEastAsia"/>
          <w:b w:val="0"/>
          <w:bCs w:val="0"/>
          <w:sz w:val="20"/>
          <w:szCs w:val="20"/>
        </w:rPr>
        <w:t>REFERENCES</w:t>
      </w:r>
      <w:r w:rsidR="00FE3247" w:rsidRPr="00113BA2">
        <w:rPr>
          <w:rFonts w:ascii="Times New Roman" w:eastAsia="Times New Roman" w:hAnsi="Times New Roman" w:cs="Times New Roman"/>
          <w:color w:val="000000" w:themeColor="text1"/>
          <w:sz w:val="20"/>
          <w:szCs w:val="20"/>
        </w:rPr>
        <w:t xml:space="preserve"> </w:t>
      </w:r>
      <w:r w:rsidR="00FE3247" w:rsidRPr="00113BA2">
        <w:rPr>
          <w:rFonts w:ascii="Times New Roman" w:eastAsia="Times New Roman" w:hAnsi="Times New Roman" w:cs="Times New Roman"/>
          <w:color w:val="000000" w:themeColor="text1"/>
          <w:kern w:val="36"/>
          <w:sz w:val="20"/>
          <w:szCs w:val="20"/>
        </w:rPr>
        <w:t>(</w:t>
      </w:r>
      <w:r w:rsidR="00FE3247" w:rsidRPr="00113BA2">
        <w:rPr>
          <w:rFonts w:ascii="Times New Roman" w:eastAsia="Times New Roman" w:hAnsi="Times New Roman" w:cs="Times New Roman"/>
          <w:color w:val="000000" w:themeColor="text1"/>
          <w:sz w:val="20"/>
          <w:szCs w:val="20"/>
        </w:rPr>
        <w:t>10-Font size, Times New Roman</w:t>
      </w:r>
      <w:r w:rsidR="00FE3247" w:rsidRPr="00113BA2">
        <w:rPr>
          <w:rFonts w:ascii="Times New Roman" w:eastAsia="Times New Roman" w:hAnsi="Times New Roman" w:cs="Times New Roman"/>
          <w:color w:val="000000" w:themeColor="text1"/>
          <w:kern w:val="36"/>
          <w:sz w:val="20"/>
          <w:szCs w:val="20"/>
        </w:rPr>
        <w:t>)</w:t>
      </w:r>
    </w:p>
    <w:p w14:paraId="35FDD48D" w14:textId="7CFC6709" w:rsidR="00FE3247" w:rsidRPr="002F3425" w:rsidRDefault="00FE3247" w:rsidP="006A3B7F">
      <w:pPr>
        <w:shd w:val="clear" w:color="auto" w:fill="FFFFFF"/>
        <w:spacing w:after="150" w:line="240" w:lineRule="auto"/>
        <w:rPr>
          <w:rFonts w:ascii="Times New Roman" w:eastAsia="Times New Roman" w:hAnsi="Times New Roman" w:cs="Times New Roman"/>
          <w:color w:val="FF0000"/>
          <w:sz w:val="18"/>
          <w:szCs w:val="18"/>
        </w:rPr>
      </w:pPr>
      <w:r w:rsidRPr="00113BA2">
        <w:rPr>
          <w:rFonts w:ascii="Times New Roman" w:eastAsia="Times New Roman" w:hAnsi="Times New Roman" w:cs="Times New Roman"/>
          <w:color w:val="000000" w:themeColor="text1"/>
          <w:sz w:val="20"/>
          <w:szCs w:val="20"/>
        </w:rPr>
        <w:t xml:space="preserve">Use </w:t>
      </w:r>
      <w:r w:rsidR="002652F2" w:rsidRPr="00113BA2">
        <w:rPr>
          <w:rFonts w:ascii="Times New Roman" w:eastAsia="Times New Roman" w:hAnsi="Times New Roman" w:cs="Times New Roman"/>
          <w:color w:val="000000" w:themeColor="text1"/>
          <w:sz w:val="18"/>
          <w:szCs w:val="18"/>
        </w:rPr>
        <w:t>9</w:t>
      </w:r>
      <w:r w:rsidRPr="00113BA2">
        <w:rPr>
          <w:rFonts w:ascii="Times New Roman" w:eastAsia="Times New Roman" w:hAnsi="Times New Roman" w:cs="Times New Roman"/>
          <w:color w:val="000000" w:themeColor="text1"/>
          <w:sz w:val="18"/>
          <w:szCs w:val="18"/>
        </w:rPr>
        <w:t>-Font size, Times New Roman throughout the entire text</w:t>
      </w:r>
      <w:r w:rsidR="00381CFA" w:rsidRPr="00113BA2">
        <w:rPr>
          <w:rFonts w:ascii="Times New Roman" w:eastAsia="Times New Roman" w:hAnsi="Times New Roman" w:cs="Times New Roman"/>
          <w:color w:val="000000" w:themeColor="text1"/>
          <w:sz w:val="18"/>
          <w:szCs w:val="18"/>
        </w:rPr>
        <w:t xml:space="preserve"> based on IEEE format</w:t>
      </w:r>
      <w:r w:rsidRPr="00113BA2">
        <w:rPr>
          <w:rFonts w:ascii="Times New Roman" w:eastAsia="Times New Roman" w:hAnsi="Times New Roman" w:cs="Times New Roman"/>
          <w:b/>
          <w:bCs/>
          <w:color w:val="000000" w:themeColor="text1"/>
          <w:sz w:val="18"/>
          <w:szCs w:val="18"/>
        </w:rPr>
        <w:t>.</w:t>
      </w:r>
      <w:r w:rsidR="00381CFA" w:rsidRPr="00113BA2">
        <w:rPr>
          <w:rFonts w:ascii="Times New Roman" w:eastAsia="Times New Roman" w:hAnsi="Times New Roman" w:cs="Times New Roman"/>
          <w:b/>
          <w:bCs/>
          <w:color w:val="000000" w:themeColor="text1"/>
          <w:sz w:val="18"/>
          <w:szCs w:val="18"/>
        </w:rPr>
        <w:t xml:space="preserve"> </w:t>
      </w:r>
      <w:r w:rsidR="00381CFA" w:rsidRPr="002F3425">
        <w:rPr>
          <w:rFonts w:ascii="Times New Roman" w:eastAsia="Times New Roman" w:hAnsi="Times New Roman" w:cs="Times New Roman"/>
          <w:color w:val="FF0000"/>
          <w:sz w:val="18"/>
          <w:szCs w:val="18"/>
        </w:rPr>
        <w:t>Please use the referencing tools such as Zotero, Mendeley, Endnote to prepare this section together with in-text citation</w:t>
      </w:r>
      <w:r w:rsidR="00CB38C7" w:rsidRPr="002F3425">
        <w:rPr>
          <w:rFonts w:ascii="Times New Roman" w:eastAsia="Times New Roman" w:hAnsi="Times New Roman" w:cs="Times New Roman"/>
          <w:color w:val="FF0000"/>
          <w:sz w:val="18"/>
          <w:szCs w:val="18"/>
        </w:rPr>
        <w:t>.</w:t>
      </w:r>
    </w:p>
    <w:sdt>
      <w:sdtPr>
        <w:rPr>
          <w:rFonts w:ascii="Times New Roman" w:eastAsia="Times New Roman" w:hAnsi="Times New Roman" w:cs="Times New Roman"/>
          <w:color w:val="000000" w:themeColor="text1"/>
          <w:sz w:val="20"/>
          <w:szCs w:val="20"/>
        </w:rPr>
        <w:tag w:val="MENDELEY_BIBLIOGRAPHY"/>
        <w:id w:val="1439960046"/>
        <w:placeholder>
          <w:docPart w:val="DefaultPlaceholder_-1854013440"/>
        </w:placeholder>
      </w:sdtPr>
      <w:sdtContent>
        <w:p w14:paraId="6D546FF4" w14:textId="77777777" w:rsidR="00CB38C7" w:rsidRPr="00113BA2" w:rsidRDefault="00CB38C7" w:rsidP="002652F2">
          <w:pPr>
            <w:autoSpaceDE w:val="0"/>
            <w:autoSpaceDN w:val="0"/>
            <w:ind w:hanging="640"/>
            <w:jc w:val="both"/>
            <w:divId w:val="1348094042"/>
            <w:rPr>
              <w:rFonts w:ascii="Times New Roman" w:eastAsia="Times New Roman" w:hAnsi="Times New Roman" w:cs="Times New Roman"/>
              <w:color w:val="000000" w:themeColor="text1"/>
              <w:sz w:val="18"/>
              <w:szCs w:val="18"/>
            </w:rPr>
          </w:pPr>
          <w:r w:rsidRPr="00113BA2">
            <w:rPr>
              <w:rFonts w:ascii="Times New Roman" w:eastAsia="Times New Roman" w:hAnsi="Times New Roman" w:cs="Times New Roman"/>
              <w:color w:val="000000" w:themeColor="text1"/>
              <w:sz w:val="18"/>
              <w:szCs w:val="18"/>
            </w:rPr>
            <w:t>[1]</w:t>
          </w:r>
          <w:r w:rsidRPr="00113BA2">
            <w:rPr>
              <w:rFonts w:ascii="Times New Roman" w:eastAsia="Times New Roman" w:hAnsi="Times New Roman" w:cs="Times New Roman"/>
              <w:color w:val="000000" w:themeColor="text1"/>
              <w:sz w:val="18"/>
              <w:szCs w:val="18"/>
            </w:rPr>
            <w:tab/>
            <w:t xml:space="preserve">D. J. </w:t>
          </w:r>
          <w:proofErr w:type="spellStart"/>
          <w:r w:rsidRPr="00113BA2">
            <w:rPr>
              <w:rFonts w:ascii="Times New Roman" w:eastAsia="Times New Roman" w:hAnsi="Times New Roman" w:cs="Times New Roman"/>
              <w:color w:val="000000" w:themeColor="text1"/>
              <w:sz w:val="18"/>
              <w:szCs w:val="18"/>
            </w:rPr>
            <w:t>Dudhia</w:t>
          </w:r>
          <w:proofErr w:type="spellEnd"/>
          <w:r w:rsidRPr="00113BA2">
            <w:rPr>
              <w:rFonts w:ascii="Times New Roman" w:eastAsia="Times New Roman" w:hAnsi="Times New Roman" w:cs="Times New Roman"/>
              <w:color w:val="000000" w:themeColor="text1"/>
              <w:sz w:val="18"/>
              <w:szCs w:val="18"/>
            </w:rPr>
            <w:t>, S. R. Dave, and S. Yagnik, “</w:t>
          </w:r>
          <w:proofErr w:type="spellStart"/>
          <w:r w:rsidRPr="00113BA2">
            <w:rPr>
              <w:rFonts w:ascii="Times New Roman" w:eastAsia="Times New Roman" w:hAnsi="Times New Roman" w:cs="Times New Roman"/>
              <w:color w:val="000000" w:themeColor="text1"/>
              <w:sz w:val="18"/>
              <w:szCs w:val="18"/>
            </w:rPr>
            <w:t>Self attentive</w:t>
          </w:r>
          <w:proofErr w:type="spellEnd"/>
          <w:r w:rsidRPr="00113BA2">
            <w:rPr>
              <w:rFonts w:ascii="Times New Roman" w:eastAsia="Times New Roman" w:hAnsi="Times New Roman" w:cs="Times New Roman"/>
              <w:color w:val="000000" w:themeColor="text1"/>
              <w:sz w:val="18"/>
              <w:szCs w:val="18"/>
            </w:rPr>
            <w:t xml:space="preserve"> product recommender - A hybrid approach with machine learning and neural network,” in </w:t>
          </w:r>
          <w:r w:rsidRPr="00113BA2">
            <w:rPr>
              <w:rFonts w:ascii="Times New Roman" w:eastAsia="Times New Roman" w:hAnsi="Times New Roman" w:cs="Times New Roman"/>
              <w:i/>
              <w:iCs/>
              <w:color w:val="000000" w:themeColor="text1"/>
              <w:sz w:val="18"/>
              <w:szCs w:val="18"/>
            </w:rPr>
            <w:t>2020 International Conference for Emerging Technology, INCET 2020</w:t>
          </w:r>
          <w:r w:rsidRPr="00113BA2">
            <w:rPr>
              <w:rFonts w:ascii="Times New Roman" w:eastAsia="Times New Roman" w:hAnsi="Times New Roman" w:cs="Times New Roman"/>
              <w:color w:val="000000" w:themeColor="text1"/>
              <w:sz w:val="18"/>
              <w:szCs w:val="18"/>
            </w:rPr>
            <w:t xml:space="preserve">, 2020. </w:t>
          </w:r>
          <w:proofErr w:type="spellStart"/>
          <w:r w:rsidRPr="00113BA2">
            <w:rPr>
              <w:rFonts w:ascii="Times New Roman" w:eastAsia="Times New Roman" w:hAnsi="Times New Roman" w:cs="Times New Roman"/>
              <w:color w:val="000000" w:themeColor="text1"/>
              <w:sz w:val="18"/>
              <w:szCs w:val="18"/>
            </w:rPr>
            <w:t>doi</w:t>
          </w:r>
          <w:proofErr w:type="spellEnd"/>
          <w:r w:rsidRPr="00113BA2">
            <w:rPr>
              <w:rFonts w:ascii="Times New Roman" w:eastAsia="Times New Roman" w:hAnsi="Times New Roman" w:cs="Times New Roman"/>
              <w:color w:val="000000" w:themeColor="text1"/>
              <w:sz w:val="18"/>
              <w:szCs w:val="18"/>
            </w:rPr>
            <w:t>: 10.1109/INCET49848.2020.9154034.</w:t>
          </w:r>
        </w:p>
        <w:p w14:paraId="5B57DDD9" w14:textId="77777777" w:rsidR="00CB38C7" w:rsidRPr="00113BA2" w:rsidRDefault="00CB38C7" w:rsidP="002652F2">
          <w:pPr>
            <w:autoSpaceDE w:val="0"/>
            <w:autoSpaceDN w:val="0"/>
            <w:ind w:hanging="640"/>
            <w:jc w:val="both"/>
            <w:divId w:val="571430608"/>
            <w:rPr>
              <w:rFonts w:ascii="Times New Roman" w:eastAsia="Times New Roman" w:hAnsi="Times New Roman" w:cs="Times New Roman"/>
              <w:color w:val="000000" w:themeColor="text1"/>
              <w:sz w:val="18"/>
              <w:szCs w:val="18"/>
            </w:rPr>
          </w:pPr>
          <w:r w:rsidRPr="00113BA2">
            <w:rPr>
              <w:rFonts w:ascii="Times New Roman" w:eastAsia="Times New Roman" w:hAnsi="Times New Roman" w:cs="Times New Roman"/>
              <w:color w:val="000000" w:themeColor="text1"/>
              <w:sz w:val="18"/>
              <w:szCs w:val="18"/>
            </w:rPr>
            <w:t>[2]</w:t>
          </w:r>
          <w:r w:rsidRPr="00113BA2">
            <w:rPr>
              <w:rFonts w:ascii="Times New Roman" w:eastAsia="Times New Roman" w:hAnsi="Times New Roman" w:cs="Times New Roman"/>
              <w:color w:val="000000" w:themeColor="text1"/>
              <w:sz w:val="18"/>
              <w:szCs w:val="18"/>
            </w:rPr>
            <w:tab/>
            <w:t xml:space="preserve">R. Buettner, “Predicting user behavior in electronic markets based on personality-mining in large online social networks: A personality-based product recommender framework,” </w:t>
          </w:r>
          <w:r w:rsidRPr="00113BA2">
            <w:rPr>
              <w:rFonts w:ascii="Times New Roman" w:eastAsia="Times New Roman" w:hAnsi="Times New Roman" w:cs="Times New Roman"/>
              <w:i/>
              <w:iCs/>
              <w:color w:val="000000" w:themeColor="text1"/>
              <w:sz w:val="18"/>
              <w:szCs w:val="18"/>
            </w:rPr>
            <w:t>Electronic Markets</w:t>
          </w:r>
          <w:r w:rsidRPr="00113BA2">
            <w:rPr>
              <w:rFonts w:ascii="Times New Roman" w:eastAsia="Times New Roman" w:hAnsi="Times New Roman" w:cs="Times New Roman"/>
              <w:color w:val="000000" w:themeColor="text1"/>
              <w:sz w:val="18"/>
              <w:szCs w:val="18"/>
            </w:rPr>
            <w:t xml:space="preserve">, vol. 27, no. 3, 2017, </w:t>
          </w:r>
          <w:proofErr w:type="spellStart"/>
          <w:r w:rsidRPr="00113BA2">
            <w:rPr>
              <w:rFonts w:ascii="Times New Roman" w:eastAsia="Times New Roman" w:hAnsi="Times New Roman" w:cs="Times New Roman"/>
              <w:color w:val="000000" w:themeColor="text1"/>
              <w:sz w:val="18"/>
              <w:szCs w:val="18"/>
            </w:rPr>
            <w:t>doi</w:t>
          </w:r>
          <w:proofErr w:type="spellEnd"/>
          <w:r w:rsidRPr="00113BA2">
            <w:rPr>
              <w:rFonts w:ascii="Times New Roman" w:eastAsia="Times New Roman" w:hAnsi="Times New Roman" w:cs="Times New Roman"/>
              <w:color w:val="000000" w:themeColor="text1"/>
              <w:sz w:val="18"/>
              <w:szCs w:val="18"/>
            </w:rPr>
            <w:t>: 10.1007/s12525-016-0228-z.</w:t>
          </w:r>
        </w:p>
        <w:p w14:paraId="54E6B190" w14:textId="77777777" w:rsidR="00CB38C7" w:rsidRPr="00113BA2" w:rsidRDefault="00CB38C7" w:rsidP="002652F2">
          <w:pPr>
            <w:autoSpaceDE w:val="0"/>
            <w:autoSpaceDN w:val="0"/>
            <w:ind w:hanging="640"/>
            <w:jc w:val="both"/>
            <w:divId w:val="417140272"/>
            <w:rPr>
              <w:rFonts w:ascii="Times New Roman" w:eastAsia="Times New Roman" w:hAnsi="Times New Roman" w:cs="Times New Roman"/>
              <w:color w:val="000000" w:themeColor="text1"/>
              <w:sz w:val="18"/>
              <w:szCs w:val="18"/>
            </w:rPr>
          </w:pPr>
          <w:r w:rsidRPr="00113BA2">
            <w:rPr>
              <w:rFonts w:ascii="Times New Roman" w:eastAsia="Times New Roman" w:hAnsi="Times New Roman" w:cs="Times New Roman"/>
              <w:color w:val="000000" w:themeColor="text1"/>
              <w:sz w:val="18"/>
              <w:szCs w:val="18"/>
            </w:rPr>
            <w:t>[3]</w:t>
          </w:r>
          <w:r w:rsidRPr="00113BA2">
            <w:rPr>
              <w:rFonts w:ascii="Times New Roman" w:eastAsia="Times New Roman" w:hAnsi="Times New Roman" w:cs="Times New Roman"/>
              <w:color w:val="000000" w:themeColor="text1"/>
              <w:sz w:val="18"/>
              <w:szCs w:val="18"/>
            </w:rPr>
            <w:tab/>
            <w:t xml:space="preserve">E. A. Anaam, S. C. Haw, and P. Naveen, “Applied Fuzzy and Analytic Hierarchy Process in Hybrid Recommendation Approaches for E-CRM,” </w:t>
          </w:r>
          <w:r w:rsidRPr="00113BA2">
            <w:rPr>
              <w:rFonts w:ascii="Times New Roman" w:eastAsia="Times New Roman" w:hAnsi="Times New Roman" w:cs="Times New Roman"/>
              <w:i/>
              <w:iCs/>
              <w:color w:val="000000" w:themeColor="text1"/>
              <w:sz w:val="18"/>
              <w:szCs w:val="18"/>
            </w:rPr>
            <w:t>International Journal on Informatics Visualization</w:t>
          </w:r>
          <w:r w:rsidRPr="00113BA2">
            <w:rPr>
              <w:rFonts w:ascii="Times New Roman" w:eastAsia="Times New Roman" w:hAnsi="Times New Roman" w:cs="Times New Roman"/>
              <w:color w:val="000000" w:themeColor="text1"/>
              <w:sz w:val="18"/>
              <w:szCs w:val="18"/>
            </w:rPr>
            <w:t xml:space="preserve">, vol. 6, no. 2, 2022, </w:t>
          </w:r>
          <w:proofErr w:type="spellStart"/>
          <w:r w:rsidRPr="00113BA2">
            <w:rPr>
              <w:rFonts w:ascii="Times New Roman" w:eastAsia="Times New Roman" w:hAnsi="Times New Roman" w:cs="Times New Roman"/>
              <w:color w:val="000000" w:themeColor="text1"/>
              <w:sz w:val="18"/>
              <w:szCs w:val="18"/>
            </w:rPr>
            <w:t>doi</w:t>
          </w:r>
          <w:proofErr w:type="spellEnd"/>
          <w:r w:rsidRPr="00113BA2">
            <w:rPr>
              <w:rFonts w:ascii="Times New Roman" w:eastAsia="Times New Roman" w:hAnsi="Times New Roman" w:cs="Times New Roman"/>
              <w:color w:val="000000" w:themeColor="text1"/>
              <w:sz w:val="18"/>
              <w:szCs w:val="18"/>
            </w:rPr>
            <w:t>: 10.30630/joiv.6.2-2.1043.</w:t>
          </w:r>
        </w:p>
        <w:p w14:paraId="578605DF" w14:textId="0B8FEDCA" w:rsidR="004647D1" w:rsidRPr="00113BA2" w:rsidRDefault="00CB38C7" w:rsidP="004647D1">
          <w:pPr>
            <w:shd w:val="clear" w:color="auto" w:fill="FFFFFF"/>
            <w:spacing w:after="150" w:line="240" w:lineRule="auto"/>
            <w:rPr>
              <w:rFonts w:ascii="Times New Roman" w:eastAsia="Times New Roman" w:hAnsi="Times New Roman" w:cs="Times New Roman"/>
              <w:color w:val="000000" w:themeColor="text1"/>
              <w:sz w:val="20"/>
              <w:szCs w:val="20"/>
            </w:rPr>
          </w:pPr>
          <w:r w:rsidRPr="00113BA2">
            <w:rPr>
              <w:rFonts w:eastAsia="Times New Roman"/>
              <w:color w:val="000000" w:themeColor="text1"/>
            </w:rPr>
            <w:t> </w:t>
          </w:r>
        </w:p>
      </w:sdtContent>
    </w:sdt>
    <w:p w14:paraId="02520515" w14:textId="77DF5267" w:rsidR="004647D1" w:rsidRPr="00386D88" w:rsidRDefault="004647D1" w:rsidP="00DA5893">
      <w:pPr>
        <w:rPr>
          <w:bCs/>
          <w:lang w:val="pt-BR"/>
        </w:rPr>
      </w:pPr>
      <w:r w:rsidRPr="00386D88">
        <w:rPr>
          <w:rStyle w:val="apple-style-span"/>
          <w:rFonts w:ascii="Times New Roman" w:hAnsi="Times New Roman" w:cs="Times New Roman"/>
          <w:bCs/>
          <w:color w:val="000000" w:themeColor="text1"/>
          <w:sz w:val="21"/>
          <w:szCs w:val="21"/>
          <w:lang w:val="pt-BR"/>
        </w:rPr>
        <w:t xml:space="preserve">BIOGRAPHIES OF AUTHORS </w:t>
      </w:r>
      <w:r w:rsidR="00386D88">
        <w:rPr>
          <w:rStyle w:val="apple-style-span"/>
          <w:rFonts w:ascii="Times New Roman" w:hAnsi="Times New Roman" w:cs="Times New Roman"/>
          <w:bCs/>
          <w:color w:val="000000" w:themeColor="text1"/>
          <w:sz w:val="21"/>
          <w:szCs w:val="21"/>
          <w:lang w:val="pt-BR"/>
        </w:rPr>
        <w:t>(10-Font size, Times New Roman)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7007"/>
      </w:tblGrid>
      <w:tr w:rsidR="00113BA2" w:rsidRPr="00113BA2" w14:paraId="29F1C802" w14:textId="77777777" w:rsidTr="004647D1">
        <w:trPr>
          <w:trHeight w:val="1128"/>
        </w:trPr>
        <w:tc>
          <w:tcPr>
            <w:tcW w:w="1253" w:type="pct"/>
          </w:tcPr>
          <w:p w14:paraId="1F99AADB" w14:textId="77777777" w:rsidR="004647D1" w:rsidRPr="00113BA2" w:rsidRDefault="004647D1" w:rsidP="002F1D71">
            <w:pPr>
              <w:jc w:val="center"/>
              <w:rPr>
                <w:rFonts w:ascii="Times New Roman" w:hAnsi="Times New Roman" w:cs="Times New Roman"/>
                <w:color w:val="000000" w:themeColor="text1"/>
                <w:sz w:val="18"/>
                <w:szCs w:val="18"/>
                <w:lang w:val="pt-BR"/>
              </w:rPr>
            </w:pPr>
            <w:r w:rsidRPr="00113BA2">
              <w:rPr>
                <w:rFonts w:ascii="Times New Roman" w:hAnsi="Times New Roman" w:cs="Times New Roman"/>
                <w:noProof/>
                <w:color w:val="000000" w:themeColor="text1"/>
                <w:sz w:val="18"/>
                <w:szCs w:val="18"/>
                <w:lang w:val="pt-BR"/>
              </w:rPr>
              <w:lastRenderedPageBreak/>
              <w:drawing>
                <wp:inline distT="0" distB="0" distL="0" distR="0" wp14:anchorId="05330F7A" wp14:editId="12E56CB3">
                  <wp:extent cx="751114" cy="1046828"/>
                  <wp:effectExtent l="0" t="0" r="0" b="1270"/>
                  <wp:docPr id="821884525" name="Graphic 1" descr="Woman wearing a cardi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4525" name="Graphic 821884525" descr="Woman wearing a cardigan"/>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55959" cy="1053580"/>
                          </a:xfrm>
                          <a:prstGeom prst="rect">
                            <a:avLst/>
                          </a:prstGeom>
                        </pic:spPr>
                      </pic:pic>
                    </a:graphicData>
                  </a:graphic>
                </wp:inline>
              </w:drawing>
            </w:r>
          </w:p>
          <w:p w14:paraId="653C5E30" w14:textId="77777777" w:rsidR="004647D1" w:rsidRPr="00113BA2" w:rsidRDefault="004647D1" w:rsidP="002F1D71">
            <w:pPr>
              <w:jc w:val="center"/>
              <w:rPr>
                <w:rFonts w:ascii="Times New Roman" w:hAnsi="Times New Roman" w:cs="Times New Roman"/>
                <w:color w:val="000000" w:themeColor="text1"/>
                <w:sz w:val="18"/>
                <w:szCs w:val="18"/>
                <w:lang w:val="pt-BR"/>
              </w:rPr>
            </w:pPr>
            <w:r w:rsidRPr="00113BA2">
              <w:rPr>
                <w:rFonts w:ascii="Times New Roman" w:hAnsi="Times New Roman" w:cs="Times New Roman"/>
                <w:color w:val="000000" w:themeColor="text1"/>
                <w:sz w:val="18"/>
                <w:szCs w:val="18"/>
                <w:lang w:val="pt-BR"/>
              </w:rPr>
              <w:t>&lt;</w:t>
            </w:r>
            <w:r w:rsidRPr="00113BA2">
              <w:rPr>
                <w:rFonts w:ascii="Times New Roman" w:hAnsi="Times New Roman" w:cs="Times New Roman"/>
                <w:color w:val="000000" w:themeColor="text1"/>
                <w:sz w:val="18"/>
                <w:szCs w:val="18"/>
                <w:highlight w:val="yellow"/>
                <w:lang w:val="pt-BR"/>
              </w:rPr>
              <w:t>insert your photo</w:t>
            </w:r>
            <w:r w:rsidRPr="00113BA2">
              <w:rPr>
                <w:rFonts w:ascii="Times New Roman" w:hAnsi="Times New Roman" w:cs="Times New Roman"/>
                <w:color w:val="000000" w:themeColor="text1"/>
                <w:sz w:val="18"/>
                <w:szCs w:val="18"/>
                <w:lang w:val="pt-BR"/>
              </w:rPr>
              <w:t>&gt;</w:t>
            </w:r>
          </w:p>
        </w:tc>
        <w:tc>
          <w:tcPr>
            <w:tcW w:w="3747" w:type="pct"/>
          </w:tcPr>
          <w:p w14:paraId="57F644FB" w14:textId="7684E747" w:rsidR="004647D1" w:rsidRPr="00113BA2" w:rsidRDefault="004647D1" w:rsidP="002F1D71">
            <w:pPr>
              <w:jc w:val="both"/>
              <w:rPr>
                <w:rFonts w:ascii="Times New Roman" w:hAnsi="Times New Roman" w:cs="Times New Roman"/>
                <w:color w:val="000000" w:themeColor="text1"/>
                <w:sz w:val="18"/>
                <w:szCs w:val="18"/>
              </w:rPr>
            </w:pPr>
            <w:r w:rsidRPr="00113BA2">
              <w:rPr>
                <w:rFonts w:ascii="Times New Roman" w:hAnsi="Times New Roman" w:cs="Times New Roman"/>
                <w:b/>
                <w:bCs/>
                <w:color w:val="000000" w:themeColor="text1"/>
                <w:sz w:val="18"/>
                <w:szCs w:val="18"/>
              </w:rPr>
              <w:t>Siti Abu Bakar</w:t>
            </w:r>
            <w:r w:rsidRPr="00113BA2">
              <w:rPr>
                <w:rFonts w:ascii="Times New Roman" w:hAnsi="Times New Roman" w:cs="Times New Roman"/>
                <w:noProof/>
                <w:color w:val="000000" w:themeColor="text1"/>
                <w:sz w:val="18"/>
                <w:szCs w:val="18"/>
              </w:rPr>
              <w:t xml:space="preserve"> </w:t>
            </w:r>
            <w:r w:rsidRPr="00113BA2">
              <w:rPr>
                <w:rFonts w:ascii="Times New Roman" w:hAnsi="Times New Roman" w:cs="Times New Roman"/>
                <w:color w:val="000000" w:themeColor="text1"/>
                <w:sz w:val="18"/>
                <w:szCs w:val="18"/>
              </w:rPr>
              <w:t xml:space="preserve"> is a Lecturer in  Multimedia University. Her research focuses on recommendation system and blockchain technology.  </w:t>
            </w:r>
            <w:r w:rsidRPr="00113BA2">
              <w:rPr>
                <w:rFonts w:ascii="Times New Roman" w:hAnsi="Times New Roman" w:cs="Times New Roman"/>
                <w:bCs/>
                <w:color w:val="000000" w:themeColor="text1"/>
                <w:sz w:val="18"/>
                <w:szCs w:val="18"/>
              </w:rPr>
              <w:t xml:space="preserve">She can be contacted at email: </w:t>
            </w:r>
            <w:hyperlink r:id="rId15" w:history="1">
              <w:r w:rsidRPr="00113BA2">
                <w:rPr>
                  <w:rStyle w:val="Hyperlink"/>
                  <w:rFonts w:ascii="Times New Roman" w:hAnsi="Times New Roman" w:cs="Times New Roman"/>
                  <w:color w:val="000000" w:themeColor="text1"/>
                  <w:sz w:val="18"/>
                  <w:szCs w:val="18"/>
                </w:rPr>
                <w:t>aXXX@xxx.xxx.xxx</w:t>
              </w:r>
            </w:hyperlink>
            <w:r w:rsidRPr="00113BA2">
              <w:rPr>
                <w:rFonts w:ascii="Times New Roman" w:hAnsi="Times New Roman" w:cs="Times New Roman"/>
                <w:color w:val="000000" w:themeColor="text1"/>
                <w:sz w:val="18"/>
                <w:szCs w:val="18"/>
              </w:rPr>
              <w:t>.</w:t>
            </w:r>
          </w:p>
          <w:p w14:paraId="1DC14074" w14:textId="77777777" w:rsidR="004647D1" w:rsidRPr="00113BA2" w:rsidRDefault="004647D1" w:rsidP="002F1D71">
            <w:pPr>
              <w:jc w:val="both"/>
              <w:rPr>
                <w:rFonts w:ascii="Times New Roman" w:hAnsi="Times New Roman" w:cs="Times New Roman"/>
                <w:color w:val="000000" w:themeColor="text1"/>
                <w:sz w:val="18"/>
                <w:szCs w:val="18"/>
              </w:rPr>
            </w:pPr>
          </w:p>
          <w:p w14:paraId="7EC87420" w14:textId="77777777" w:rsidR="004647D1" w:rsidRPr="00113BA2" w:rsidRDefault="004647D1" w:rsidP="002F1D71">
            <w:pPr>
              <w:jc w:val="both"/>
              <w:rPr>
                <w:rFonts w:ascii="Times New Roman" w:hAnsi="Times New Roman" w:cs="Times New Roman"/>
                <w:color w:val="000000" w:themeColor="text1"/>
                <w:sz w:val="18"/>
                <w:szCs w:val="18"/>
                <w:lang w:val="pt-BR"/>
              </w:rPr>
            </w:pPr>
          </w:p>
          <w:p w14:paraId="6B1BF0CD" w14:textId="61D688B1" w:rsidR="004647D1" w:rsidRPr="00113BA2" w:rsidRDefault="004647D1" w:rsidP="002F1D71">
            <w:pPr>
              <w:jc w:val="both"/>
              <w:rPr>
                <w:rFonts w:ascii="Times New Roman" w:hAnsi="Times New Roman" w:cs="Times New Roman"/>
                <w:color w:val="000000" w:themeColor="text1"/>
                <w:sz w:val="18"/>
                <w:szCs w:val="18"/>
                <w:lang w:val="pt-BR"/>
              </w:rPr>
            </w:pPr>
            <w:r w:rsidRPr="00113BA2">
              <w:rPr>
                <w:rFonts w:ascii="Times New Roman" w:hAnsi="Times New Roman" w:cs="Times New Roman"/>
                <w:color w:val="000000" w:themeColor="text1"/>
                <w:sz w:val="18"/>
                <w:szCs w:val="18"/>
                <w:lang w:val="pt-BR"/>
              </w:rPr>
              <w:t>&lt;</w:t>
            </w:r>
            <w:r w:rsidRPr="00113BA2">
              <w:rPr>
                <w:rFonts w:ascii="Times New Roman" w:hAnsi="Times New Roman" w:cs="Times New Roman"/>
                <w:color w:val="000000" w:themeColor="text1"/>
                <w:sz w:val="18"/>
                <w:szCs w:val="18"/>
                <w:highlight w:val="yellow"/>
                <w:lang w:val="pt-BR"/>
              </w:rPr>
              <w:t>write about 80 words of short biography</w:t>
            </w:r>
            <w:r w:rsidRPr="00113BA2">
              <w:rPr>
                <w:rFonts w:ascii="Times New Roman" w:hAnsi="Times New Roman" w:cs="Times New Roman"/>
                <w:color w:val="000000" w:themeColor="text1"/>
                <w:sz w:val="18"/>
                <w:szCs w:val="18"/>
                <w:lang w:val="pt-BR"/>
              </w:rPr>
              <w:t>&gt;</w:t>
            </w:r>
          </w:p>
        </w:tc>
      </w:tr>
      <w:tr w:rsidR="00113BA2" w:rsidRPr="00113BA2" w14:paraId="5892C076" w14:textId="77777777" w:rsidTr="004647D1">
        <w:trPr>
          <w:trHeight w:val="129"/>
        </w:trPr>
        <w:tc>
          <w:tcPr>
            <w:tcW w:w="1253" w:type="pct"/>
          </w:tcPr>
          <w:p w14:paraId="3B92BEFB" w14:textId="77777777" w:rsidR="004647D1" w:rsidRPr="00113BA2" w:rsidRDefault="004647D1" w:rsidP="002F1D71">
            <w:pPr>
              <w:jc w:val="center"/>
              <w:rPr>
                <w:noProof/>
                <w:color w:val="000000" w:themeColor="text1"/>
                <w:sz w:val="18"/>
                <w:szCs w:val="18"/>
              </w:rPr>
            </w:pPr>
          </w:p>
        </w:tc>
        <w:tc>
          <w:tcPr>
            <w:tcW w:w="3747" w:type="pct"/>
          </w:tcPr>
          <w:p w14:paraId="07B57D40" w14:textId="77777777" w:rsidR="004647D1" w:rsidRPr="00113BA2" w:rsidRDefault="004647D1" w:rsidP="002F1D71">
            <w:pPr>
              <w:jc w:val="both"/>
              <w:rPr>
                <w:b/>
                <w:bCs/>
                <w:color w:val="000000" w:themeColor="text1"/>
                <w:sz w:val="18"/>
                <w:szCs w:val="18"/>
              </w:rPr>
            </w:pPr>
          </w:p>
        </w:tc>
      </w:tr>
      <w:tr w:rsidR="00113BA2" w:rsidRPr="00113BA2" w14:paraId="46EA4F51" w14:textId="77777777" w:rsidTr="004647D1">
        <w:trPr>
          <w:trHeight w:val="129"/>
        </w:trPr>
        <w:tc>
          <w:tcPr>
            <w:tcW w:w="1253" w:type="pct"/>
          </w:tcPr>
          <w:p w14:paraId="10EE6243" w14:textId="77777777" w:rsidR="004647D1" w:rsidRPr="00113BA2" w:rsidRDefault="004647D1" w:rsidP="002F1D71">
            <w:pPr>
              <w:jc w:val="center"/>
              <w:rPr>
                <w:noProof/>
                <w:color w:val="000000" w:themeColor="text1"/>
                <w:sz w:val="18"/>
                <w:szCs w:val="18"/>
              </w:rPr>
            </w:pPr>
            <w:r w:rsidRPr="00113BA2">
              <w:rPr>
                <w:noProof/>
                <w:color w:val="000000" w:themeColor="text1"/>
                <w:sz w:val="18"/>
                <w:szCs w:val="18"/>
              </w:rPr>
              <w:t xml:space="preserve"> </w:t>
            </w:r>
          </w:p>
          <w:p w14:paraId="57974FAB" w14:textId="77777777" w:rsidR="004647D1" w:rsidRPr="00113BA2" w:rsidRDefault="004647D1" w:rsidP="002F1D71">
            <w:pPr>
              <w:jc w:val="center"/>
              <w:rPr>
                <w:noProof/>
                <w:color w:val="000000" w:themeColor="text1"/>
                <w:sz w:val="18"/>
                <w:szCs w:val="18"/>
              </w:rPr>
            </w:pPr>
          </w:p>
          <w:p w14:paraId="2B0DA09F" w14:textId="77777777" w:rsidR="004647D1" w:rsidRPr="00113BA2" w:rsidRDefault="004647D1" w:rsidP="002F1D71">
            <w:pPr>
              <w:jc w:val="center"/>
              <w:rPr>
                <w:noProof/>
                <w:color w:val="000000" w:themeColor="text1"/>
                <w:sz w:val="18"/>
                <w:szCs w:val="18"/>
              </w:rPr>
            </w:pPr>
          </w:p>
          <w:p w14:paraId="62D82697" w14:textId="77777777" w:rsidR="004647D1" w:rsidRPr="00113BA2" w:rsidRDefault="004647D1" w:rsidP="002F1D71">
            <w:pPr>
              <w:jc w:val="center"/>
              <w:rPr>
                <w:noProof/>
                <w:color w:val="000000" w:themeColor="text1"/>
                <w:sz w:val="18"/>
                <w:szCs w:val="18"/>
              </w:rPr>
            </w:pPr>
          </w:p>
        </w:tc>
        <w:tc>
          <w:tcPr>
            <w:tcW w:w="3747" w:type="pct"/>
          </w:tcPr>
          <w:p w14:paraId="194D5609" w14:textId="77777777" w:rsidR="004647D1" w:rsidRPr="00113BA2" w:rsidRDefault="004647D1" w:rsidP="002F1D71">
            <w:pPr>
              <w:jc w:val="both"/>
              <w:rPr>
                <w:color w:val="000000" w:themeColor="text1"/>
                <w:sz w:val="18"/>
                <w:szCs w:val="18"/>
              </w:rPr>
            </w:pPr>
          </w:p>
        </w:tc>
      </w:tr>
      <w:tr w:rsidR="00113BA2" w:rsidRPr="00113BA2" w14:paraId="1BC205B4" w14:textId="77777777" w:rsidTr="004647D1">
        <w:trPr>
          <w:trHeight w:val="245"/>
        </w:trPr>
        <w:tc>
          <w:tcPr>
            <w:tcW w:w="1253" w:type="pct"/>
            <w:tcBorders>
              <w:bottom w:val="single" w:sz="4" w:space="0" w:color="auto"/>
            </w:tcBorders>
          </w:tcPr>
          <w:p w14:paraId="25F1AB2C" w14:textId="77777777" w:rsidR="004647D1" w:rsidRPr="00113BA2" w:rsidRDefault="004647D1" w:rsidP="002F1D71">
            <w:pPr>
              <w:jc w:val="center"/>
              <w:rPr>
                <w:noProof/>
                <w:color w:val="000000" w:themeColor="text1"/>
                <w:sz w:val="18"/>
                <w:szCs w:val="18"/>
              </w:rPr>
            </w:pPr>
          </w:p>
        </w:tc>
        <w:tc>
          <w:tcPr>
            <w:tcW w:w="3747" w:type="pct"/>
            <w:tcBorders>
              <w:bottom w:val="single" w:sz="4" w:space="0" w:color="auto"/>
            </w:tcBorders>
          </w:tcPr>
          <w:p w14:paraId="43407B2B" w14:textId="77777777" w:rsidR="004647D1" w:rsidRPr="00113BA2" w:rsidRDefault="004647D1" w:rsidP="002F1D71">
            <w:pPr>
              <w:jc w:val="both"/>
              <w:rPr>
                <w:b/>
                <w:bCs/>
                <w:color w:val="000000" w:themeColor="text1"/>
                <w:sz w:val="18"/>
                <w:szCs w:val="18"/>
              </w:rPr>
            </w:pPr>
          </w:p>
        </w:tc>
      </w:tr>
      <w:tr w:rsidR="00113BA2" w:rsidRPr="00113BA2" w14:paraId="529C4E65" w14:textId="77777777" w:rsidTr="004647D1">
        <w:trPr>
          <w:trHeight w:val="1281"/>
        </w:trPr>
        <w:tc>
          <w:tcPr>
            <w:tcW w:w="1253" w:type="pct"/>
            <w:tcBorders>
              <w:top w:val="single" w:sz="4" w:space="0" w:color="auto"/>
              <w:left w:val="single" w:sz="4" w:space="0" w:color="auto"/>
              <w:bottom w:val="single" w:sz="4" w:space="0" w:color="auto"/>
              <w:right w:val="single" w:sz="4" w:space="0" w:color="auto"/>
            </w:tcBorders>
          </w:tcPr>
          <w:p w14:paraId="7D617F23" w14:textId="77777777" w:rsidR="004647D1" w:rsidRPr="00113BA2" w:rsidRDefault="004647D1" w:rsidP="002F1D71">
            <w:pPr>
              <w:jc w:val="center"/>
              <w:rPr>
                <w:noProof/>
                <w:color w:val="000000" w:themeColor="text1"/>
                <w:sz w:val="18"/>
                <w:szCs w:val="18"/>
              </w:rPr>
            </w:pPr>
          </w:p>
        </w:tc>
        <w:tc>
          <w:tcPr>
            <w:tcW w:w="3747" w:type="pct"/>
            <w:tcBorders>
              <w:top w:val="single" w:sz="4" w:space="0" w:color="auto"/>
              <w:left w:val="single" w:sz="4" w:space="0" w:color="auto"/>
              <w:bottom w:val="single" w:sz="4" w:space="0" w:color="auto"/>
              <w:right w:val="single" w:sz="4" w:space="0" w:color="auto"/>
            </w:tcBorders>
          </w:tcPr>
          <w:p w14:paraId="20575D20" w14:textId="77777777" w:rsidR="004647D1" w:rsidRPr="00113BA2" w:rsidRDefault="004647D1" w:rsidP="002F1D71">
            <w:pPr>
              <w:jc w:val="both"/>
              <w:rPr>
                <w:rFonts w:cs="Cordia New"/>
                <w:b/>
                <w:bCs/>
                <w:color w:val="000000" w:themeColor="text1"/>
                <w:sz w:val="18"/>
                <w:szCs w:val="18"/>
              </w:rPr>
            </w:pPr>
          </w:p>
        </w:tc>
      </w:tr>
      <w:tr w:rsidR="00113BA2" w:rsidRPr="00113BA2" w14:paraId="46074524" w14:textId="77777777" w:rsidTr="004647D1">
        <w:trPr>
          <w:trHeight w:val="245"/>
        </w:trPr>
        <w:tc>
          <w:tcPr>
            <w:tcW w:w="1253" w:type="pct"/>
            <w:tcBorders>
              <w:top w:val="single" w:sz="4" w:space="0" w:color="auto"/>
              <w:left w:val="single" w:sz="4" w:space="0" w:color="auto"/>
              <w:bottom w:val="single" w:sz="4" w:space="0" w:color="auto"/>
              <w:right w:val="single" w:sz="4" w:space="0" w:color="auto"/>
            </w:tcBorders>
          </w:tcPr>
          <w:p w14:paraId="51785441" w14:textId="77777777" w:rsidR="004647D1" w:rsidRPr="00113BA2" w:rsidRDefault="004647D1" w:rsidP="002F1D71">
            <w:pPr>
              <w:jc w:val="center"/>
              <w:rPr>
                <w:noProof/>
                <w:color w:val="000000" w:themeColor="text1"/>
              </w:rPr>
            </w:pPr>
          </w:p>
        </w:tc>
        <w:tc>
          <w:tcPr>
            <w:tcW w:w="3747" w:type="pct"/>
            <w:tcBorders>
              <w:top w:val="single" w:sz="4" w:space="0" w:color="auto"/>
              <w:left w:val="single" w:sz="4" w:space="0" w:color="auto"/>
              <w:bottom w:val="single" w:sz="4" w:space="0" w:color="auto"/>
              <w:right w:val="single" w:sz="4" w:space="0" w:color="auto"/>
            </w:tcBorders>
          </w:tcPr>
          <w:p w14:paraId="10451A1B" w14:textId="77777777" w:rsidR="004647D1" w:rsidRPr="00113BA2" w:rsidRDefault="004647D1" w:rsidP="002F1D71">
            <w:pPr>
              <w:jc w:val="both"/>
              <w:rPr>
                <w:b/>
                <w:bCs/>
                <w:color w:val="000000" w:themeColor="text1"/>
                <w:sz w:val="18"/>
                <w:szCs w:val="18"/>
              </w:rPr>
            </w:pPr>
          </w:p>
        </w:tc>
      </w:tr>
      <w:tr w:rsidR="00113BA2" w:rsidRPr="00113BA2" w14:paraId="47FC3FC2" w14:textId="77777777" w:rsidTr="004647D1">
        <w:trPr>
          <w:trHeight w:val="1488"/>
        </w:trPr>
        <w:tc>
          <w:tcPr>
            <w:tcW w:w="1253" w:type="pct"/>
            <w:tcBorders>
              <w:top w:val="single" w:sz="4" w:space="0" w:color="auto"/>
              <w:left w:val="single" w:sz="4" w:space="0" w:color="auto"/>
              <w:bottom w:val="single" w:sz="4" w:space="0" w:color="auto"/>
              <w:right w:val="single" w:sz="4" w:space="0" w:color="auto"/>
            </w:tcBorders>
          </w:tcPr>
          <w:p w14:paraId="1FF44CEC" w14:textId="77777777" w:rsidR="004647D1" w:rsidRPr="00113BA2" w:rsidRDefault="004647D1" w:rsidP="002F1D71">
            <w:pPr>
              <w:jc w:val="center"/>
              <w:rPr>
                <w:noProof/>
                <w:color w:val="000000" w:themeColor="text1"/>
              </w:rPr>
            </w:pPr>
          </w:p>
        </w:tc>
        <w:tc>
          <w:tcPr>
            <w:tcW w:w="3747" w:type="pct"/>
            <w:tcBorders>
              <w:top w:val="single" w:sz="4" w:space="0" w:color="auto"/>
              <w:left w:val="single" w:sz="4" w:space="0" w:color="auto"/>
              <w:bottom w:val="single" w:sz="4" w:space="0" w:color="auto"/>
              <w:right w:val="single" w:sz="4" w:space="0" w:color="auto"/>
            </w:tcBorders>
          </w:tcPr>
          <w:p w14:paraId="7A37C136" w14:textId="77777777" w:rsidR="004647D1" w:rsidRPr="00113BA2" w:rsidRDefault="004647D1" w:rsidP="002F1D71">
            <w:pPr>
              <w:jc w:val="both"/>
              <w:rPr>
                <w:color w:val="000000" w:themeColor="text1"/>
                <w:lang w:val="pt-BR"/>
              </w:rPr>
            </w:pPr>
          </w:p>
        </w:tc>
      </w:tr>
      <w:tr w:rsidR="004647D1" w:rsidRPr="00113BA2" w14:paraId="78407B31" w14:textId="77777777" w:rsidTr="004647D1">
        <w:trPr>
          <w:trHeight w:val="245"/>
        </w:trPr>
        <w:tc>
          <w:tcPr>
            <w:tcW w:w="1253" w:type="pct"/>
            <w:tcBorders>
              <w:top w:val="single" w:sz="4" w:space="0" w:color="auto"/>
              <w:left w:val="single" w:sz="4" w:space="0" w:color="auto"/>
              <w:bottom w:val="single" w:sz="4" w:space="0" w:color="auto"/>
              <w:right w:val="single" w:sz="4" w:space="0" w:color="auto"/>
            </w:tcBorders>
          </w:tcPr>
          <w:p w14:paraId="3326DB28" w14:textId="77777777" w:rsidR="004647D1" w:rsidRPr="00113BA2" w:rsidRDefault="004647D1" w:rsidP="002F1D71">
            <w:pPr>
              <w:jc w:val="center"/>
              <w:rPr>
                <w:b/>
                <w:noProof/>
                <w:color w:val="000000" w:themeColor="text1"/>
              </w:rPr>
            </w:pPr>
          </w:p>
        </w:tc>
        <w:tc>
          <w:tcPr>
            <w:tcW w:w="3747" w:type="pct"/>
            <w:tcBorders>
              <w:top w:val="single" w:sz="4" w:space="0" w:color="auto"/>
              <w:left w:val="single" w:sz="4" w:space="0" w:color="auto"/>
              <w:bottom w:val="single" w:sz="4" w:space="0" w:color="auto"/>
              <w:right w:val="single" w:sz="4" w:space="0" w:color="auto"/>
            </w:tcBorders>
          </w:tcPr>
          <w:p w14:paraId="74B253A9" w14:textId="77777777" w:rsidR="004647D1" w:rsidRPr="00113BA2" w:rsidRDefault="004647D1" w:rsidP="002F1D71">
            <w:pPr>
              <w:jc w:val="both"/>
              <w:rPr>
                <w:b/>
                <w:bCs/>
                <w:color w:val="000000" w:themeColor="text1"/>
                <w:sz w:val="18"/>
                <w:szCs w:val="18"/>
                <w:lang w:val="en-ID"/>
              </w:rPr>
            </w:pPr>
          </w:p>
        </w:tc>
      </w:tr>
    </w:tbl>
    <w:p w14:paraId="69DE2DCC" w14:textId="77777777" w:rsidR="004647D1" w:rsidRDefault="004647D1" w:rsidP="004647D1">
      <w:pPr>
        <w:shd w:val="clear" w:color="auto" w:fill="FFFFFF"/>
        <w:spacing w:after="150" w:line="240" w:lineRule="auto"/>
        <w:rPr>
          <w:rFonts w:ascii="Times New Roman" w:eastAsia="Times New Roman" w:hAnsi="Times New Roman" w:cs="Times New Roman"/>
          <w:color w:val="000000" w:themeColor="text1"/>
          <w:sz w:val="20"/>
          <w:szCs w:val="20"/>
        </w:rPr>
      </w:pPr>
    </w:p>
    <w:p w14:paraId="102137AC" w14:textId="77777777" w:rsidR="00DA5893" w:rsidRPr="00113BA2" w:rsidRDefault="00DA5893" w:rsidP="004647D1">
      <w:pPr>
        <w:shd w:val="clear" w:color="auto" w:fill="FFFFFF"/>
        <w:spacing w:after="150" w:line="240" w:lineRule="auto"/>
        <w:rPr>
          <w:rFonts w:ascii="Times New Roman" w:eastAsia="Times New Roman" w:hAnsi="Times New Roman" w:cs="Times New Roman"/>
          <w:color w:val="000000" w:themeColor="text1"/>
          <w:sz w:val="20"/>
          <w:szCs w:val="20"/>
        </w:rPr>
      </w:pPr>
    </w:p>
    <w:sectPr w:rsidR="00DA5893" w:rsidRPr="00113BA2" w:rsidSect="006802B7">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FE9C6" w14:textId="77777777" w:rsidR="00E256FF" w:rsidRDefault="00E256FF" w:rsidP="001914FA">
      <w:pPr>
        <w:spacing w:after="0" w:line="240" w:lineRule="auto"/>
      </w:pPr>
      <w:r>
        <w:separator/>
      </w:r>
    </w:p>
  </w:endnote>
  <w:endnote w:type="continuationSeparator" w:id="0">
    <w:p w14:paraId="100A00EE" w14:textId="77777777" w:rsidR="00E256FF" w:rsidRDefault="00E256FF" w:rsidP="00191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1659956"/>
      <w:docPartObj>
        <w:docPartGallery w:val="Page Numbers (Bottom of Page)"/>
        <w:docPartUnique/>
      </w:docPartObj>
    </w:sdtPr>
    <w:sdtEndPr>
      <w:rPr>
        <w:noProof/>
      </w:rPr>
    </w:sdtEndPr>
    <w:sdtContent>
      <w:p w14:paraId="4111785A" w14:textId="641C908D" w:rsidR="001C63DD" w:rsidRDefault="001C63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B69731" w14:textId="77777777" w:rsidR="001C63DD" w:rsidRDefault="001C6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12426" w14:textId="3799AD8F" w:rsidR="002B3780" w:rsidRDefault="002B3780" w:rsidP="006B7AAF">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59264" behindDoc="0" locked="0" layoutInCell="1" allowOverlap="0" wp14:anchorId="5050EB3C" wp14:editId="0BF5793A">
          <wp:simplePos x="0" y="0"/>
          <wp:positionH relativeFrom="column">
            <wp:posOffset>-38056</wp:posOffset>
          </wp:positionH>
          <wp:positionV relativeFrom="paragraph">
            <wp:posOffset>63336</wp:posOffset>
          </wp:positionV>
          <wp:extent cx="1920240" cy="567055"/>
          <wp:effectExtent l="0" t="0" r="3810" b="4445"/>
          <wp:wrapSquare wrapText="bothSides"/>
          <wp:docPr id="1735151986" name="Picture 1735151986"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nal of Informatics and Web Engineering</w:t>
    </w:r>
    <w:r w:rsidR="006B7AAF">
      <w:rPr>
        <w:rFonts w:ascii="Palatino Linotype" w:eastAsia="Palatino Linotype" w:hAnsi="Palatino Linotype" w:cs="Palatino Linotype"/>
        <w:sz w:val="18"/>
        <w:lang w:eastAsia="en-MY"/>
      </w:rPr>
      <w:t xml:space="preserve"> </w:t>
    </w:r>
  </w:p>
  <w:p w14:paraId="10596B53" w14:textId="169358B0" w:rsidR="00C57C20" w:rsidRPr="001914FA" w:rsidRDefault="006B7AAF" w:rsidP="006B7AAF">
    <w:pPr>
      <w:spacing w:after="3" w:line="250" w:lineRule="auto"/>
      <w:rPr>
        <w:rFonts w:ascii="Palatino Linotype" w:eastAsia="Palatino Linotype" w:hAnsi="Palatino Linotype" w:cs="Palatino Linotype"/>
        <w:sz w:val="18"/>
        <w:lang w:eastAsia="en-MY"/>
      </w:rPr>
    </w:pPr>
    <w:hyperlink r:id="rId2" w:history="1">
      <w:r w:rsidRPr="002813A2">
        <w:rPr>
          <w:rStyle w:val="Hyperlink"/>
          <w:rFonts w:ascii="Palatino Linotype" w:eastAsia="Palatino Linotype" w:hAnsi="Palatino Linotype" w:cs="Palatino Linotype"/>
          <w:sz w:val="18"/>
          <w:lang w:eastAsia="en-MY"/>
        </w:rPr>
        <w:t>https://doi.org/10.33093/jiwe.2024.x.x.x</w:t>
      </w:r>
    </w:hyperlink>
    <w:r>
      <w:rPr>
        <w:rFonts w:ascii="Palatino Linotype" w:eastAsia="Palatino Linotype" w:hAnsi="Palatino Linotype" w:cs="Palatino Linotype"/>
        <w:sz w:val="18"/>
        <w:lang w:eastAsia="en-MY"/>
      </w:rPr>
      <w:t xml:space="preserve"> </w:t>
    </w:r>
  </w:p>
  <w:p w14:paraId="698EAAC5" w14:textId="5689E258" w:rsidR="002B3780" w:rsidRDefault="002B3780" w:rsidP="006B7AAF">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sz w:val="18"/>
        <w:lang w:eastAsia="en-MY"/>
      </w:rPr>
      <w:t xml:space="preserve">© </w:t>
    </w:r>
    <w:proofErr w:type="spellStart"/>
    <w:r w:rsidRPr="00351793">
      <w:rPr>
        <w:rFonts w:ascii="Palatino Linotype" w:eastAsia="Palatino Linotype" w:hAnsi="Palatino Linotype" w:cs="Palatino Linotype"/>
        <w:sz w:val="18"/>
        <w:lang w:eastAsia="en-MY"/>
      </w:rPr>
      <w:t>Universiti</w:t>
    </w:r>
    <w:proofErr w:type="spellEnd"/>
    <w:r w:rsidRPr="00351793">
      <w:rPr>
        <w:rFonts w:ascii="Palatino Linotype" w:eastAsia="Palatino Linotype" w:hAnsi="Palatino Linotype" w:cs="Palatino Linotype"/>
        <w:sz w:val="18"/>
        <w:lang w:eastAsia="en-MY"/>
      </w:rPr>
      <w:t xml:space="preserve"> Telekom </w:t>
    </w:r>
    <w:proofErr w:type="spellStart"/>
    <w:r w:rsidRPr="00351793">
      <w:rPr>
        <w:rFonts w:ascii="Palatino Linotype" w:eastAsia="Palatino Linotype" w:hAnsi="Palatino Linotype" w:cs="Palatino Linotype"/>
        <w:sz w:val="18"/>
        <w:lang w:eastAsia="en-MY"/>
      </w:rPr>
      <w:t>Sdn</w:t>
    </w:r>
    <w:proofErr w:type="spellEnd"/>
    <w:r w:rsidRPr="00351793">
      <w:rPr>
        <w:rFonts w:ascii="Palatino Linotype" w:eastAsia="Palatino Linotype" w:hAnsi="Palatino Linotype" w:cs="Palatino Linotype"/>
        <w:sz w:val="18"/>
        <w:lang w:eastAsia="en-MY"/>
      </w:rPr>
      <w:t xml:space="preserve"> Bhd.</w:t>
    </w:r>
    <w:r w:rsidR="006B7AAF">
      <w:rPr>
        <w:rFonts w:ascii="Palatino Linotype" w:eastAsia="Palatino Linotype" w:hAnsi="Palatino Linotype" w:cs="Palatino Linotype"/>
        <w:sz w:val="18"/>
        <w:lang w:eastAsia="en-MY"/>
      </w:rPr>
      <w:t xml:space="preserve"> </w:t>
    </w:r>
  </w:p>
  <w:p w14:paraId="2FDD6E1A" w14:textId="05D67204" w:rsidR="006B7AAF" w:rsidRDefault="002B3780" w:rsidP="002B3780">
    <w:pPr>
      <w:spacing w:after="3" w:line="250" w:lineRule="auto"/>
      <w:ind w:left="2880"/>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sz w:val="18"/>
        <w:lang w:eastAsia="en-MY"/>
      </w:rPr>
      <w:t>Published by MMU Press.</w:t>
    </w:r>
    <w:r w:rsidR="006B7AAF">
      <w:rPr>
        <w:rFonts w:ascii="Palatino Linotype" w:eastAsia="Palatino Linotype" w:hAnsi="Palatino Linotype" w:cs="Palatino Linotype"/>
        <w:sz w:val="18"/>
        <w:lang w:eastAsia="en-MY"/>
      </w:rPr>
      <w:t xml:space="preserve"> </w:t>
    </w:r>
  </w:p>
  <w:p w14:paraId="213A3005" w14:textId="4590470F" w:rsidR="002B3780" w:rsidRPr="004D60AA" w:rsidRDefault="006B7AAF" w:rsidP="002B3780">
    <w:pPr>
      <w:spacing w:after="3" w:line="250" w:lineRule="auto"/>
      <w:ind w:left="2880"/>
      <w:rPr>
        <w:rFonts w:ascii="Palatino Linotype" w:eastAsia="Palatino Linotype" w:hAnsi="Palatino Linotype" w:cs="Palatino Linotype"/>
        <w:lang w:eastAsia="en-MY"/>
      </w:rPr>
    </w:pPr>
    <w:r>
      <w:rPr>
        <w:rFonts w:ascii="Palatino Linotype" w:eastAsia="Palatino Linotype" w:hAnsi="Palatino Linotype" w:cs="Palatino Linotype"/>
        <w:sz w:val="18"/>
        <w:lang w:eastAsia="en-MY"/>
      </w:rPr>
      <w:t xml:space="preserve">      </w:t>
    </w:r>
    <w:r w:rsidR="002B3780" w:rsidRPr="00351793">
      <w:rPr>
        <w:rFonts w:ascii="Palatino Linotype" w:eastAsia="Palatino Linotype" w:hAnsi="Palatino Linotype" w:cs="Palatino Linotype"/>
        <w:sz w:val="18"/>
        <w:lang w:eastAsia="en-MY"/>
      </w:rPr>
      <w:t xml:space="preserve">URL: </w:t>
    </w:r>
    <w:hyperlink r:id="rId3">
      <w:r w:rsidR="002B3780" w:rsidRPr="00351793">
        <w:rPr>
          <w:rFonts w:ascii="Palatino Linotype" w:eastAsia="Palatino Linotype" w:hAnsi="Palatino Linotype" w:cs="Palatino Linotype"/>
          <w:sz w:val="18"/>
          <w:lang w:eastAsia="en-MY"/>
        </w:rPr>
        <w:t>https://</w:t>
      </w:r>
    </w:hyperlink>
    <w:hyperlink r:id="rId4">
      <w:r w:rsidR="002B3780" w:rsidRPr="00351793">
        <w:rPr>
          <w:rFonts w:ascii="Palatino Linotype" w:eastAsia="Palatino Linotype" w:hAnsi="Palatino Linotype" w:cs="Palatino Linotype"/>
          <w:sz w:val="18"/>
          <w:lang w:eastAsia="en-MY"/>
        </w:rPr>
        <w:t>journals</w:t>
      </w:r>
    </w:hyperlink>
    <w:hyperlink r:id="rId5">
      <w:r w:rsidR="002B3780" w:rsidRPr="00351793">
        <w:rPr>
          <w:rFonts w:ascii="Palatino Linotype" w:eastAsia="Palatino Linotype" w:hAnsi="Palatino Linotype" w:cs="Palatino Linotype"/>
          <w:sz w:val="18"/>
          <w:lang w:eastAsia="en-MY"/>
        </w:rPr>
        <w:t>.mmupress.com/</w:t>
      </w:r>
    </w:hyperlink>
    <w:r w:rsidR="002B3780" w:rsidRPr="00351793">
      <w:rPr>
        <w:rFonts w:ascii="Palatino Linotype" w:eastAsia="Palatino Linotype" w:hAnsi="Palatino Linotype" w:cs="Palatino Linotype"/>
        <w:sz w:val="18"/>
        <w:lang w:eastAsia="en-MY"/>
      </w:rPr>
      <w:t>jiw</w:t>
    </w:r>
    <w:r w:rsidR="002B3780">
      <w:rPr>
        <w:rFonts w:ascii="Palatino Linotype" w:eastAsia="Palatino Linotype" w:hAnsi="Palatino Linotype" w:cs="Palatino Linotype"/>
        <w:sz w:val="18"/>
        <w:lang w:eastAsia="en-MY"/>
      </w:rPr>
      <w:t>e</w:t>
    </w:r>
    <w:r>
      <w:rPr>
        <w:rFonts w:ascii="Palatino Linotype" w:eastAsia="Palatino Linotype" w:hAnsi="Palatino Linotype" w:cs="Palatino Linotype"/>
        <w:sz w:val="18"/>
        <w:lang w:eastAsia="en-MY"/>
      </w:rPr>
      <w:t xml:space="preserve">    </w:t>
    </w:r>
  </w:p>
  <w:p w14:paraId="4DACA192" w14:textId="77777777" w:rsidR="002B3780" w:rsidRDefault="002B3780" w:rsidP="002B3780">
    <w:pPr>
      <w:pStyle w:val="Footer"/>
      <w:jc w:val="center"/>
    </w:pPr>
  </w:p>
  <w:p w14:paraId="135880E1" w14:textId="66E4623C" w:rsidR="006B7AAF" w:rsidRDefault="006B7AAF" w:rsidP="006B7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C0ED3" w14:textId="77777777" w:rsidR="00E256FF" w:rsidRDefault="00E256FF" w:rsidP="001914FA">
      <w:pPr>
        <w:spacing w:after="0" w:line="240" w:lineRule="auto"/>
      </w:pPr>
      <w:r>
        <w:separator/>
      </w:r>
    </w:p>
  </w:footnote>
  <w:footnote w:type="continuationSeparator" w:id="0">
    <w:p w14:paraId="2B817A21" w14:textId="77777777" w:rsidR="00E256FF" w:rsidRDefault="00E256FF" w:rsidP="00191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B855E" w14:textId="14E45719" w:rsidR="00D15401" w:rsidRPr="00E856C1" w:rsidRDefault="00D15401" w:rsidP="00D15401">
    <w:pPr>
      <w:spacing w:after="369" w:line="259" w:lineRule="auto"/>
      <w:rPr>
        <w:sz w:val="20"/>
        <w:szCs w:val="20"/>
      </w:rPr>
    </w:pPr>
    <w:r w:rsidRPr="00E856C1">
      <w:rPr>
        <w:rFonts w:ascii="Palatino Linotype" w:eastAsia="Palatino Linotype" w:hAnsi="Palatino Linotype" w:cs="Palatino Linotype"/>
        <w:i/>
        <w:sz w:val="20"/>
        <w:szCs w:val="20"/>
      </w:rPr>
      <w:t xml:space="preserve">Journal of Informatics and Web Engineering </w:t>
    </w:r>
    <w:r w:rsidRPr="00E856C1">
      <w:rPr>
        <w:rFonts w:ascii="Calibri" w:eastAsia="Calibri" w:hAnsi="Calibri" w:cs="Calibri"/>
        <w:noProof/>
        <w:sz w:val="20"/>
        <w:szCs w:val="20"/>
      </w:rPr>
      <mc:AlternateContent>
        <mc:Choice Requires="wpg">
          <w:drawing>
            <wp:anchor distT="0" distB="0" distL="114300" distR="114300" simplePos="0" relativeHeight="251663872" behindDoc="0" locked="0" layoutInCell="1" allowOverlap="1" wp14:anchorId="3BB83B71" wp14:editId="25CD4527">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3E2BB5E" id="Group 15910" o:spid="_x0000_s1026" style="position:absolute;margin-left:0;margin-top:55pt;width:468.25pt;height:4.5pt;z-index:251663872;mso-position-horizontal:left;mso-position-horizontal-relative:margin;mso-position-vertical-relative:page;mso-width-relative:margin;mso-height-relative:margin" coordsize="5730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path="m5730875,l,e" filled="f" strokeweight=".8pt">
                <v:path arrowok="t" textboxrect="0,0,5730875,0"/>
              </v:shape>
              <w10:wrap type="square" anchorx="margin" anchory="page"/>
            </v:group>
          </w:pict>
        </mc:Fallback>
      </mc:AlternateContent>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t xml:space="preserve">   </w:t>
    </w:r>
    <w:r>
      <w:rPr>
        <w:rFonts w:ascii="Palatino Linotype" w:eastAsia="Palatino Linotype" w:hAnsi="Palatino Linotype" w:cs="Palatino Linotype"/>
        <w:i/>
        <w:sz w:val="20"/>
        <w:szCs w:val="20"/>
      </w:rPr>
      <w:t xml:space="preserve">               </w:t>
    </w:r>
    <w:r w:rsidRPr="00E856C1">
      <w:rPr>
        <w:rFonts w:ascii="Palatino Linotype" w:eastAsia="Palatino Linotype" w:hAnsi="Palatino Linotype" w:cs="Palatino Linotype"/>
        <w:i/>
        <w:sz w:val="20"/>
        <w:szCs w:val="20"/>
      </w:rPr>
      <w:t xml:space="preserve">Vol. </w:t>
    </w:r>
    <w:r>
      <w:rPr>
        <w:rFonts w:ascii="Palatino Linotype" w:eastAsia="Palatino Linotype" w:hAnsi="Palatino Linotype" w:cs="Palatino Linotype"/>
        <w:i/>
        <w:sz w:val="20"/>
        <w:szCs w:val="20"/>
      </w:rPr>
      <w:t>x</w:t>
    </w:r>
    <w:r w:rsidRPr="00E856C1">
      <w:rPr>
        <w:rFonts w:ascii="Palatino Linotype" w:eastAsia="Palatino Linotype" w:hAnsi="Palatino Linotype" w:cs="Palatino Linotype"/>
        <w:i/>
        <w:sz w:val="20"/>
        <w:szCs w:val="20"/>
      </w:rPr>
      <w:t xml:space="preserve"> No. </w:t>
    </w:r>
    <w:r>
      <w:rPr>
        <w:rFonts w:ascii="Palatino Linotype" w:eastAsia="Palatino Linotype" w:hAnsi="Palatino Linotype" w:cs="Palatino Linotype"/>
        <w:i/>
        <w:sz w:val="20"/>
        <w:szCs w:val="20"/>
      </w:rPr>
      <w:t>x</w:t>
    </w:r>
    <w:r w:rsidRPr="00E856C1">
      <w:rPr>
        <w:rFonts w:ascii="Palatino Linotype" w:eastAsia="Palatino Linotype" w:hAnsi="Palatino Linotype" w:cs="Palatino Linotype"/>
        <w:i/>
        <w:sz w:val="20"/>
        <w:szCs w:val="20"/>
      </w:rPr>
      <w:t xml:space="preserve"> (</w:t>
    </w:r>
    <w:r>
      <w:rPr>
        <w:rFonts w:ascii="Palatino Linotype" w:eastAsia="Palatino Linotype" w:hAnsi="Palatino Linotype" w:cs="Palatino Linotype"/>
        <w:i/>
        <w:sz w:val="20"/>
        <w:szCs w:val="20"/>
      </w:rPr>
      <w:t>x      2024</w:t>
    </w:r>
    <w:r w:rsidRPr="00E856C1">
      <w:rPr>
        <w:rFonts w:ascii="Palatino Linotype" w:eastAsia="Palatino Linotype" w:hAnsi="Palatino Linotype" w:cs="Palatino Linotype"/>
        <w:i/>
        <w:sz w:val="20"/>
        <w:szCs w:val="20"/>
      </w:rPr>
      <w:t>)</w:t>
    </w:r>
  </w:p>
  <w:p w14:paraId="75956D15" w14:textId="77777777" w:rsidR="00D15401" w:rsidRDefault="00D15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0E04"/>
    <w:multiLevelType w:val="hybridMultilevel"/>
    <w:tmpl w:val="B9383EC8"/>
    <w:lvl w:ilvl="0" w:tplc="3260141C">
      <w:start w:val="1"/>
      <w:numFmt w:val="upperRoman"/>
      <w:lvlText w:val="%1."/>
      <w:lvlJc w:val="left"/>
      <w:pPr>
        <w:ind w:left="1080" w:hanging="72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A147DB"/>
    <w:multiLevelType w:val="hybridMultilevel"/>
    <w:tmpl w:val="B8FC3B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F4924EC"/>
    <w:multiLevelType w:val="hybridMultilevel"/>
    <w:tmpl w:val="6450B5EA"/>
    <w:lvl w:ilvl="0" w:tplc="DE86784C">
      <w:start w:val="1"/>
      <w:numFmt w:val="decimal"/>
      <w:lvlText w:val="%1."/>
      <w:lvlJc w:val="left"/>
      <w:pPr>
        <w:ind w:left="360" w:hanging="360"/>
      </w:pPr>
      <w:rPr>
        <w:rFonts w:ascii="Times New Roman" w:hAnsi="Times New Roman" w:hint="default"/>
        <w:b/>
        <w:i w:val="0"/>
        <w:sz w:val="2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C7108"/>
    <w:multiLevelType w:val="hybridMultilevel"/>
    <w:tmpl w:val="2C426A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13B24"/>
    <w:multiLevelType w:val="hybridMultilevel"/>
    <w:tmpl w:val="12B61A26"/>
    <w:lvl w:ilvl="0" w:tplc="85605CBC">
      <w:start w:val="1"/>
      <w:numFmt w:val="decimal"/>
      <w:lvlText w:val="%1."/>
      <w:lvlJc w:val="left"/>
      <w:pPr>
        <w:ind w:left="360" w:hanging="360"/>
      </w:pPr>
      <w:rPr>
        <w:rFonts w:ascii="Times New Roman" w:hAnsi="Times New Roman" w:hint="default"/>
        <w:b w:val="0"/>
        <w:bCs/>
        <w:i w:val="0"/>
        <w:sz w:val="2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48AB1242"/>
    <w:multiLevelType w:val="hybridMultilevel"/>
    <w:tmpl w:val="E27AF31A"/>
    <w:lvl w:ilvl="0" w:tplc="3260141C">
      <w:start w:val="1"/>
      <w:numFmt w:val="upperRoman"/>
      <w:lvlText w:val="%1."/>
      <w:lvlJc w:val="left"/>
      <w:pPr>
        <w:ind w:left="1080" w:hanging="72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725241">
    <w:abstractNumId w:val="8"/>
  </w:num>
  <w:num w:numId="2" w16cid:durableId="1411387576">
    <w:abstractNumId w:val="5"/>
  </w:num>
  <w:num w:numId="3" w16cid:durableId="807357141">
    <w:abstractNumId w:val="9"/>
  </w:num>
  <w:num w:numId="4" w16cid:durableId="185487365">
    <w:abstractNumId w:val="3"/>
  </w:num>
  <w:num w:numId="5" w16cid:durableId="2029091102">
    <w:abstractNumId w:val="6"/>
  </w:num>
  <w:num w:numId="6" w16cid:durableId="1328441261">
    <w:abstractNumId w:val="7"/>
  </w:num>
  <w:num w:numId="7" w16cid:durableId="1690643089">
    <w:abstractNumId w:val="4"/>
  </w:num>
  <w:num w:numId="8" w16cid:durableId="1870413470">
    <w:abstractNumId w:val="0"/>
  </w:num>
  <w:num w:numId="9" w16cid:durableId="1722750940">
    <w:abstractNumId w:val="2"/>
  </w:num>
  <w:num w:numId="10" w16cid:durableId="871303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TA0MzOwsLAwsjBX0lEKTi0uzszPAykwqgUAxst7zSwAAAA="/>
  </w:docVars>
  <w:rsids>
    <w:rsidRoot w:val="00C01D9C"/>
    <w:rsid w:val="00000090"/>
    <w:rsid w:val="0000106F"/>
    <w:rsid w:val="00001EE8"/>
    <w:rsid w:val="000024F4"/>
    <w:rsid w:val="0000526C"/>
    <w:rsid w:val="00005C03"/>
    <w:rsid w:val="00006489"/>
    <w:rsid w:val="00006B42"/>
    <w:rsid w:val="000104C0"/>
    <w:rsid w:val="00011316"/>
    <w:rsid w:val="00012BE4"/>
    <w:rsid w:val="0001355B"/>
    <w:rsid w:val="00014328"/>
    <w:rsid w:val="000143A5"/>
    <w:rsid w:val="000145D0"/>
    <w:rsid w:val="00015B01"/>
    <w:rsid w:val="00017288"/>
    <w:rsid w:val="00017990"/>
    <w:rsid w:val="00017D9D"/>
    <w:rsid w:val="00023AEB"/>
    <w:rsid w:val="000240E1"/>
    <w:rsid w:val="0002434C"/>
    <w:rsid w:val="00025013"/>
    <w:rsid w:val="00026D69"/>
    <w:rsid w:val="00027BD9"/>
    <w:rsid w:val="000302A4"/>
    <w:rsid w:val="000304AE"/>
    <w:rsid w:val="0003103C"/>
    <w:rsid w:val="000351A0"/>
    <w:rsid w:val="0003559B"/>
    <w:rsid w:val="000361EC"/>
    <w:rsid w:val="00037079"/>
    <w:rsid w:val="000372A1"/>
    <w:rsid w:val="00037397"/>
    <w:rsid w:val="00037408"/>
    <w:rsid w:val="000415A5"/>
    <w:rsid w:val="00042345"/>
    <w:rsid w:val="0004511A"/>
    <w:rsid w:val="00045B79"/>
    <w:rsid w:val="00045CB5"/>
    <w:rsid w:val="00046E10"/>
    <w:rsid w:val="00046F79"/>
    <w:rsid w:val="00047024"/>
    <w:rsid w:val="00047820"/>
    <w:rsid w:val="0005073C"/>
    <w:rsid w:val="00050BFB"/>
    <w:rsid w:val="000510D2"/>
    <w:rsid w:val="00051F63"/>
    <w:rsid w:val="00052751"/>
    <w:rsid w:val="00054146"/>
    <w:rsid w:val="000541CA"/>
    <w:rsid w:val="0005444C"/>
    <w:rsid w:val="0005450A"/>
    <w:rsid w:val="00054BD8"/>
    <w:rsid w:val="000563FD"/>
    <w:rsid w:val="00056A21"/>
    <w:rsid w:val="00057C55"/>
    <w:rsid w:val="00060A2C"/>
    <w:rsid w:val="00060E95"/>
    <w:rsid w:val="0006187A"/>
    <w:rsid w:val="00061B14"/>
    <w:rsid w:val="000623E1"/>
    <w:rsid w:val="00062E24"/>
    <w:rsid w:val="00064AD5"/>
    <w:rsid w:val="00064F1A"/>
    <w:rsid w:val="000652C4"/>
    <w:rsid w:val="0006583C"/>
    <w:rsid w:val="000663A6"/>
    <w:rsid w:val="000666CF"/>
    <w:rsid w:val="00066ECD"/>
    <w:rsid w:val="00067083"/>
    <w:rsid w:val="0006788E"/>
    <w:rsid w:val="00067AC3"/>
    <w:rsid w:val="00071048"/>
    <w:rsid w:val="000711BA"/>
    <w:rsid w:val="00071381"/>
    <w:rsid w:val="00071602"/>
    <w:rsid w:val="00072AF1"/>
    <w:rsid w:val="00073EA4"/>
    <w:rsid w:val="00074B35"/>
    <w:rsid w:val="00076071"/>
    <w:rsid w:val="000770FA"/>
    <w:rsid w:val="00080DEA"/>
    <w:rsid w:val="00082FB9"/>
    <w:rsid w:val="000833DF"/>
    <w:rsid w:val="00083C05"/>
    <w:rsid w:val="000853B4"/>
    <w:rsid w:val="00086963"/>
    <w:rsid w:val="00087644"/>
    <w:rsid w:val="00090AA4"/>
    <w:rsid w:val="00091146"/>
    <w:rsid w:val="00091E0C"/>
    <w:rsid w:val="00092163"/>
    <w:rsid w:val="000928C4"/>
    <w:rsid w:val="00092C9D"/>
    <w:rsid w:val="00093084"/>
    <w:rsid w:val="00093469"/>
    <w:rsid w:val="000934D2"/>
    <w:rsid w:val="000977B6"/>
    <w:rsid w:val="000A090F"/>
    <w:rsid w:val="000A135F"/>
    <w:rsid w:val="000A202C"/>
    <w:rsid w:val="000A222C"/>
    <w:rsid w:val="000A24D5"/>
    <w:rsid w:val="000A2C8E"/>
    <w:rsid w:val="000A3C6D"/>
    <w:rsid w:val="000A3D15"/>
    <w:rsid w:val="000A4815"/>
    <w:rsid w:val="000A4849"/>
    <w:rsid w:val="000A5454"/>
    <w:rsid w:val="000A5F2D"/>
    <w:rsid w:val="000A65CE"/>
    <w:rsid w:val="000A7AFA"/>
    <w:rsid w:val="000B05B6"/>
    <w:rsid w:val="000B1C96"/>
    <w:rsid w:val="000B207D"/>
    <w:rsid w:val="000B264F"/>
    <w:rsid w:val="000B37AD"/>
    <w:rsid w:val="000B43BA"/>
    <w:rsid w:val="000B565B"/>
    <w:rsid w:val="000B682C"/>
    <w:rsid w:val="000C0D3F"/>
    <w:rsid w:val="000C1050"/>
    <w:rsid w:val="000C108B"/>
    <w:rsid w:val="000C1C8C"/>
    <w:rsid w:val="000C3305"/>
    <w:rsid w:val="000C448F"/>
    <w:rsid w:val="000C4F93"/>
    <w:rsid w:val="000C5741"/>
    <w:rsid w:val="000C5F17"/>
    <w:rsid w:val="000C696D"/>
    <w:rsid w:val="000C6BE1"/>
    <w:rsid w:val="000D126E"/>
    <w:rsid w:val="000D1A57"/>
    <w:rsid w:val="000D2A15"/>
    <w:rsid w:val="000D2A86"/>
    <w:rsid w:val="000D2DAA"/>
    <w:rsid w:val="000D38BD"/>
    <w:rsid w:val="000D475D"/>
    <w:rsid w:val="000D52E2"/>
    <w:rsid w:val="000D70D2"/>
    <w:rsid w:val="000D7697"/>
    <w:rsid w:val="000E0062"/>
    <w:rsid w:val="000E0283"/>
    <w:rsid w:val="000E0B39"/>
    <w:rsid w:val="000E2223"/>
    <w:rsid w:val="000E3D6B"/>
    <w:rsid w:val="000E428B"/>
    <w:rsid w:val="000E4D6A"/>
    <w:rsid w:val="000E4F92"/>
    <w:rsid w:val="000E6BF2"/>
    <w:rsid w:val="000E75D2"/>
    <w:rsid w:val="000F011B"/>
    <w:rsid w:val="000F0230"/>
    <w:rsid w:val="000F104D"/>
    <w:rsid w:val="000F394C"/>
    <w:rsid w:val="000F3A73"/>
    <w:rsid w:val="000F4591"/>
    <w:rsid w:val="000F4BDF"/>
    <w:rsid w:val="000F4EDB"/>
    <w:rsid w:val="000F5186"/>
    <w:rsid w:val="000F5B40"/>
    <w:rsid w:val="000F6CCC"/>
    <w:rsid w:val="000F6DB3"/>
    <w:rsid w:val="000F71A0"/>
    <w:rsid w:val="000F7C73"/>
    <w:rsid w:val="0010017B"/>
    <w:rsid w:val="001002FD"/>
    <w:rsid w:val="00100426"/>
    <w:rsid w:val="001013D5"/>
    <w:rsid w:val="001027FF"/>
    <w:rsid w:val="00102AC9"/>
    <w:rsid w:val="00102C4D"/>
    <w:rsid w:val="00104C4C"/>
    <w:rsid w:val="00105450"/>
    <w:rsid w:val="001059E5"/>
    <w:rsid w:val="00106DB2"/>
    <w:rsid w:val="00107D84"/>
    <w:rsid w:val="00107F3B"/>
    <w:rsid w:val="00111165"/>
    <w:rsid w:val="00111187"/>
    <w:rsid w:val="0011134A"/>
    <w:rsid w:val="0011171C"/>
    <w:rsid w:val="00113629"/>
    <w:rsid w:val="001137C9"/>
    <w:rsid w:val="0011388B"/>
    <w:rsid w:val="00113BA2"/>
    <w:rsid w:val="00114D30"/>
    <w:rsid w:val="001158CC"/>
    <w:rsid w:val="00115D36"/>
    <w:rsid w:val="00116286"/>
    <w:rsid w:val="001164CE"/>
    <w:rsid w:val="00117A9D"/>
    <w:rsid w:val="00120EEE"/>
    <w:rsid w:val="0012244E"/>
    <w:rsid w:val="00122752"/>
    <w:rsid w:val="00122C1C"/>
    <w:rsid w:val="00123753"/>
    <w:rsid w:val="0012404A"/>
    <w:rsid w:val="00124873"/>
    <w:rsid w:val="00124E78"/>
    <w:rsid w:val="00126D14"/>
    <w:rsid w:val="00127BCC"/>
    <w:rsid w:val="00130136"/>
    <w:rsid w:val="00130458"/>
    <w:rsid w:val="00130F97"/>
    <w:rsid w:val="00132666"/>
    <w:rsid w:val="00132C35"/>
    <w:rsid w:val="001337C5"/>
    <w:rsid w:val="00133CB1"/>
    <w:rsid w:val="00136628"/>
    <w:rsid w:val="001426F1"/>
    <w:rsid w:val="00143C9F"/>
    <w:rsid w:val="00144CF1"/>
    <w:rsid w:val="00144F94"/>
    <w:rsid w:val="00145F09"/>
    <w:rsid w:val="0014621B"/>
    <w:rsid w:val="00147748"/>
    <w:rsid w:val="00147DF6"/>
    <w:rsid w:val="00147EA4"/>
    <w:rsid w:val="00150D7C"/>
    <w:rsid w:val="00151CDC"/>
    <w:rsid w:val="00151EF8"/>
    <w:rsid w:val="001527A1"/>
    <w:rsid w:val="00153263"/>
    <w:rsid w:val="00153E66"/>
    <w:rsid w:val="00155A04"/>
    <w:rsid w:val="00156909"/>
    <w:rsid w:val="0015698F"/>
    <w:rsid w:val="00157046"/>
    <w:rsid w:val="00160CFF"/>
    <w:rsid w:val="00164CE4"/>
    <w:rsid w:val="00164EA9"/>
    <w:rsid w:val="00165DA3"/>
    <w:rsid w:val="00166BC4"/>
    <w:rsid w:val="00167EDA"/>
    <w:rsid w:val="001707B4"/>
    <w:rsid w:val="00171717"/>
    <w:rsid w:val="001761BF"/>
    <w:rsid w:val="0017784C"/>
    <w:rsid w:val="00180E69"/>
    <w:rsid w:val="0018138F"/>
    <w:rsid w:val="00182EAD"/>
    <w:rsid w:val="00183282"/>
    <w:rsid w:val="0018396A"/>
    <w:rsid w:val="001847F8"/>
    <w:rsid w:val="00185B0A"/>
    <w:rsid w:val="00186137"/>
    <w:rsid w:val="00187DB7"/>
    <w:rsid w:val="00190BCB"/>
    <w:rsid w:val="00191181"/>
    <w:rsid w:val="001914FA"/>
    <w:rsid w:val="00191502"/>
    <w:rsid w:val="00196F19"/>
    <w:rsid w:val="001A1CE4"/>
    <w:rsid w:val="001A2411"/>
    <w:rsid w:val="001A307E"/>
    <w:rsid w:val="001A4151"/>
    <w:rsid w:val="001A5867"/>
    <w:rsid w:val="001A60AD"/>
    <w:rsid w:val="001A739B"/>
    <w:rsid w:val="001B131B"/>
    <w:rsid w:val="001B54D1"/>
    <w:rsid w:val="001B67A2"/>
    <w:rsid w:val="001B68D5"/>
    <w:rsid w:val="001B6B58"/>
    <w:rsid w:val="001B715D"/>
    <w:rsid w:val="001C16F2"/>
    <w:rsid w:val="001C4D10"/>
    <w:rsid w:val="001C576D"/>
    <w:rsid w:val="001C586D"/>
    <w:rsid w:val="001C63DD"/>
    <w:rsid w:val="001D00B1"/>
    <w:rsid w:val="001D037C"/>
    <w:rsid w:val="001D05D1"/>
    <w:rsid w:val="001D1904"/>
    <w:rsid w:val="001D3EC7"/>
    <w:rsid w:val="001D46BF"/>
    <w:rsid w:val="001D54F1"/>
    <w:rsid w:val="001D5562"/>
    <w:rsid w:val="001D5B73"/>
    <w:rsid w:val="001D5C67"/>
    <w:rsid w:val="001D70A0"/>
    <w:rsid w:val="001D7D50"/>
    <w:rsid w:val="001E0188"/>
    <w:rsid w:val="001E0EC8"/>
    <w:rsid w:val="001E3854"/>
    <w:rsid w:val="001E41E3"/>
    <w:rsid w:val="001E6B88"/>
    <w:rsid w:val="001E7BB9"/>
    <w:rsid w:val="001F24EF"/>
    <w:rsid w:val="001F2541"/>
    <w:rsid w:val="001F3E12"/>
    <w:rsid w:val="001F3E8A"/>
    <w:rsid w:val="001F4323"/>
    <w:rsid w:val="001F46DB"/>
    <w:rsid w:val="001F4A6B"/>
    <w:rsid w:val="001F5A93"/>
    <w:rsid w:val="001F600B"/>
    <w:rsid w:val="001F70CF"/>
    <w:rsid w:val="002002EF"/>
    <w:rsid w:val="002006E8"/>
    <w:rsid w:val="00200AF2"/>
    <w:rsid w:val="00200FE5"/>
    <w:rsid w:val="00201FA9"/>
    <w:rsid w:val="00203954"/>
    <w:rsid w:val="0020572E"/>
    <w:rsid w:val="00206511"/>
    <w:rsid w:val="00206B7E"/>
    <w:rsid w:val="00206DA4"/>
    <w:rsid w:val="002071FE"/>
    <w:rsid w:val="00207501"/>
    <w:rsid w:val="00211893"/>
    <w:rsid w:val="002120AD"/>
    <w:rsid w:val="00212BFF"/>
    <w:rsid w:val="002149B6"/>
    <w:rsid w:val="00214A10"/>
    <w:rsid w:val="002162F0"/>
    <w:rsid w:val="002168CF"/>
    <w:rsid w:val="0022017A"/>
    <w:rsid w:val="00220374"/>
    <w:rsid w:val="0022076A"/>
    <w:rsid w:val="0022188F"/>
    <w:rsid w:val="00222912"/>
    <w:rsid w:val="002243F8"/>
    <w:rsid w:val="00225A3B"/>
    <w:rsid w:val="00226172"/>
    <w:rsid w:val="00226F72"/>
    <w:rsid w:val="00227A35"/>
    <w:rsid w:val="00227B1E"/>
    <w:rsid w:val="00227D6C"/>
    <w:rsid w:val="00230316"/>
    <w:rsid w:val="00230872"/>
    <w:rsid w:val="0023102A"/>
    <w:rsid w:val="0023149E"/>
    <w:rsid w:val="00231ACC"/>
    <w:rsid w:val="00232BDC"/>
    <w:rsid w:val="0023556C"/>
    <w:rsid w:val="00235A3C"/>
    <w:rsid w:val="00240028"/>
    <w:rsid w:val="002405F9"/>
    <w:rsid w:val="00240E50"/>
    <w:rsid w:val="00241106"/>
    <w:rsid w:val="0024466C"/>
    <w:rsid w:val="00245AF6"/>
    <w:rsid w:val="00247FB4"/>
    <w:rsid w:val="00250E90"/>
    <w:rsid w:val="002513BB"/>
    <w:rsid w:val="0025221B"/>
    <w:rsid w:val="00253225"/>
    <w:rsid w:val="00253AB0"/>
    <w:rsid w:val="0025500C"/>
    <w:rsid w:val="002558FE"/>
    <w:rsid w:val="00255D4C"/>
    <w:rsid w:val="00255F6D"/>
    <w:rsid w:val="002566C2"/>
    <w:rsid w:val="00261529"/>
    <w:rsid w:val="00261CF8"/>
    <w:rsid w:val="002621A7"/>
    <w:rsid w:val="00262E13"/>
    <w:rsid w:val="00262E37"/>
    <w:rsid w:val="00262E9C"/>
    <w:rsid w:val="00263EEB"/>
    <w:rsid w:val="002652F2"/>
    <w:rsid w:val="002669AE"/>
    <w:rsid w:val="00266EBF"/>
    <w:rsid w:val="00266EC9"/>
    <w:rsid w:val="00267C3A"/>
    <w:rsid w:val="00272859"/>
    <w:rsid w:val="002741D5"/>
    <w:rsid w:val="00274687"/>
    <w:rsid w:val="0027555D"/>
    <w:rsid w:val="00276FD4"/>
    <w:rsid w:val="00280D23"/>
    <w:rsid w:val="002821EA"/>
    <w:rsid w:val="002829EA"/>
    <w:rsid w:val="00283260"/>
    <w:rsid w:val="00285460"/>
    <w:rsid w:val="0029026A"/>
    <w:rsid w:val="00291364"/>
    <w:rsid w:val="00291DBE"/>
    <w:rsid w:val="0029238A"/>
    <w:rsid w:val="00292426"/>
    <w:rsid w:val="002926D6"/>
    <w:rsid w:val="002933FF"/>
    <w:rsid w:val="002937A7"/>
    <w:rsid w:val="0029458C"/>
    <w:rsid w:val="00295170"/>
    <w:rsid w:val="00295B84"/>
    <w:rsid w:val="00297CC8"/>
    <w:rsid w:val="00297D50"/>
    <w:rsid w:val="00297DF9"/>
    <w:rsid w:val="002A2753"/>
    <w:rsid w:val="002A3372"/>
    <w:rsid w:val="002A4FC3"/>
    <w:rsid w:val="002A5022"/>
    <w:rsid w:val="002A519F"/>
    <w:rsid w:val="002A5EEB"/>
    <w:rsid w:val="002A6C94"/>
    <w:rsid w:val="002B007D"/>
    <w:rsid w:val="002B096C"/>
    <w:rsid w:val="002B0DFD"/>
    <w:rsid w:val="002B12D0"/>
    <w:rsid w:val="002B1E4C"/>
    <w:rsid w:val="002B20E1"/>
    <w:rsid w:val="002B2294"/>
    <w:rsid w:val="002B3780"/>
    <w:rsid w:val="002B6383"/>
    <w:rsid w:val="002B6864"/>
    <w:rsid w:val="002C0737"/>
    <w:rsid w:val="002C09E8"/>
    <w:rsid w:val="002C0E87"/>
    <w:rsid w:val="002C15A6"/>
    <w:rsid w:val="002C3390"/>
    <w:rsid w:val="002C3850"/>
    <w:rsid w:val="002C416B"/>
    <w:rsid w:val="002C47D4"/>
    <w:rsid w:val="002C508F"/>
    <w:rsid w:val="002C6055"/>
    <w:rsid w:val="002C7083"/>
    <w:rsid w:val="002C7D89"/>
    <w:rsid w:val="002D0286"/>
    <w:rsid w:val="002D0331"/>
    <w:rsid w:val="002D1A37"/>
    <w:rsid w:val="002D2D58"/>
    <w:rsid w:val="002D325C"/>
    <w:rsid w:val="002D3439"/>
    <w:rsid w:val="002D38B4"/>
    <w:rsid w:val="002D3A33"/>
    <w:rsid w:val="002D58D4"/>
    <w:rsid w:val="002D5EE3"/>
    <w:rsid w:val="002D6ECC"/>
    <w:rsid w:val="002E00D9"/>
    <w:rsid w:val="002E01E1"/>
    <w:rsid w:val="002E14E4"/>
    <w:rsid w:val="002E193E"/>
    <w:rsid w:val="002E20C9"/>
    <w:rsid w:val="002E20FE"/>
    <w:rsid w:val="002E2B62"/>
    <w:rsid w:val="002E49FF"/>
    <w:rsid w:val="002E5026"/>
    <w:rsid w:val="002E61B8"/>
    <w:rsid w:val="002E6CC8"/>
    <w:rsid w:val="002E6D63"/>
    <w:rsid w:val="002E7527"/>
    <w:rsid w:val="002E7B5D"/>
    <w:rsid w:val="002F011E"/>
    <w:rsid w:val="002F04C4"/>
    <w:rsid w:val="002F0D4B"/>
    <w:rsid w:val="002F100F"/>
    <w:rsid w:val="002F311F"/>
    <w:rsid w:val="002F3425"/>
    <w:rsid w:val="002F3D64"/>
    <w:rsid w:val="002F3E81"/>
    <w:rsid w:val="002F42C2"/>
    <w:rsid w:val="002F566A"/>
    <w:rsid w:val="002F6051"/>
    <w:rsid w:val="002F6116"/>
    <w:rsid w:val="002F6172"/>
    <w:rsid w:val="002F74E9"/>
    <w:rsid w:val="003012B6"/>
    <w:rsid w:val="00305233"/>
    <w:rsid w:val="00307A5A"/>
    <w:rsid w:val="00310E8C"/>
    <w:rsid w:val="00311E96"/>
    <w:rsid w:val="003139FA"/>
    <w:rsid w:val="00313EA3"/>
    <w:rsid w:val="003148AA"/>
    <w:rsid w:val="00314E40"/>
    <w:rsid w:val="00314FA6"/>
    <w:rsid w:val="003158AE"/>
    <w:rsid w:val="003172A1"/>
    <w:rsid w:val="003224B6"/>
    <w:rsid w:val="00322A65"/>
    <w:rsid w:val="00322BFC"/>
    <w:rsid w:val="0032313E"/>
    <w:rsid w:val="00323570"/>
    <w:rsid w:val="00323D8C"/>
    <w:rsid w:val="003255BE"/>
    <w:rsid w:val="003273D0"/>
    <w:rsid w:val="00327A23"/>
    <w:rsid w:val="00327B0D"/>
    <w:rsid w:val="003304FC"/>
    <w:rsid w:val="00330F20"/>
    <w:rsid w:val="0033103D"/>
    <w:rsid w:val="00331244"/>
    <w:rsid w:val="0033150E"/>
    <w:rsid w:val="00331FF8"/>
    <w:rsid w:val="0033309E"/>
    <w:rsid w:val="00333B73"/>
    <w:rsid w:val="00335177"/>
    <w:rsid w:val="003373EA"/>
    <w:rsid w:val="00337D50"/>
    <w:rsid w:val="003402E3"/>
    <w:rsid w:val="003405ED"/>
    <w:rsid w:val="0034130C"/>
    <w:rsid w:val="00342591"/>
    <w:rsid w:val="003425C8"/>
    <w:rsid w:val="0034305F"/>
    <w:rsid w:val="00343F4C"/>
    <w:rsid w:val="003452B3"/>
    <w:rsid w:val="003453F1"/>
    <w:rsid w:val="003454BE"/>
    <w:rsid w:val="00346A75"/>
    <w:rsid w:val="003512F7"/>
    <w:rsid w:val="0035340D"/>
    <w:rsid w:val="00353E73"/>
    <w:rsid w:val="00354EE0"/>
    <w:rsid w:val="003559FB"/>
    <w:rsid w:val="00355ECE"/>
    <w:rsid w:val="00357414"/>
    <w:rsid w:val="003579DA"/>
    <w:rsid w:val="003604FC"/>
    <w:rsid w:val="00360E0C"/>
    <w:rsid w:val="00363035"/>
    <w:rsid w:val="003638EE"/>
    <w:rsid w:val="0036482A"/>
    <w:rsid w:val="00364C96"/>
    <w:rsid w:val="00364CC6"/>
    <w:rsid w:val="003669F8"/>
    <w:rsid w:val="00366C88"/>
    <w:rsid w:val="0036787D"/>
    <w:rsid w:val="003714F5"/>
    <w:rsid w:val="00373EE6"/>
    <w:rsid w:val="003744EC"/>
    <w:rsid w:val="00374898"/>
    <w:rsid w:val="00374900"/>
    <w:rsid w:val="00374F2D"/>
    <w:rsid w:val="00374FAA"/>
    <w:rsid w:val="00374FEC"/>
    <w:rsid w:val="003754AE"/>
    <w:rsid w:val="00375F1B"/>
    <w:rsid w:val="0037735A"/>
    <w:rsid w:val="00380646"/>
    <w:rsid w:val="00380E47"/>
    <w:rsid w:val="0038172B"/>
    <w:rsid w:val="00381CFA"/>
    <w:rsid w:val="003835B7"/>
    <w:rsid w:val="003838BC"/>
    <w:rsid w:val="003856F6"/>
    <w:rsid w:val="0038608F"/>
    <w:rsid w:val="00386D88"/>
    <w:rsid w:val="00390B1F"/>
    <w:rsid w:val="00391648"/>
    <w:rsid w:val="00392008"/>
    <w:rsid w:val="00392343"/>
    <w:rsid w:val="00392544"/>
    <w:rsid w:val="0039320C"/>
    <w:rsid w:val="00394223"/>
    <w:rsid w:val="00394355"/>
    <w:rsid w:val="003947E7"/>
    <w:rsid w:val="00394AD9"/>
    <w:rsid w:val="00396EC9"/>
    <w:rsid w:val="003A0415"/>
    <w:rsid w:val="003A1297"/>
    <w:rsid w:val="003A1469"/>
    <w:rsid w:val="003A223C"/>
    <w:rsid w:val="003A2980"/>
    <w:rsid w:val="003A3994"/>
    <w:rsid w:val="003A4430"/>
    <w:rsid w:val="003A49ED"/>
    <w:rsid w:val="003A5673"/>
    <w:rsid w:val="003A6423"/>
    <w:rsid w:val="003A7054"/>
    <w:rsid w:val="003B0192"/>
    <w:rsid w:val="003B0C63"/>
    <w:rsid w:val="003B6CA6"/>
    <w:rsid w:val="003C0DE9"/>
    <w:rsid w:val="003C0E4B"/>
    <w:rsid w:val="003C1ADB"/>
    <w:rsid w:val="003C2320"/>
    <w:rsid w:val="003C2CE9"/>
    <w:rsid w:val="003C322A"/>
    <w:rsid w:val="003C4136"/>
    <w:rsid w:val="003C51CF"/>
    <w:rsid w:val="003C5514"/>
    <w:rsid w:val="003C5527"/>
    <w:rsid w:val="003C568C"/>
    <w:rsid w:val="003C61AF"/>
    <w:rsid w:val="003C6ACA"/>
    <w:rsid w:val="003C7584"/>
    <w:rsid w:val="003C7E8A"/>
    <w:rsid w:val="003D0462"/>
    <w:rsid w:val="003D1F1A"/>
    <w:rsid w:val="003D37A1"/>
    <w:rsid w:val="003D4628"/>
    <w:rsid w:val="003D5C19"/>
    <w:rsid w:val="003D6297"/>
    <w:rsid w:val="003D7141"/>
    <w:rsid w:val="003E0586"/>
    <w:rsid w:val="003E098C"/>
    <w:rsid w:val="003E2345"/>
    <w:rsid w:val="003E2F1A"/>
    <w:rsid w:val="003E39F2"/>
    <w:rsid w:val="003E46E5"/>
    <w:rsid w:val="003E519F"/>
    <w:rsid w:val="003E5248"/>
    <w:rsid w:val="003E559F"/>
    <w:rsid w:val="003E59ED"/>
    <w:rsid w:val="003E6B28"/>
    <w:rsid w:val="003E7AB6"/>
    <w:rsid w:val="003E7B5C"/>
    <w:rsid w:val="003E7E83"/>
    <w:rsid w:val="003F1376"/>
    <w:rsid w:val="003F1B03"/>
    <w:rsid w:val="003F2DB6"/>
    <w:rsid w:val="003F3312"/>
    <w:rsid w:val="003F35C3"/>
    <w:rsid w:val="003F36AD"/>
    <w:rsid w:val="003F4EC5"/>
    <w:rsid w:val="003F541F"/>
    <w:rsid w:val="003F5635"/>
    <w:rsid w:val="003F592D"/>
    <w:rsid w:val="003F5A94"/>
    <w:rsid w:val="003F5C8C"/>
    <w:rsid w:val="00403A1C"/>
    <w:rsid w:val="00405623"/>
    <w:rsid w:val="00406F18"/>
    <w:rsid w:val="00407BF2"/>
    <w:rsid w:val="00410C85"/>
    <w:rsid w:val="00411FC6"/>
    <w:rsid w:val="00412A55"/>
    <w:rsid w:val="00413853"/>
    <w:rsid w:val="00414DFB"/>
    <w:rsid w:val="00415050"/>
    <w:rsid w:val="00420BB1"/>
    <w:rsid w:val="00421959"/>
    <w:rsid w:val="00421DEF"/>
    <w:rsid w:val="00422C18"/>
    <w:rsid w:val="004265A5"/>
    <w:rsid w:val="004275D1"/>
    <w:rsid w:val="00427F5A"/>
    <w:rsid w:val="00430142"/>
    <w:rsid w:val="00430768"/>
    <w:rsid w:val="004314A4"/>
    <w:rsid w:val="00431A5A"/>
    <w:rsid w:val="0043215D"/>
    <w:rsid w:val="00432FF4"/>
    <w:rsid w:val="0043438D"/>
    <w:rsid w:val="00436596"/>
    <w:rsid w:val="004418B4"/>
    <w:rsid w:val="00441B7B"/>
    <w:rsid w:val="00442B45"/>
    <w:rsid w:val="00443D8E"/>
    <w:rsid w:val="00443DFD"/>
    <w:rsid w:val="00444A36"/>
    <w:rsid w:val="00446935"/>
    <w:rsid w:val="00446B4B"/>
    <w:rsid w:val="0044792C"/>
    <w:rsid w:val="00447985"/>
    <w:rsid w:val="004501FD"/>
    <w:rsid w:val="004504CF"/>
    <w:rsid w:val="00450F9D"/>
    <w:rsid w:val="00453D96"/>
    <w:rsid w:val="00454F1D"/>
    <w:rsid w:val="00455125"/>
    <w:rsid w:val="00456482"/>
    <w:rsid w:val="00460A58"/>
    <w:rsid w:val="00462613"/>
    <w:rsid w:val="004627E4"/>
    <w:rsid w:val="004632B3"/>
    <w:rsid w:val="00464130"/>
    <w:rsid w:val="004647D1"/>
    <w:rsid w:val="004676F7"/>
    <w:rsid w:val="004705A5"/>
    <w:rsid w:val="0047101E"/>
    <w:rsid w:val="00471614"/>
    <w:rsid w:val="004717ED"/>
    <w:rsid w:val="0047221F"/>
    <w:rsid w:val="004727B8"/>
    <w:rsid w:val="00472B12"/>
    <w:rsid w:val="00473899"/>
    <w:rsid w:val="00473BC4"/>
    <w:rsid w:val="00475248"/>
    <w:rsid w:val="00475501"/>
    <w:rsid w:val="004765EF"/>
    <w:rsid w:val="004767E9"/>
    <w:rsid w:val="00476A41"/>
    <w:rsid w:val="00480071"/>
    <w:rsid w:val="00481012"/>
    <w:rsid w:val="00482084"/>
    <w:rsid w:val="004821E6"/>
    <w:rsid w:val="0048321C"/>
    <w:rsid w:val="00483B10"/>
    <w:rsid w:val="00483C41"/>
    <w:rsid w:val="00484632"/>
    <w:rsid w:val="00484787"/>
    <w:rsid w:val="00484B99"/>
    <w:rsid w:val="00487BD3"/>
    <w:rsid w:val="00491357"/>
    <w:rsid w:val="00491489"/>
    <w:rsid w:val="00491D2D"/>
    <w:rsid w:val="00493E10"/>
    <w:rsid w:val="0049411F"/>
    <w:rsid w:val="00494162"/>
    <w:rsid w:val="004948A3"/>
    <w:rsid w:val="00496A43"/>
    <w:rsid w:val="004971DA"/>
    <w:rsid w:val="00497ED2"/>
    <w:rsid w:val="004A2846"/>
    <w:rsid w:val="004A3607"/>
    <w:rsid w:val="004A4434"/>
    <w:rsid w:val="004A4FCB"/>
    <w:rsid w:val="004A62F2"/>
    <w:rsid w:val="004A68FD"/>
    <w:rsid w:val="004A6CE7"/>
    <w:rsid w:val="004A7164"/>
    <w:rsid w:val="004A77FE"/>
    <w:rsid w:val="004B1133"/>
    <w:rsid w:val="004B5999"/>
    <w:rsid w:val="004B6F3C"/>
    <w:rsid w:val="004B7E2D"/>
    <w:rsid w:val="004B7F1B"/>
    <w:rsid w:val="004C17FB"/>
    <w:rsid w:val="004C1C5F"/>
    <w:rsid w:val="004C217D"/>
    <w:rsid w:val="004C414B"/>
    <w:rsid w:val="004C4A7E"/>
    <w:rsid w:val="004C5FFC"/>
    <w:rsid w:val="004C684B"/>
    <w:rsid w:val="004C70BA"/>
    <w:rsid w:val="004D0C14"/>
    <w:rsid w:val="004D2508"/>
    <w:rsid w:val="004D29DA"/>
    <w:rsid w:val="004D4525"/>
    <w:rsid w:val="004D51D9"/>
    <w:rsid w:val="004D5226"/>
    <w:rsid w:val="004D6182"/>
    <w:rsid w:val="004D61AE"/>
    <w:rsid w:val="004E17A3"/>
    <w:rsid w:val="004E1BEF"/>
    <w:rsid w:val="004E1BF2"/>
    <w:rsid w:val="004E20D9"/>
    <w:rsid w:val="004E3D0A"/>
    <w:rsid w:val="004E56CE"/>
    <w:rsid w:val="004E593D"/>
    <w:rsid w:val="004E5982"/>
    <w:rsid w:val="004E5A3C"/>
    <w:rsid w:val="004E70B1"/>
    <w:rsid w:val="004E7840"/>
    <w:rsid w:val="004E7AEE"/>
    <w:rsid w:val="004F1B14"/>
    <w:rsid w:val="004F226C"/>
    <w:rsid w:val="004F2ACA"/>
    <w:rsid w:val="004F462D"/>
    <w:rsid w:val="004F4C6F"/>
    <w:rsid w:val="004F5DAF"/>
    <w:rsid w:val="004F6DFC"/>
    <w:rsid w:val="004F6E88"/>
    <w:rsid w:val="004F78C4"/>
    <w:rsid w:val="005006AE"/>
    <w:rsid w:val="005029D2"/>
    <w:rsid w:val="00502D7D"/>
    <w:rsid w:val="00503359"/>
    <w:rsid w:val="0050559C"/>
    <w:rsid w:val="00506D40"/>
    <w:rsid w:val="00507065"/>
    <w:rsid w:val="00511888"/>
    <w:rsid w:val="00511A1E"/>
    <w:rsid w:val="0051226C"/>
    <w:rsid w:val="0051270F"/>
    <w:rsid w:val="00513911"/>
    <w:rsid w:val="00513E63"/>
    <w:rsid w:val="00514D2B"/>
    <w:rsid w:val="005150D3"/>
    <w:rsid w:val="005153E6"/>
    <w:rsid w:val="00515BBC"/>
    <w:rsid w:val="00520624"/>
    <w:rsid w:val="00520673"/>
    <w:rsid w:val="00521120"/>
    <w:rsid w:val="00521D30"/>
    <w:rsid w:val="00522180"/>
    <w:rsid w:val="00524889"/>
    <w:rsid w:val="005255BD"/>
    <w:rsid w:val="00526364"/>
    <w:rsid w:val="00526990"/>
    <w:rsid w:val="00526C08"/>
    <w:rsid w:val="00526D14"/>
    <w:rsid w:val="00527774"/>
    <w:rsid w:val="00527F3F"/>
    <w:rsid w:val="00530DA9"/>
    <w:rsid w:val="0053146A"/>
    <w:rsid w:val="00531C39"/>
    <w:rsid w:val="00531FEC"/>
    <w:rsid w:val="00534B6F"/>
    <w:rsid w:val="00536F6E"/>
    <w:rsid w:val="00537CE7"/>
    <w:rsid w:val="00537FE0"/>
    <w:rsid w:val="00541323"/>
    <w:rsid w:val="005418B5"/>
    <w:rsid w:val="005427FA"/>
    <w:rsid w:val="00543E6B"/>
    <w:rsid w:val="00543EDF"/>
    <w:rsid w:val="0054419A"/>
    <w:rsid w:val="0054458C"/>
    <w:rsid w:val="005451F8"/>
    <w:rsid w:val="00547148"/>
    <w:rsid w:val="005502B1"/>
    <w:rsid w:val="00550410"/>
    <w:rsid w:val="005505A6"/>
    <w:rsid w:val="00551B96"/>
    <w:rsid w:val="00551C43"/>
    <w:rsid w:val="00551C50"/>
    <w:rsid w:val="0055254A"/>
    <w:rsid w:val="00553B55"/>
    <w:rsid w:val="0055632F"/>
    <w:rsid w:val="00562AB8"/>
    <w:rsid w:val="00563206"/>
    <w:rsid w:val="00563B7A"/>
    <w:rsid w:val="005663FC"/>
    <w:rsid w:val="005673D8"/>
    <w:rsid w:val="005674D0"/>
    <w:rsid w:val="005676A9"/>
    <w:rsid w:val="00571594"/>
    <w:rsid w:val="005725E4"/>
    <w:rsid w:val="00572E94"/>
    <w:rsid w:val="00574F79"/>
    <w:rsid w:val="00575B4E"/>
    <w:rsid w:val="00576405"/>
    <w:rsid w:val="00577299"/>
    <w:rsid w:val="00577C99"/>
    <w:rsid w:val="00580122"/>
    <w:rsid w:val="0058234F"/>
    <w:rsid w:val="00583241"/>
    <w:rsid w:val="00583DE2"/>
    <w:rsid w:val="0058497B"/>
    <w:rsid w:val="00585517"/>
    <w:rsid w:val="00585D0A"/>
    <w:rsid w:val="0058685A"/>
    <w:rsid w:val="00587149"/>
    <w:rsid w:val="0058735D"/>
    <w:rsid w:val="00587DF5"/>
    <w:rsid w:val="0059341B"/>
    <w:rsid w:val="00594ACB"/>
    <w:rsid w:val="00595900"/>
    <w:rsid w:val="00595E4F"/>
    <w:rsid w:val="00596721"/>
    <w:rsid w:val="00596B4D"/>
    <w:rsid w:val="005A20D6"/>
    <w:rsid w:val="005A3C81"/>
    <w:rsid w:val="005A4E4A"/>
    <w:rsid w:val="005A5407"/>
    <w:rsid w:val="005B1757"/>
    <w:rsid w:val="005B1C52"/>
    <w:rsid w:val="005B2119"/>
    <w:rsid w:val="005B2E5B"/>
    <w:rsid w:val="005B34C3"/>
    <w:rsid w:val="005B3D20"/>
    <w:rsid w:val="005B40FD"/>
    <w:rsid w:val="005B4A9C"/>
    <w:rsid w:val="005B5883"/>
    <w:rsid w:val="005B6AC4"/>
    <w:rsid w:val="005B6D22"/>
    <w:rsid w:val="005B722C"/>
    <w:rsid w:val="005B75CB"/>
    <w:rsid w:val="005C1CD1"/>
    <w:rsid w:val="005C2210"/>
    <w:rsid w:val="005C2BA3"/>
    <w:rsid w:val="005C6745"/>
    <w:rsid w:val="005C68D3"/>
    <w:rsid w:val="005C6D00"/>
    <w:rsid w:val="005D342A"/>
    <w:rsid w:val="005D44E4"/>
    <w:rsid w:val="005D5200"/>
    <w:rsid w:val="005D7034"/>
    <w:rsid w:val="005E051D"/>
    <w:rsid w:val="005E06C2"/>
    <w:rsid w:val="005E0B5E"/>
    <w:rsid w:val="005E0D61"/>
    <w:rsid w:val="005E20BE"/>
    <w:rsid w:val="005E266F"/>
    <w:rsid w:val="005E2AAD"/>
    <w:rsid w:val="005E37AA"/>
    <w:rsid w:val="005E3975"/>
    <w:rsid w:val="005E3D4C"/>
    <w:rsid w:val="005E6A51"/>
    <w:rsid w:val="005F00CD"/>
    <w:rsid w:val="005F170A"/>
    <w:rsid w:val="005F2246"/>
    <w:rsid w:val="005F353F"/>
    <w:rsid w:val="005F54C4"/>
    <w:rsid w:val="00603835"/>
    <w:rsid w:val="006054AB"/>
    <w:rsid w:val="00606627"/>
    <w:rsid w:val="00610149"/>
    <w:rsid w:val="00610D81"/>
    <w:rsid w:val="006115B8"/>
    <w:rsid w:val="00612B38"/>
    <w:rsid w:val="00613578"/>
    <w:rsid w:val="006139FC"/>
    <w:rsid w:val="00613E31"/>
    <w:rsid w:val="0061512A"/>
    <w:rsid w:val="00615176"/>
    <w:rsid w:val="00615565"/>
    <w:rsid w:val="006156D6"/>
    <w:rsid w:val="0061642E"/>
    <w:rsid w:val="006176CE"/>
    <w:rsid w:val="0062004F"/>
    <w:rsid w:val="00620515"/>
    <w:rsid w:val="00620586"/>
    <w:rsid w:val="00620A60"/>
    <w:rsid w:val="00622F3D"/>
    <w:rsid w:val="006239B1"/>
    <w:rsid w:val="00625326"/>
    <w:rsid w:val="006310F6"/>
    <w:rsid w:val="00634D58"/>
    <w:rsid w:val="00635178"/>
    <w:rsid w:val="006356BF"/>
    <w:rsid w:val="00636FFF"/>
    <w:rsid w:val="00637AD7"/>
    <w:rsid w:val="00637B74"/>
    <w:rsid w:val="00640D51"/>
    <w:rsid w:val="00641563"/>
    <w:rsid w:val="00641948"/>
    <w:rsid w:val="006448BB"/>
    <w:rsid w:val="006452AA"/>
    <w:rsid w:val="0064646E"/>
    <w:rsid w:val="0064650F"/>
    <w:rsid w:val="00646EE8"/>
    <w:rsid w:val="00647613"/>
    <w:rsid w:val="006476B3"/>
    <w:rsid w:val="00647ED1"/>
    <w:rsid w:val="006504F8"/>
    <w:rsid w:val="006507D1"/>
    <w:rsid w:val="00650F67"/>
    <w:rsid w:val="0065110D"/>
    <w:rsid w:val="006523EB"/>
    <w:rsid w:val="00656432"/>
    <w:rsid w:val="0065655A"/>
    <w:rsid w:val="00656893"/>
    <w:rsid w:val="00657DF6"/>
    <w:rsid w:val="00660B2D"/>
    <w:rsid w:val="00660DCF"/>
    <w:rsid w:val="0066415B"/>
    <w:rsid w:val="006661E7"/>
    <w:rsid w:val="00667520"/>
    <w:rsid w:val="0067056E"/>
    <w:rsid w:val="006715D2"/>
    <w:rsid w:val="00672DE1"/>
    <w:rsid w:val="006749EE"/>
    <w:rsid w:val="00674DDA"/>
    <w:rsid w:val="00676764"/>
    <w:rsid w:val="00677005"/>
    <w:rsid w:val="006771EF"/>
    <w:rsid w:val="00677768"/>
    <w:rsid w:val="00677D49"/>
    <w:rsid w:val="006802B7"/>
    <w:rsid w:val="00680982"/>
    <w:rsid w:val="00680D70"/>
    <w:rsid w:val="00680E53"/>
    <w:rsid w:val="006816B1"/>
    <w:rsid w:val="00682500"/>
    <w:rsid w:val="006836B4"/>
    <w:rsid w:val="00683891"/>
    <w:rsid w:val="00684F69"/>
    <w:rsid w:val="0068575C"/>
    <w:rsid w:val="00685789"/>
    <w:rsid w:val="006878DB"/>
    <w:rsid w:val="00691D31"/>
    <w:rsid w:val="0069249A"/>
    <w:rsid w:val="006939B2"/>
    <w:rsid w:val="006947B1"/>
    <w:rsid w:val="006950FD"/>
    <w:rsid w:val="00696B2A"/>
    <w:rsid w:val="00697B18"/>
    <w:rsid w:val="006A000E"/>
    <w:rsid w:val="006A11DE"/>
    <w:rsid w:val="006A12AA"/>
    <w:rsid w:val="006A1E62"/>
    <w:rsid w:val="006A26C6"/>
    <w:rsid w:val="006A2918"/>
    <w:rsid w:val="006A296B"/>
    <w:rsid w:val="006A3897"/>
    <w:rsid w:val="006A3B7F"/>
    <w:rsid w:val="006A40B3"/>
    <w:rsid w:val="006A41C0"/>
    <w:rsid w:val="006A53A0"/>
    <w:rsid w:val="006A673E"/>
    <w:rsid w:val="006B0C1F"/>
    <w:rsid w:val="006B25AC"/>
    <w:rsid w:val="006B52D2"/>
    <w:rsid w:val="006B60E4"/>
    <w:rsid w:val="006B7AAF"/>
    <w:rsid w:val="006C05E5"/>
    <w:rsid w:val="006C0A84"/>
    <w:rsid w:val="006C12A7"/>
    <w:rsid w:val="006C25F3"/>
    <w:rsid w:val="006C27AC"/>
    <w:rsid w:val="006C27E5"/>
    <w:rsid w:val="006C505F"/>
    <w:rsid w:val="006C50C3"/>
    <w:rsid w:val="006C7247"/>
    <w:rsid w:val="006D21DC"/>
    <w:rsid w:val="006D420B"/>
    <w:rsid w:val="006D48FE"/>
    <w:rsid w:val="006D4C36"/>
    <w:rsid w:val="006D5B44"/>
    <w:rsid w:val="006D5E0D"/>
    <w:rsid w:val="006D5FA1"/>
    <w:rsid w:val="006D6D79"/>
    <w:rsid w:val="006D719C"/>
    <w:rsid w:val="006D7249"/>
    <w:rsid w:val="006D742C"/>
    <w:rsid w:val="006D78A1"/>
    <w:rsid w:val="006E01D7"/>
    <w:rsid w:val="006E0966"/>
    <w:rsid w:val="006E125E"/>
    <w:rsid w:val="006E1A9B"/>
    <w:rsid w:val="006E1FF8"/>
    <w:rsid w:val="006E2179"/>
    <w:rsid w:val="006E34F4"/>
    <w:rsid w:val="006E3C21"/>
    <w:rsid w:val="006E58BD"/>
    <w:rsid w:val="006E5F24"/>
    <w:rsid w:val="006E7574"/>
    <w:rsid w:val="006E7CD2"/>
    <w:rsid w:val="006E7E7A"/>
    <w:rsid w:val="006F0D98"/>
    <w:rsid w:val="006F11D0"/>
    <w:rsid w:val="006F2C27"/>
    <w:rsid w:val="006F3D2F"/>
    <w:rsid w:val="006F4434"/>
    <w:rsid w:val="006F615B"/>
    <w:rsid w:val="006F6E13"/>
    <w:rsid w:val="006F7AA6"/>
    <w:rsid w:val="007031CF"/>
    <w:rsid w:val="007046A9"/>
    <w:rsid w:val="00704857"/>
    <w:rsid w:val="00704F1A"/>
    <w:rsid w:val="0070568C"/>
    <w:rsid w:val="007068B1"/>
    <w:rsid w:val="00706A96"/>
    <w:rsid w:val="0070763E"/>
    <w:rsid w:val="0071017B"/>
    <w:rsid w:val="007117FC"/>
    <w:rsid w:val="007120D8"/>
    <w:rsid w:val="00713B0D"/>
    <w:rsid w:val="00716ACD"/>
    <w:rsid w:val="00717930"/>
    <w:rsid w:val="00721496"/>
    <w:rsid w:val="007216F7"/>
    <w:rsid w:val="007224F1"/>
    <w:rsid w:val="007225BC"/>
    <w:rsid w:val="007228CD"/>
    <w:rsid w:val="00723BD2"/>
    <w:rsid w:val="00724959"/>
    <w:rsid w:val="00725EC9"/>
    <w:rsid w:val="0072613A"/>
    <w:rsid w:val="007302EB"/>
    <w:rsid w:val="007326E5"/>
    <w:rsid w:val="007334E4"/>
    <w:rsid w:val="00734212"/>
    <w:rsid w:val="00734929"/>
    <w:rsid w:val="0073565B"/>
    <w:rsid w:val="0074310D"/>
    <w:rsid w:val="00743E27"/>
    <w:rsid w:val="007441D4"/>
    <w:rsid w:val="00746EE2"/>
    <w:rsid w:val="0075068A"/>
    <w:rsid w:val="007509E3"/>
    <w:rsid w:val="0075267F"/>
    <w:rsid w:val="0075400F"/>
    <w:rsid w:val="00754AF9"/>
    <w:rsid w:val="00756B6A"/>
    <w:rsid w:val="00761DF6"/>
    <w:rsid w:val="00767E19"/>
    <w:rsid w:val="007703B5"/>
    <w:rsid w:val="00771AB6"/>
    <w:rsid w:val="007732D0"/>
    <w:rsid w:val="00774B2A"/>
    <w:rsid w:val="00775254"/>
    <w:rsid w:val="0077570E"/>
    <w:rsid w:val="00776A64"/>
    <w:rsid w:val="007813DA"/>
    <w:rsid w:val="00781457"/>
    <w:rsid w:val="00781D13"/>
    <w:rsid w:val="0078225E"/>
    <w:rsid w:val="00782E67"/>
    <w:rsid w:val="00783344"/>
    <w:rsid w:val="007846A1"/>
    <w:rsid w:val="00784839"/>
    <w:rsid w:val="00784FB8"/>
    <w:rsid w:val="0078535B"/>
    <w:rsid w:val="00785564"/>
    <w:rsid w:val="0078605D"/>
    <w:rsid w:val="00787097"/>
    <w:rsid w:val="007903D1"/>
    <w:rsid w:val="007915A2"/>
    <w:rsid w:val="007916D1"/>
    <w:rsid w:val="00793030"/>
    <w:rsid w:val="00793BBE"/>
    <w:rsid w:val="00794498"/>
    <w:rsid w:val="00795358"/>
    <w:rsid w:val="0079536E"/>
    <w:rsid w:val="0079674E"/>
    <w:rsid w:val="00797906"/>
    <w:rsid w:val="007A1327"/>
    <w:rsid w:val="007A156D"/>
    <w:rsid w:val="007A1C09"/>
    <w:rsid w:val="007A26CA"/>
    <w:rsid w:val="007A3F7F"/>
    <w:rsid w:val="007A47E5"/>
    <w:rsid w:val="007A5F75"/>
    <w:rsid w:val="007A69D3"/>
    <w:rsid w:val="007A70A5"/>
    <w:rsid w:val="007B00D5"/>
    <w:rsid w:val="007B0F50"/>
    <w:rsid w:val="007B27E0"/>
    <w:rsid w:val="007B3323"/>
    <w:rsid w:val="007B3373"/>
    <w:rsid w:val="007B3F0F"/>
    <w:rsid w:val="007B4AE2"/>
    <w:rsid w:val="007B7C1A"/>
    <w:rsid w:val="007C531F"/>
    <w:rsid w:val="007C786F"/>
    <w:rsid w:val="007D04E6"/>
    <w:rsid w:val="007D0F45"/>
    <w:rsid w:val="007D19DB"/>
    <w:rsid w:val="007D3FE7"/>
    <w:rsid w:val="007D4017"/>
    <w:rsid w:val="007D43EB"/>
    <w:rsid w:val="007D4CFC"/>
    <w:rsid w:val="007D4E2A"/>
    <w:rsid w:val="007E2F93"/>
    <w:rsid w:val="007E3449"/>
    <w:rsid w:val="007E41BD"/>
    <w:rsid w:val="007E4D20"/>
    <w:rsid w:val="007E5F0E"/>
    <w:rsid w:val="007E7099"/>
    <w:rsid w:val="007E79ED"/>
    <w:rsid w:val="007F0B41"/>
    <w:rsid w:val="007F0DBA"/>
    <w:rsid w:val="007F3EBD"/>
    <w:rsid w:val="007F5541"/>
    <w:rsid w:val="007F5DC8"/>
    <w:rsid w:val="007F64C6"/>
    <w:rsid w:val="007F7331"/>
    <w:rsid w:val="007F7550"/>
    <w:rsid w:val="008001AD"/>
    <w:rsid w:val="00800AC7"/>
    <w:rsid w:val="00801515"/>
    <w:rsid w:val="00801A83"/>
    <w:rsid w:val="008036EF"/>
    <w:rsid w:val="00803ACE"/>
    <w:rsid w:val="00804031"/>
    <w:rsid w:val="00804A5C"/>
    <w:rsid w:val="00805FE1"/>
    <w:rsid w:val="008064B5"/>
    <w:rsid w:val="008068CA"/>
    <w:rsid w:val="008077C7"/>
    <w:rsid w:val="00807C9E"/>
    <w:rsid w:val="00811541"/>
    <w:rsid w:val="00811B9D"/>
    <w:rsid w:val="00812013"/>
    <w:rsid w:val="00812022"/>
    <w:rsid w:val="00812CFF"/>
    <w:rsid w:val="00812D71"/>
    <w:rsid w:val="00814920"/>
    <w:rsid w:val="00814A85"/>
    <w:rsid w:val="00814D12"/>
    <w:rsid w:val="00815557"/>
    <w:rsid w:val="00820D88"/>
    <w:rsid w:val="008212C4"/>
    <w:rsid w:val="0082191D"/>
    <w:rsid w:val="008231DE"/>
    <w:rsid w:val="008235B3"/>
    <w:rsid w:val="00825668"/>
    <w:rsid w:val="00825FA5"/>
    <w:rsid w:val="00827371"/>
    <w:rsid w:val="00827670"/>
    <w:rsid w:val="00830EA2"/>
    <w:rsid w:val="008319CE"/>
    <w:rsid w:val="00832170"/>
    <w:rsid w:val="008342B4"/>
    <w:rsid w:val="00835F3D"/>
    <w:rsid w:val="00837259"/>
    <w:rsid w:val="008373B0"/>
    <w:rsid w:val="0084154A"/>
    <w:rsid w:val="00841719"/>
    <w:rsid w:val="00842C83"/>
    <w:rsid w:val="00843C6A"/>
    <w:rsid w:val="00844B79"/>
    <w:rsid w:val="00845E1C"/>
    <w:rsid w:val="008469E4"/>
    <w:rsid w:val="00846B24"/>
    <w:rsid w:val="00846EF9"/>
    <w:rsid w:val="00847E2F"/>
    <w:rsid w:val="0085060C"/>
    <w:rsid w:val="0085065B"/>
    <w:rsid w:val="008506EB"/>
    <w:rsid w:val="00850ECE"/>
    <w:rsid w:val="00852600"/>
    <w:rsid w:val="00853150"/>
    <w:rsid w:val="00853CBF"/>
    <w:rsid w:val="00854AC4"/>
    <w:rsid w:val="00855596"/>
    <w:rsid w:val="00857BFF"/>
    <w:rsid w:val="00862637"/>
    <w:rsid w:val="0086347A"/>
    <w:rsid w:val="00864516"/>
    <w:rsid w:val="008662B6"/>
    <w:rsid w:val="008666A2"/>
    <w:rsid w:val="00867488"/>
    <w:rsid w:val="00867D93"/>
    <w:rsid w:val="0087030B"/>
    <w:rsid w:val="00872E41"/>
    <w:rsid w:val="008749D4"/>
    <w:rsid w:val="00874A95"/>
    <w:rsid w:val="00876264"/>
    <w:rsid w:val="00876426"/>
    <w:rsid w:val="00876E33"/>
    <w:rsid w:val="0087770A"/>
    <w:rsid w:val="008779A9"/>
    <w:rsid w:val="00877DF6"/>
    <w:rsid w:val="00882551"/>
    <w:rsid w:val="0088477E"/>
    <w:rsid w:val="00884A41"/>
    <w:rsid w:val="0088603F"/>
    <w:rsid w:val="00886285"/>
    <w:rsid w:val="00886D77"/>
    <w:rsid w:val="00887AE9"/>
    <w:rsid w:val="0089077C"/>
    <w:rsid w:val="00890CB9"/>
    <w:rsid w:val="00891ADA"/>
    <w:rsid w:val="00891B99"/>
    <w:rsid w:val="00892DE5"/>
    <w:rsid w:val="008953DA"/>
    <w:rsid w:val="00896048"/>
    <w:rsid w:val="00896320"/>
    <w:rsid w:val="00896E84"/>
    <w:rsid w:val="008A08DA"/>
    <w:rsid w:val="008A2B25"/>
    <w:rsid w:val="008A2E62"/>
    <w:rsid w:val="008A3D58"/>
    <w:rsid w:val="008A517D"/>
    <w:rsid w:val="008B014C"/>
    <w:rsid w:val="008B4B9B"/>
    <w:rsid w:val="008B543F"/>
    <w:rsid w:val="008B62BB"/>
    <w:rsid w:val="008B6702"/>
    <w:rsid w:val="008B683F"/>
    <w:rsid w:val="008B6BE2"/>
    <w:rsid w:val="008B7CDA"/>
    <w:rsid w:val="008C077D"/>
    <w:rsid w:val="008C0DC0"/>
    <w:rsid w:val="008C175C"/>
    <w:rsid w:val="008C4375"/>
    <w:rsid w:val="008C4F02"/>
    <w:rsid w:val="008C61B1"/>
    <w:rsid w:val="008C6581"/>
    <w:rsid w:val="008D087A"/>
    <w:rsid w:val="008D1EBB"/>
    <w:rsid w:val="008D2450"/>
    <w:rsid w:val="008D2623"/>
    <w:rsid w:val="008D2625"/>
    <w:rsid w:val="008D3106"/>
    <w:rsid w:val="008D3C8E"/>
    <w:rsid w:val="008D406B"/>
    <w:rsid w:val="008D433C"/>
    <w:rsid w:val="008D4D57"/>
    <w:rsid w:val="008D5490"/>
    <w:rsid w:val="008D6EE6"/>
    <w:rsid w:val="008D7EB2"/>
    <w:rsid w:val="008E0181"/>
    <w:rsid w:val="008E1010"/>
    <w:rsid w:val="008E281E"/>
    <w:rsid w:val="008E2C6D"/>
    <w:rsid w:val="008E319E"/>
    <w:rsid w:val="008E3453"/>
    <w:rsid w:val="008E3599"/>
    <w:rsid w:val="008E3718"/>
    <w:rsid w:val="008E3C55"/>
    <w:rsid w:val="008E4161"/>
    <w:rsid w:val="008E6A8B"/>
    <w:rsid w:val="008E7015"/>
    <w:rsid w:val="008E7A08"/>
    <w:rsid w:val="008F0D2D"/>
    <w:rsid w:val="008F1380"/>
    <w:rsid w:val="008F1D41"/>
    <w:rsid w:val="008F1D8F"/>
    <w:rsid w:val="008F2A2D"/>
    <w:rsid w:val="008F33C6"/>
    <w:rsid w:val="008F357B"/>
    <w:rsid w:val="008F3B82"/>
    <w:rsid w:val="008F43A9"/>
    <w:rsid w:val="008F4C56"/>
    <w:rsid w:val="0090141E"/>
    <w:rsid w:val="009028B6"/>
    <w:rsid w:val="00903762"/>
    <w:rsid w:val="00905071"/>
    <w:rsid w:val="009050E9"/>
    <w:rsid w:val="0090757F"/>
    <w:rsid w:val="009101FC"/>
    <w:rsid w:val="00910B9D"/>
    <w:rsid w:val="0091393F"/>
    <w:rsid w:val="009146D6"/>
    <w:rsid w:val="00915D67"/>
    <w:rsid w:val="009164AD"/>
    <w:rsid w:val="009167A7"/>
    <w:rsid w:val="0092002D"/>
    <w:rsid w:val="0092035B"/>
    <w:rsid w:val="00921A90"/>
    <w:rsid w:val="00922272"/>
    <w:rsid w:val="00923096"/>
    <w:rsid w:val="009238EA"/>
    <w:rsid w:val="00924B5B"/>
    <w:rsid w:val="009266D1"/>
    <w:rsid w:val="0093040E"/>
    <w:rsid w:val="00931EC3"/>
    <w:rsid w:val="00932695"/>
    <w:rsid w:val="00932EEB"/>
    <w:rsid w:val="00933568"/>
    <w:rsid w:val="00933CD9"/>
    <w:rsid w:val="0093499F"/>
    <w:rsid w:val="00936E05"/>
    <w:rsid w:val="00937E6F"/>
    <w:rsid w:val="00940234"/>
    <w:rsid w:val="00940D07"/>
    <w:rsid w:val="0094326D"/>
    <w:rsid w:val="00944E55"/>
    <w:rsid w:val="00947056"/>
    <w:rsid w:val="00947116"/>
    <w:rsid w:val="00947947"/>
    <w:rsid w:val="009513CE"/>
    <w:rsid w:val="00954B7A"/>
    <w:rsid w:val="00954DFA"/>
    <w:rsid w:val="0095526E"/>
    <w:rsid w:val="00955299"/>
    <w:rsid w:val="00956652"/>
    <w:rsid w:val="009604B3"/>
    <w:rsid w:val="00960787"/>
    <w:rsid w:val="00961A6E"/>
    <w:rsid w:val="0096258E"/>
    <w:rsid w:val="009635B6"/>
    <w:rsid w:val="00963C17"/>
    <w:rsid w:val="0096400A"/>
    <w:rsid w:val="0096533B"/>
    <w:rsid w:val="00966606"/>
    <w:rsid w:val="00966CF7"/>
    <w:rsid w:val="00966EB9"/>
    <w:rsid w:val="0096700B"/>
    <w:rsid w:val="00967445"/>
    <w:rsid w:val="0096788C"/>
    <w:rsid w:val="0097007F"/>
    <w:rsid w:val="009713C0"/>
    <w:rsid w:val="00971E37"/>
    <w:rsid w:val="009721D5"/>
    <w:rsid w:val="009750A2"/>
    <w:rsid w:val="00975379"/>
    <w:rsid w:val="009753C1"/>
    <w:rsid w:val="009755C2"/>
    <w:rsid w:val="009768A5"/>
    <w:rsid w:val="00977B82"/>
    <w:rsid w:val="00977EFB"/>
    <w:rsid w:val="009801B8"/>
    <w:rsid w:val="00980E72"/>
    <w:rsid w:val="0098156C"/>
    <w:rsid w:val="00981E13"/>
    <w:rsid w:val="009823EA"/>
    <w:rsid w:val="009824B0"/>
    <w:rsid w:val="00982608"/>
    <w:rsid w:val="009827B0"/>
    <w:rsid w:val="00983304"/>
    <w:rsid w:val="00984AE7"/>
    <w:rsid w:val="00985557"/>
    <w:rsid w:val="0098568F"/>
    <w:rsid w:val="00985B52"/>
    <w:rsid w:val="0098651C"/>
    <w:rsid w:val="0098737A"/>
    <w:rsid w:val="00987EB3"/>
    <w:rsid w:val="009912E7"/>
    <w:rsid w:val="00991A39"/>
    <w:rsid w:val="0099303E"/>
    <w:rsid w:val="00993388"/>
    <w:rsid w:val="00993542"/>
    <w:rsid w:val="00993E35"/>
    <w:rsid w:val="00994086"/>
    <w:rsid w:val="00994698"/>
    <w:rsid w:val="00994FBD"/>
    <w:rsid w:val="00995501"/>
    <w:rsid w:val="009957A7"/>
    <w:rsid w:val="00995B76"/>
    <w:rsid w:val="00995CEF"/>
    <w:rsid w:val="009962C3"/>
    <w:rsid w:val="00996637"/>
    <w:rsid w:val="00996AD0"/>
    <w:rsid w:val="00996E32"/>
    <w:rsid w:val="009A03F8"/>
    <w:rsid w:val="009A24A0"/>
    <w:rsid w:val="009A3993"/>
    <w:rsid w:val="009A499B"/>
    <w:rsid w:val="009A5338"/>
    <w:rsid w:val="009A611F"/>
    <w:rsid w:val="009A64CE"/>
    <w:rsid w:val="009A6B23"/>
    <w:rsid w:val="009A6E39"/>
    <w:rsid w:val="009A7315"/>
    <w:rsid w:val="009A7BE3"/>
    <w:rsid w:val="009A7DA6"/>
    <w:rsid w:val="009B0525"/>
    <w:rsid w:val="009B06B5"/>
    <w:rsid w:val="009B12F1"/>
    <w:rsid w:val="009B3150"/>
    <w:rsid w:val="009B33AE"/>
    <w:rsid w:val="009B3EF2"/>
    <w:rsid w:val="009B64AF"/>
    <w:rsid w:val="009B7C59"/>
    <w:rsid w:val="009C13B5"/>
    <w:rsid w:val="009C5095"/>
    <w:rsid w:val="009C574B"/>
    <w:rsid w:val="009C62F3"/>
    <w:rsid w:val="009C7DB8"/>
    <w:rsid w:val="009D0B2F"/>
    <w:rsid w:val="009D0B4D"/>
    <w:rsid w:val="009D1B7C"/>
    <w:rsid w:val="009D284C"/>
    <w:rsid w:val="009D2AFA"/>
    <w:rsid w:val="009D5A93"/>
    <w:rsid w:val="009D5F71"/>
    <w:rsid w:val="009D748C"/>
    <w:rsid w:val="009E056A"/>
    <w:rsid w:val="009E0571"/>
    <w:rsid w:val="009E1CBC"/>
    <w:rsid w:val="009E2B93"/>
    <w:rsid w:val="009E2C51"/>
    <w:rsid w:val="009E35AE"/>
    <w:rsid w:val="009E3F3C"/>
    <w:rsid w:val="009E4CD3"/>
    <w:rsid w:val="009E5A74"/>
    <w:rsid w:val="009E6A54"/>
    <w:rsid w:val="009E7394"/>
    <w:rsid w:val="009E77EC"/>
    <w:rsid w:val="009E7C52"/>
    <w:rsid w:val="009F0164"/>
    <w:rsid w:val="009F1D35"/>
    <w:rsid w:val="009F20BB"/>
    <w:rsid w:val="009F6A44"/>
    <w:rsid w:val="009F7234"/>
    <w:rsid w:val="009F7345"/>
    <w:rsid w:val="009F7C15"/>
    <w:rsid w:val="00A0060D"/>
    <w:rsid w:val="00A019CC"/>
    <w:rsid w:val="00A0269E"/>
    <w:rsid w:val="00A0495F"/>
    <w:rsid w:val="00A04FA1"/>
    <w:rsid w:val="00A05107"/>
    <w:rsid w:val="00A05471"/>
    <w:rsid w:val="00A07B00"/>
    <w:rsid w:val="00A1019F"/>
    <w:rsid w:val="00A10A56"/>
    <w:rsid w:val="00A11389"/>
    <w:rsid w:val="00A1167E"/>
    <w:rsid w:val="00A12926"/>
    <w:rsid w:val="00A12E75"/>
    <w:rsid w:val="00A136C1"/>
    <w:rsid w:val="00A13E25"/>
    <w:rsid w:val="00A14B3D"/>
    <w:rsid w:val="00A17D19"/>
    <w:rsid w:val="00A17E01"/>
    <w:rsid w:val="00A300E6"/>
    <w:rsid w:val="00A30ED6"/>
    <w:rsid w:val="00A32D32"/>
    <w:rsid w:val="00A34292"/>
    <w:rsid w:val="00A343C8"/>
    <w:rsid w:val="00A345E0"/>
    <w:rsid w:val="00A348D0"/>
    <w:rsid w:val="00A35895"/>
    <w:rsid w:val="00A36D20"/>
    <w:rsid w:val="00A36D24"/>
    <w:rsid w:val="00A42970"/>
    <w:rsid w:val="00A43B09"/>
    <w:rsid w:val="00A43FC1"/>
    <w:rsid w:val="00A445FB"/>
    <w:rsid w:val="00A44B9F"/>
    <w:rsid w:val="00A44BBF"/>
    <w:rsid w:val="00A45EA5"/>
    <w:rsid w:val="00A45ED9"/>
    <w:rsid w:val="00A4609B"/>
    <w:rsid w:val="00A46EF7"/>
    <w:rsid w:val="00A50856"/>
    <w:rsid w:val="00A51658"/>
    <w:rsid w:val="00A51661"/>
    <w:rsid w:val="00A524D8"/>
    <w:rsid w:val="00A52A8C"/>
    <w:rsid w:val="00A5400C"/>
    <w:rsid w:val="00A54452"/>
    <w:rsid w:val="00A544F6"/>
    <w:rsid w:val="00A54F4F"/>
    <w:rsid w:val="00A562F0"/>
    <w:rsid w:val="00A57714"/>
    <w:rsid w:val="00A60C0B"/>
    <w:rsid w:val="00A60CFF"/>
    <w:rsid w:val="00A62CAE"/>
    <w:rsid w:val="00A636AA"/>
    <w:rsid w:val="00A63EB9"/>
    <w:rsid w:val="00A6420F"/>
    <w:rsid w:val="00A65827"/>
    <w:rsid w:val="00A671BA"/>
    <w:rsid w:val="00A7180B"/>
    <w:rsid w:val="00A72090"/>
    <w:rsid w:val="00A722FD"/>
    <w:rsid w:val="00A75686"/>
    <w:rsid w:val="00A75EA3"/>
    <w:rsid w:val="00A77EE1"/>
    <w:rsid w:val="00A77F99"/>
    <w:rsid w:val="00A8037C"/>
    <w:rsid w:val="00A81997"/>
    <w:rsid w:val="00A822C3"/>
    <w:rsid w:val="00A83C14"/>
    <w:rsid w:val="00A83C1D"/>
    <w:rsid w:val="00A83DF6"/>
    <w:rsid w:val="00A83E29"/>
    <w:rsid w:val="00A84D61"/>
    <w:rsid w:val="00A86028"/>
    <w:rsid w:val="00A86BAA"/>
    <w:rsid w:val="00A902FD"/>
    <w:rsid w:val="00A905D6"/>
    <w:rsid w:val="00A918B4"/>
    <w:rsid w:val="00A92B60"/>
    <w:rsid w:val="00A92FE6"/>
    <w:rsid w:val="00A930FB"/>
    <w:rsid w:val="00A9497F"/>
    <w:rsid w:val="00A964EE"/>
    <w:rsid w:val="00A968BD"/>
    <w:rsid w:val="00A9722C"/>
    <w:rsid w:val="00AA09F1"/>
    <w:rsid w:val="00AA2B84"/>
    <w:rsid w:val="00AA34B9"/>
    <w:rsid w:val="00AA57E5"/>
    <w:rsid w:val="00AA5E85"/>
    <w:rsid w:val="00AA6AEA"/>
    <w:rsid w:val="00AA6B12"/>
    <w:rsid w:val="00AA6EE5"/>
    <w:rsid w:val="00AB2068"/>
    <w:rsid w:val="00AB27D9"/>
    <w:rsid w:val="00AB4125"/>
    <w:rsid w:val="00AB52FF"/>
    <w:rsid w:val="00AB55B3"/>
    <w:rsid w:val="00AB5B39"/>
    <w:rsid w:val="00AB5DF9"/>
    <w:rsid w:val="00AC0498"/>
    <w:rsid w:val="00AC05A7"/>
    <w:rsid w:val="00AC0EA0"/>
    <w:rsid w:val="00AC1F8E"/>
    <w:rsid w:val="00AC2011"/>
    <w:rsid w:val="00AC28BA"/>
    <w:rsid w:val="00AC3221"/>
    <w:rsid w:val="00AC3429"/>
    <w:rsid w:val="00AC38CF"/>
    <w:rsid w:val="00AC3A61"/>
    <w:rsid w:val="00AC43E7"/>
    <w:rsid w:val="00AC6EC7"/>
    <w:rsid w:val="00AC7A6E"/>
    <w:rsid w:val="00AD01C2"/>
    <w:rsid w:val="00AD0478"/>
    <w:rsid w:val="00AD05E3"/>
    <w:rsid w:val="00AD1340"/>
    <w:rsid w:val="00AD206E"/>
    <w:rsid w:val="00AD2871"/>
    <w:rsid w:val="00AD3942"/>
    <w:rsid w:val="00AD3E95"/>
    <w:rsid w:val="00AD3F68"/>
    <w:rsid w:val="00AD5F30"/>
    <w:rsid w:val="00AD66C4"/>
    <w:rsid w:val="00AD73BF"/>
    <w:rsid w:val="00AE0DFA"/>
    <w:rsid w:val="00AE0F97"/>
    <w:rsid w:val="00AE2C61"/>
    <w:rsid w:val="00AE2D7E"/>
    <w:rsid w:val="00AE45D6"/>
    <w:rsid w:val="00AE7186"/>
    <w:rsid w:val="00AE7C04"/>
    <w:rsid w:val="00AF0FC2"/>
    <w:rsid w:val="00AF23EE"/>
    <w:rsid w:val="00AF2632"/>
    <w:rsid w:val="00AF48D6"/>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62A6"/>
    <w:rsid w:val="00B0667E"/>
    <w:rsid w:val="00B07DBF"/>
    <w:rsid w:val="00B10DC5"/>
    <w:rsid w:val="00B12235"/>
    <w:rsid w:val="00B13034"/>
    <w:rsid w:val="00B13C3E"/>
    <w:rsid w:val="00B13D38"/>
    <w:rsid w:val="00B147B8"/>
    <w:rsid w:val="00B147E1"/>
    <w:rsid w:val="00B15858"/>
    <w:rsid w:val="00B15FD5"/>
    <w:rsid w:val="00B17229"/>
    <w:rsid w:val="00B17D12"/>
    <w:rsid w:val="00B21026"/>
    <w:rsid w:val="00B21C3F"/>
    <w:rsid w:val="00B21FAC"/>
    <w:rsid w:val="00B2323F"/>
    <w:rsid w:val="00B236DE"/>
    <w:rsid w:val="00B23C26"/>
    <w:rsid w:val="00B23E1C"/>
    <w:rsid w:val="00B244C0"/>
    <w:rsid w:val="00B2714A"/>
    <w:rsid w:val="00B320D6"/>
    <w:rsid w:val="00B32CF7"/>
    <w:rsid w:val="00B339E7"/>
    <w:rsid w:val="00B37254"/>
    <w:rsid w:val="00B405C1"/>
    <w:rsid w:val="00B410CC"/>
    <w:rsid w:val="00B42008"/>
    <w:rsid w:val="00B42119"/>
    <w:rsid w:val="00B43326"/>
    <w:rsid w:val="00B4383F"/>
    <w:rsid w:val="00B43A65"/>
    <w:rsid w:val="00B440DE"/>
    <w:rsid w:val="00B459FF"/>
    <w:rsid w:val="00B464AE"/>
    <w:rsid w:val="00B46B68"/>
    <w:rsid w:val="00B46D95"/>
    <w:rsid w:val="00B46E2C"/>
    <w:rsid w:val="00B47BBC"/>
    <w:rsid w:val="00B50612"/>
    <w:rsid w:val="00B51141"/>
    <w:rsid w:val="00B513FC"/>
    <w:rsid w:val="00B52DE3"/>
    <w:rsid w:val="00B53042"/>
    <w:rsid w:val="00B53259"/>
    <w:rsid w:val="00B53FAD"/>
    <w:rsid w:val="00B570B8"/>
    <w:rsid w:val="00B57B98"/>
    <w:rsid w:val="00B57D93"/>
    <w:rsid w:val="00B60133"/>
    <w:rsid w:val="00B6046D"/>
    <w:rsid w:val="00B60B78"/>
    <w:rsid w:val="00B6162B"/>
    <w:rsid w:val="00B61789"/>
    <w:rsid w:val="00B61EE3"/>
    <w:rsid w:val="00B635D1"/>
    <w:rsid w:val="00B63A8F"/>
    <w:rsid w:val="00B646A0"/>
    <w:rsid w:val="00B65FE4"/>
    <w:rsid w:val="00B66369"/>
    <w:rsid w:val="00B66F62"/>
    <w:rsid w:val="00B673D2"/>
    <w:rsid w:val="00B674E8"/>
    <w:rsid w:val="00B67FA3"/>
    <w:rsid w:val="00B702B7"/>
    <w:rsid w:val="00B708AE"/>
    <w:rsid w:val="00B70A1C"/>
    <w:rsid w:val="00B70CB7"/>
    <w:rsid w:val="00B727D4"/>
    <w:rsid w:val="00B728F5"/>
    <w:rsid w:val="00B72DAE"/>
    <w:rsid w:val="00B72EB1"/>
    <w:rsid w:val="00B7407A"/>
    <w:rsid w:val="00B749B2"/>
    <w:rsid w:val="00B76007"/>
    <w:rsid w:val="00B77E38"/>
    <w:rsid w:val="00B8072D"/>
    <w:rsid w:val="00B809EC"/>
    <w:rsid w:val="00B810DD"/>
    <w:rsid w:val="00B82604"/>
    <w:rsid w:val="00B82F74"/>
    <w:rsid w:val="00B84A2B"/>
    <w:rsid w:val="00B84AF6"/>
    <w:rsid w:val="00B861B6"/>
    <w:rsid w:val="00B9022C"/>
    <w:rsid w:val="00B91C72"/>
    <w:rsid w:val="00B923C2"/>
    <w:rsid w:val="00B930A5"/>
    <w:rsid w:val="00B93A94"/>
    <w:rsid w:val="00B94D21"/>
    <w:rsid w:val="00B96F89"/>
    <w:rsid w:val="00B9753D"/>
    <w:rsid w:val="00BA217D"/>
    <w:rsid w:val="00BA4EF6"/>
    <w:rsid w:val="00BA5A73"/>
    <w:rsid w:val="00BA647E"/>
    <w:rsid w:val="00BA685B"/>
    <w:rsid w:val="00BA6B81"/>
    <w:rsid w:val="00BB36E7"/>
    <w:rsid w:val="00BB39F8"/>
    <w:rsid w:val="00BB55E5"/>
    <w:rsid w:val="00BB5722"/>
    <w:rsid w:val="00BB623D"/>
    <w:rsid w:val="00BB6327"/>
    <w:rsid w:val="00BB68E5"/>
    <w:rsid w:val="00BB6F92"/>
    <w:rsid w:val="00BC01A1"/>
    <w:rsid w:val="00BC03CC"/>
    <w:rsid w:val="00BC0AF1"/>
    <w:rsid w:val="00BC268B"/>
    <w:rsid w:val="00BC2CC4"/>
    <w:rsid w:val="00BC3290"/>
    <w:rsid w:val="00BC4002"/>
    <w:rsid w:val="00BC54B8"/>
    <w:rsid w:val="00BC5DC4"/>
    <w:rsid w:val="00BC6ACD"/>
    <w:rsid w:val="00BC72C5"/>
    <w:rsid w:val="00BD0EB4"/>
    <w:rsid w:val="00BD1AD3"/>
    <w:rsid w:val="00BD385B"/>
    <w:rsid w:val="00BD7E0C"/>
    <w:rsid w:val="00BE1394"/>
    <w:rsid w:val="00BE1B84"/>
    <w:rsid w:val="00BE1D2F"/>
    <w:rsid w:val="00BE24D2"/>
    <w:rsid w:val="00BE3796"/>
    <w:rsid w:val="00BE5DA2"/>
    <w:rsid w:val="00BE7868"/>
    <w:rsid w:val="00BE7FD4"/>
    <w:rsid w:val="00BF0182"/>
    <w:rsid w:val="00BF04DA"/>
    <w:rsid w:val="00BF10E4"/>
    <w:rsid w:val="00BF1BB8"/>
    <w:rsid w:val="00BF1C6E"/>
    <w:rsid w:val="00BF2228"/>
    <w:rsid w:val="00BF2D84"/>
    <w:rsid w:val="00BF4A67"/>
    <w:rsid w:val="00BF4C1D"/>
    <w:rsid w:val="00BF53F8"/>
    <w:rsid w:val="00BF6D24"/>
    <w:rsid w:val="00BF7600"/>
    <w:rsid w:val="00C0077F"/>
    <w:rsid w:val="00C00EF4"/>
    <w:rsid w:val="00C018EF"/>
    <w:rsid w:val="00C01D9C"/>
    <w:rsid w:val="00C021B6"/>
    <w:rsid w:val="00C02AE0"/>
    <w:rsid w:val="00C03381"/>
    <w:rsid w:val="00C05A2B"/>
    <w:rsid w:val="00C05A4D"/>
    <w:rsid w:val="00C05B53"/>
    <w:rsid w:val="00C066AA"/>
    <w:rsid w:val="00C076A1"/>
    <w:rsid w:val="00C10256"/>
    <w:rsid w:val="00C10D6E"/>
    <w:rsid w:val="00C11AF9"/>
    <w:rsid w:val="00C12102"/>
    <w:rsid w:val="00C12C56"/>
    <w:rsid w:val="00C13080"/>
    <w:rsid w:val="00C14F77"/>
    <w:rsid w:val="00C16CE3"/>
    <w:rsid w:val="00C17D38"/>
    <w:rsid w:val="00C209F0"/>
    <w:rsid w:val="00C212EE"/>
    <w:rsid w:val="00C221D5"/>
    <w:rsid w:val="00C22850"/>
    <w:rsid w:val="00C250E0"/>
    <w:rsid w:val="00C256B2"/>
    <w:rsid w:val="00C25BC9"/>
    <w:rsid w:val="00C25EED"/>
    <w:rsid w:val="00C33C1D"/>
    <w:rsid w:val="00C33E21"/>
    <w:rsid w:val="00C34362"/>
    <w:rsid w:val="00C3488F"/>
    <w:rsid w:val="00C34A7D"/>
    <w:rsid w:val="00C35689"/>
    <w:rsid w:val="00C36BFF"/>
    <w:rsid w:val="00C43AA0"/>
    <w:rsid w:val="00C44692"/>
    <w:rsid w:val="00C44F1F"/>
    <w:rsid w:val="00C45336"/>
    <w:rsid w:val="00C46801"/>
    <w:rsid w:val="00C46F92"/>
    <w:rsid w:val="00C52194"/>
    <w:rsid w:val="00C52853"/>
    <w:rsid w:val="00C52913"/>
    <w:rsid w:val="00C53055"/>
    <w:rsid w:val="00C53D20"/>
    <w:rsid w:val="00C54516"/>
    <w:rsid w:val="00C545B4"/>
    <w:rsid w:val="00C5461D"/>
    <w:rsid w:val="00C54B3B"/>
    <w:rsid w:val="00C55C13"/>
    <w:rsid w:val="00C56AC7"/>
    <w:rsid w:val="00C57370"/>
    <w:rsid w:val="00C57909"/>
    <w:rsid w:val="00C57C20"/>
    <w:rsid w:val="00C608A0"/>
    <w:rsid w:val="00C6289B"/>
    <w:rsid w:val="00C63643"/>
    <w:rsid w:val="00C63C22"/>
    <w:rsid w:val="00C640E2"/>
    <w:rsid w:val="00C64759"/>
    <w:rsid w:val="00C64A89"/>
    <w:rsid w:val="00C6754F"/>
    <w:rsid w:val="00C714ED"/>
    <w:rsid w:val="00C74C1F"/>
    <w:rsid w:val="00C751A6"/>
    <w:rsid w:val="00C76198"/>
    <w:rsid w:val="00C7707F"/>
    <w:rsid w:val="00C77C26"/>
    <w:rsid w:val="00C80F6D"/>
    <w:rsid w:val="00C82D5E"/>
    <w:rsid w:val="00C83479"/>
    <w:rsid w:val="00C85E1B"/>
    <w:rsid w:val="00C8678A"/>
    <w:rsid w:val="00C904A6"/>
    <w:rsid w:val="00C9184A"/>
    <w:rsid w:val="00C9274A"/>
    <w:rsid w:val="00C93258"/>
    <w:rsid w:val="00C95337"/>
    <w:rsid w:val="00C9609F"/>
    <w:rsid w:val="00CA0FB1"/>
    <w:rsid w:val="00CA1DD3"/>
    <w:rsid w:val="00CA1E3A"/>
    <w:rsid w:val="00CA2A72"/>
    <w:rsid w:val="00CA2FC8"/>
    <w:rsid w:val="00CA2FD9"/>
    <w:rsid w:val="00CA3244"/>
    <w:rsid w:val="00CA4577"/>
    <w:rsid w:val="00CA49FD"/>
    <w:rsid w:val="00CA4A94"/>
    <w:rsid w:val="00CA52F6"/>
    <w:rsid w:val="00CA65EE"/>
    <w:rsid w:val="00CA668F"/>
    <w:rsid w:val="00CA6C0B"/>
    <w:rsid w:val="00CB1122"/>
    <w:rsid w:val="00CB38C7"/>
    <w:rsid w:val="00CB3F26"/>
    <w:rsid w:val="00CB4282"/>
    <w:rsid w:val="00CB6309"/>
    <w:rsid w:val="00CB6C37"/>
    <w:rsid w:val="00CB70E6"/>
    <w:rsid w:val="00CB7445"/>
    <w:rsid w:val="00CC06B0"/>
    <w:rsid w:val="00CC1156"/>
    <w:rsid w:val="00CC1162"/>
    <w:rsid w:val="00CC1D29"/>
    <w:rsid w:val="00CC2AED"/>
    <w:rsid w:val="00CC5709"/>
    <w:rsid w:val="00CC69B6"/>
    <w:rsid w:val="00CC7496"/>
    <w:rsid w:val="00CC7A7F"/>
    <w:rsid w:val="00CD0EAB"/>
    <w:rsid w:val="00CD1D6B"/>
    <w:rsid w:val="00CD530A"/>
    <w:rsid w:val="00CD641E"/>
    <w:rsid w:val="00CD6CC1"/>
    <w:rsid w:val="00CE09E4"/>
    <w:rsid w:val="00CE13BE"/>
    <w:rsid w:val="00CE1DBC"/>
    <w:rsid w:val="00CE2375"/>
    <w:rsid w:val="00CE2A81"/>
    <w:rsid w:val="00CE41DD"/>
    <w:rsid w:val="00CE423B"/>
    <w:rsid w:val="00CE423E"/>
    <w:rsid w:val="00CE48E0"/>
    <w:rsid w:val="00CE4923"/>
    <w:rsid w:val="00CE55DE"/>
    <w:rsid w:val="00CE58E9"/>
    <w:rsid w:val="00CE6F42"/>
    <w:rsid w:val="00CE7664"/>
    <w:rsid w:val="00CF1289"/>
    <w:rsid w:val="00CF15AD"/>
    <w:rsid w:val="00CF17B8"/>
    <w:rsid w:val="00CF2C0C"/>
    <w:rsid w:val="00CF3021"/>
    <w:rsid w:val="00CF3983"/>
    <w:rsid w:val="00CF4374"/>
    <w:rsid w:val="00CF4525"/>
    <w:rsid w:val="00CF4826"/>
    <w:rsid w:val="00CF57C1"/>
    <w:rsid w:val="00CF59B0"/>
    <w:rsid w:val="00CF5CFA"/>
    <w:rsid w:val="00CF6387"/>
    <w:rsid w:val="00CF72C4"/>
    <w:rsid w:val="00CF77A8"/>
    <w:rsid w:val="00CF7B39"/>
    <w:rsid w:val="00D00312"/>
    <w:rsid w:val="00D003A7"/>
    <w:rsid w:val="00D01711"/>
    <w:rsid w:val="00D02075"/>
    <w:rsid w:val="00D02885"/>
    <w:rsid w:val="00D03641"/>
    <w:rsid w:val="00D0367C"/>
    <w:rsid w:val="00D03F05"/>
    <w:rsid w:val="00D0444D"/>
    <w:rsid w:val="00D04A91"/>
    <w:rsid w:val="00D055E6"/>
    <w:rsid w:val="00D05AB7"/>
    <w:rsid w:val="00D07608"/>
    <w:rsid w:val="00D10954"/>
    <w:rsid w:val="00D10CC0"/>
    <w:rsid w:val="00D11004"/>
    <w:rsid w:val="00D1113B"/>
    <w:rsid w:val="00D11484"/>
    <w:rsid w:val="00D117BD"/>
    <w:rsid w:val="00D14603"/>
    <w:rsid w:val="00D149A4"/>
    <w:rsid w:val="00D14BB8"/>
    <w:rsid w:val="00D14D8C"/>
    <w:rsid w:val="00D15401"/>
    <w:rsid w:val="00D15E65"/>
    <w:rsid w:val="00D16511"/>
    <w:rsid w:val="00D175BD"/>
    <w:rsid w:val="00D17B7A"/>
    <w:rsid w:val="00D2009C"/>
    <w:rsid w:val="00D200EE"/>
    <w:rsid w:val="00D2039D"/>
    <w:rsid w:val="00D2090C"/>
    <w:rsid w:val="00D228AB"/>
    <w:rsid w:val="00D22ECB"/>
    <w:rsid w:val="00D23236"/>
    <w:rsid w:val="00D23E5D"/>
    <w:rsid w:val="00D2449A"/>
    <w:rsid w:val="00D2739F"/>
    <w:rsid w:val="00D27F0D"/>
    <w:rsid w:val="00D3094D"/>
    <w:rsid w:val="00D31315"/>
    <w:rsid w:val="00D31843"/>
    <w:rsid w:val="00D31F4F"/>
    <w:rsid w:val="00D32FA6"/>
    <w:rsid w:val="00D34DC4"/>
    <w:rsid w:val="00D34F04"/>
    <w:rsid w:val="00D42776"/>
    <w:rsid w:val="00D427CB"/>
    <w:rsid w:val="00D44E63"/>
    <w:rsid w:val="00D45A1B"/>
    <w:rsid w:val="00D464BE"/>
    <w:rsid w:val="00D46A3A"/>
    <w:rsid w:val="00D470EB"/>
    <w:rsid w:val="00D4720B"/>
    <w:rsid w:val="00D501D6"/>
    <w:rsid w:val="00D50D19"/>
    <w:rsid w:val="00D51D7E"/>
    <w:rsid w:val="00D52914"/>
    <w:rsid w:val="00D53FFA"/>
    <w:rsid w:val="00D541C9"/>
    <w:rsid w:val="00D56CE4"/>
    <w:rsid w:val="00D56E90"/>
    <w:rsid w:val="00D57048"/>
    <w:rsid w:val="00D600CD"/>
    <w:rsid w:val="00D61472"/>
    <w:rsid w:val="00D618BB"/>
    <w:rsid w:val="00D641F6"/>
    <w:rsid w:val="00D644F7"/>
    <w:rsid w:val="00D65D0C"/>
    <w:rsid w:val="00D65F43"/>
    <w:rsid w:val="00D67B19"/>
    <w:rsid w:val="00D7080A"/>
    <w:rsid w:val="00D74126"/>
    <w:rsid w:val="00D75692"/>
    <w:rsid w:val="00D76528"/>
    <w:rsid w:val="00D774F5"/>
    <w:rsid w:val="00D77B49"/>
    <w:rsid w:val="00D77F23"/>
    <w:rsid w:val="00D77FE2"/>
    <w:rsid w:val="00D8053F"/>
    <w:rsid w:val="00D81693"/>
    <w:rsid w:val="00D848D9"/>
    <w:rsid w:val="00D86A39"/>
    <w:rsid w:val="00D902D3"/>
    <w:rsid w:val="00D92842"/>
    <w:rsid w:val="00D92AE4"/>
    <w:rsid w:val="00D94C11"/>
    <w:rsid w:val="00D96DEC"/>
    <w:rsid w:val="00D978AE"/>
    <w:rsid w:val="00DA0243"/>
    <w:rsid w:val="00DA032C"/>
    <w:rsid w:val="00DA0EB6"/>
    <w:rsid w:val="00DA133E"/>
    <w:rsid w:val="00DA160B"/>
    <w:rsid w:val="00DA31ED"/>
    <w:rsid w:val="00DA358F"/>
    <w:rsid w:val="00DA5893"/>
    <w:rsid w:val="00DA62D6"/>
    <w:rsid w:val="00DA6E5F"/>
    <w:rsid w:val="00DA7468"/>
    <w:rsid w:val="00DB1F38"/>
    <w:rsid w:val="00DB2B14"/>
    <w:rsid w:val="00DB496E"/>
    <w:rsid w:val="00DB4F95"/>
    <w:rsid w:val="00DB78F6"/>
    <w:rsid w:val="00DB7B70"/>
    <w:rsid w:val="00DB7D23"/>
    <w:rsid w:val="00DC239C"/>
    <w:rsid w:val="00DC23FC"/>
    <w:rsid w:val="00DC3451"/>
    <w:rsid w:val="00DC3FAD"/>
    <w:rsid w:val="00DC4988"/>
    <w:rsid w:val="00DC4BA2"/>
    <w:rsid w:val="00DC76CE"/>
    <w:rsid w:val="00DD0104"/>
    <w:rsid w:val="00DD183D"/>
    <w:rsid w:val="00DD1FA3"/>
    <w:rsid w:val="00DD472C"/>
    <w:rsid w:val="00DD4F8B"/>
    <w:rsid w:val="00DD4FF8"/>
    <w:rsid w:val="00DD5F68"/>
    <w:rsid w:val="00DD6515"/>
    <w:rsid w:val="00DD6BBE"/>
    <w:rsid w:val="00DD7525"/>
    <w:rsid w:val="00DD7A95"/>
    <w:rsid w:val="00DE09A3"/>
    <w:rsid w:val="00DE09C8"/>
    <w:rsid w:val="00DE620D"/>
    <w:rsid w:val="00DE6D76"/>
    <w:rsid w:val="00DE7D25"/>
    <w:rsid w:val="00DF033E"/>
    <w:rsid w:val="00DF27A7"/>
    <w:rsid w:val="00DF32B1"/>
    <w:rsid w:val="00DF3BF9"/>
    <w:rsid w:val="00DF3EAE"/>
    <w:rsid w:val="00DF4984"/>
    <w:rsid w:val="00DF6205"/>
    <w:rsid w:val="00DF6EC7"/>
    <w:rsid w:val="00DF6F0B"/>
    <w:rsid w:val="00DF73A4"/>
    <w:rsid w:val="00E0026E"/>
    <w:rsid w:val="00E005DE"/>
    <w:rsid w:val="00E01B4C"/>
    <w:rsid w:val="00E02008"/>
    <w:rsid w:val="00E020EE"/>
    <w:rsid w:val="00E041C5"/>
    <w:rsid w:val="00E04260"/>
    <w:rsid w:val="00E0437A"/>
    <w:rsid w:val="00E04552"/>
    <w:rsid w:val="00E0491F"/>
    <w:rsid w:val="00E05599"/>
    <w:rsid w:val="00E057DC"/>
    <w:rsid w:val="00E06069"/>
    <w:rsid w:val="00E06374"/>
    <w:rsid w:val="00E06ABB"/>
    <w:rsid w:val="00E073A2"/>
    <w:rsid w:val="00E073BE"/>
    <w:rsid w:val="00E07F7A"/>
    <w:rsid w:val="00E11245"/>
    <w:rsid w:val="00E121EB"/>
    <w:rsid w:val="00E1238B"/>
    <w:rsid w:val="00E12417"/>
    <w:rsid w:val="00E130FA"/>
    <w:rsid w:val="00E1407E"/>
    <w:rsid w:val="00E14666"/>
    <w:rsid w:val="00E15AA6"/>
    <w:rsid w:val="00E16AD3"/>
    <w:rsid w:val="00E20DD8"/>
    <w:rsid w:val="00E211BA"/>
    <w:rsid w:val="00E23099"/>
    <w:rsid w:val="00E230B9"/>
    <w:rsid w:val="00E24838"/>
    <w:rsid w:val="00E24990"/>
    <w:rsid w:val="00E256FF"/>
    <w:rsid w:val="00E3099E"/>
    <w:rsid w:val="00E31CAF"/>
    <w:rsid w:val="00E32944"/>
    <w:rsid w:val="00E32FDF"/>
    <w:rsid w:val="00E34343"/>
    <w:rsid w:val="00E34B87"/>
    <w:rsid w:val="00E350AA"/>
    <w:rsid w:val="00E373C3"/>
    <w:rsid w:val="00E40476"/>
    <w:rsid w:val="00E4048C"/>
    <w:rsid w:val="00E40AEC"/>
    <w:rsid w:val="00E40B16"/>
    <w:rsid w:val="00E40DC3"/>
    <w:rsid w:val="00E40F15"/>
    <w:rsid w:val="00E43208"/>
    <w:rsid w:val="00E43C11"/>
    <w:rsid w:val="00E43EF6"/>
    <w:rsid w:val="00E44167"/>
    <w:rsid w:val="00E444A9"/>
    <w:rsid w:val="00E446DC"/>
    <w:rsid w:val="00E4664C"/>
    <w:rsid w:val="00E47839"/>
    <w:rsid w:val="00E47BB3"/>
    <w:rsid w:val="00E50EBB"/>
    <w:rsid w:val="00E51640"/>
    <w:rsid w:val="00E51BAA"/>
    <w:rsid w:val="00E54540"/>
    <w:rsid w:val="00E54E7C"/>
    <w:rsid w:val="00E56E89"/>
    <w:rsid w:val="00E604EE"/>
    <w:rsid w:val="00E6150D"/>
    <w:rsid w:val="00E61695"/>
    <w:rsid w:val="00E61D3F"/>
    <w:rsid w:val="00E640AE"/>
    <w:rsid w:val="00E64A0F"/>
    <w:rsid w:val="00E66C03"/>
    <w:rsid w:val="00E66E98"/>
    <w:rsid w:val="00E67223"/>
    <w:rsid w:val="00E67448"/>
    <w:rsid w:val="00E67918"/>
    <w:rsid w:val="00E7071D"/>
    <w:rsid w:val="00E7079D"/>
    <w:rsid w:val="00E72821"/>
    <w:rsid w:val="00E72CAE"/>
    <w:rsid w:val="00E7335A"/>
    <w:rsid w:val="00E757A6"/>
    <w:rsid w:val="00E75E17"/>
    <w:rsid w:val="00E76E9E"/>
    <w:rsid w:val="00E772D7"/>
    <w:rsid w:val="00E77578"/>
    <w:rsid w:val="00E812D9"/>
    <w:rsid w:val="00E81E30"/>
    <w:rsid w:val="00E8282F"/>
    <w:rsid w:val="00E82B96"/>
    <w:rsid w:val="00E84289"/>
    <w:rsid w:val="00E8429C"/>
    <w:rsid w:val="00E84627"/>
    <w:rsid w:val="00E84B15"/>
    <w:rsid w:val="00E84CB3"/>
    <w:rsid w:val="00E86289"/>
    <w:rsid w:val="00E8681D"/>
    <w:rsid w:val="00E870F9"/>
    <w:rsid w:val="00E877FF"/>
    <w:rsid w:val="00E87898"/>
    <w:rsid w:val="00E87D6D"/>
    <w:rsid w:val="00E91337"/>
    <w:rsid w:val="00E919FC"/>
    <w:rsid w:val="00E931D4"/>
    <w:rsid w:val="00E93CC9"/>
    <w:rsid w:val="00E9650F"/>
    <w:rsid w:val="00EA07C6"/>
    <w:rsid w:val="00EA11C6"/>
    <w:rsid w:val="00EA2062"/>
    <w:rsid w:val="00EA2442"/>
    <w:rsid w:val="00EA285D"/>
    <w:rsid w:val="00EA2B6F"/>
    <w:rsid w:val="00EA3B0B"/>
    <w:rsid w:val="00EA586D"/>
    <w:rsid w:val="00EA6015"/>
    <w:rsid w:val="00EA6541"/>
    <w:rsid w:val="00EA7F34"/>
    <w:rsid w:val="00EB05CC"/>
    <w:rsid w:val="00EB06BF"/>
    <w:rsid w:val="00EB10AC"/>
    <w:rsid w:val="00EB124A"/>
    <w:rsid w:val="00EB2282"/>
    <w:rsid w:val="00EB3149"/>
    <w:rsid w:val="00EB65CA"/>
    <w:rsid w:val="00EC1BFC"/>
    <w:rsid w:val="00EC24B1"/>
    <w:rsid w:val="00EC3482"/>
    <w:rsid w:val="00EC388D"/>
    <w:rsid w:val="00EC4C68"/>
    <w:rsid w:val="00EC628A"/>
    <w:rsid w:val="00EC76F1"/>
    <w:rsid w:val="00EC78BC"/>
    <w:rsid w:val="00ED0899"/>
    <w:rsid w:val="00ED74FC"/>
    <w:rsid w:val="00EE386C"/>
    <w:rsid w:val="00EE66B7"/>
    <w:rsid w:val="00EE6839"/>
    <w:rsid w:val="00EE75F9"/>
    <w:rsid w:val="00EF1C6B"/>
    <w:rsid w:val="00EF32E0"/>
    <w:rsid w:val="00EF459D"/>
    <w:rsid w:val="00EF4606"/>
    <w:rsid w:val="00EF4BCB"/>
    <w:rsid w:val="00EF7C30"/>
    <w:rsid w:val="00F00D23"/>
    <w:rsid w:val="00F023A6"/>
    <w:rsid w:val="00F03CA9"/>
    <w:rsid w:val="00F03E42"/>
    <w:rsid w:val="00F0480E"/>
    <w:rsid w:val="00F053F8"/>
    <w:rsid w:val="00F067A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5024"/>
    <w:rsid w:val="00F15669"/>
    <w:rsid w:val="00F1579F"/>
    <w:rsid w:val="00F16FE0"/>
    <w:rsid w:val="00F1737C"/>
    <w:rsid w:val="00F17A5C"/>
    <w:rsid w:val="00F21D21"/>
    <w:rsid w:val="00F22567"/>
    <w:rsid w:val="00F229FC"/>
    <w:rsid w:val="00F24174"/>
    <w:rsid w:val="00F24327"/>
    <w:rsid w:val="00F24394"/>
    <w:rsid w:val="00F24789"/>
    <w:rsid w:val="00F24935"/>
    <w:rsid w:val="00F24AFB"/>
    <w:rsid w:val="00F2543D"/>
    <w:rsid w:val="00F2555A"/>
    <w:rsid w:val="00F26CD3"/>
    <w:rsid w:val="00F32653"/>
    <w:rsid w:val="00F3280E"/>
    <w:rsid w:val="00F33071"/>
    <w:rsid w:val="00F33BCD"/>
    <w:rsid w:val="00F3549F"/>
    <w:rsid w:val="00F36337"/>
    <w:rsid w:val="00F36CD5"/>
    <w:rsid w:val="00F3751D"/>
    <w:rsid w:val="00F37813"/>
    <w:rsid w:val="00F416C3"/>
    <w:rsid w:val="00F41A4B"/>
    <w:rsid w:val="00F41FE4"/>
    <w:rsid w:val="00F46C0A"/>
    <w:rsid w:val="00F473A8"/>
    <w:rsid w:val="00F47629"/>
    <w:rsid w:val="00F51FCF"/>
    <w:rsid w:val="00F5356E"/>
    <w:rsid w:val="00F572BE"/>
    <w:rsid w:val="00F576E8"/>
    <w:rsid w:val="00F57EC8"/>
    <w:rsid w:val="00F626A4"/>
    <w:rsid w:val="00F6290E"/>
    <w:rsid w:val="00F62C21"/>
    <w:rsid w:val="00F670AD"/>
    <w:rsid w:val="00F67196"/>
    <w:rsid w:val="00F706CE"/>
    <w:rsid w:val="00F71034"/>
    <w:rsid w:val="00F72D03"/>
    <w:rsid w:val="00F7317C"/>
    <w:rsid w:val="00F737E4"/>
    <w:rsid w:val="00F73A4C"/>
    <w:rsid w:val="00F74337"/>
    <w:rsid w:val="00F7457C"/>
    <w:rsid w:val="00F74771"/>
    <w:rsid w:val="00F74C92"/>
    <w:rsid w:val="00F74CAF"/>
    <w:rsid w:val="00F75345"/>
    <w:rsid w:val="00F77887"/>
    <w:rsid w:val="00F80615"/>
    <w:rsid w:val="00F81401"/>
    <w:rsid w:val="00F81791"/>
    <w:rsid w:val="00F81990"/>
    <w:rsid w:val="00F82131"/>
    <w:rsid w:val="00F82686"/>
    <w:rsid w:val="00F82CAE"/>
    <w:rsid w:val="00F8542A"/>
    <w:rsid w:val="00F859BF"/>
    <w:rsid w:val="00F87F8E"/>
    <w:rsid w:val="00F91691"/>
    <w:rsid w:val="00F91C38"/>
    <w:rsid w:val="00F92363"/>
    <w:rsid w:val="00F9271C"/>
    <w:rsid w:val="00F92B88"/>
    <w:rsid w:val="00F94C02"/>
    <w:rsid w:val="00F95598"/>
    <w:rsid w:val="00F95FB5"/>
    <w:rsid w:val="00FA1F41"/>
    <w:rsid w:val="00FA2504"/>
    <w:rsid w:val="00FA295E"/>
    <w:rsid w:val="00FA7C29"/>
    <w:rsid w:val="00FB2D73"/>
    <w:rsid w:val="00FB4DE0"/>
    <w:rsid w:val="00FB59C3"/>
    <w:rsid w:val="00FB679D"/>
    <w:rsid w:val="00FB694C"/>
    <w:rsid w:val="00FB7A3E"/>
    <w:rsid w:val="00FC0103"/>
    <w:rsid w:val="00FC224E"/>
    <w:rsid w:val="00FC247E"/>
    <w:rsid w:val="00FC2BB5"/>
    <w:rsid w:val="00FC374F"/>
    <w:rsid w:val="00FC5F90"/>
    <w:rsid w:val="00FC5FEC"/>
    <w:rsid w:val="00FC6598"/>
    <w:rsid w:val="00FC6F8A"/>
    <w:rsid w:val="00FC7A08"/>
    <w:rsid w:val="00FD1625"/>
    <w:rsid w:val="00FD182A"/>
    <w:rsid w:val="00FD1C40"/>
    <w:rsid w:val="00FD384C"/>
    <w:rsid w:val="00FD4FB6"/>
    <w:rsid w:val="00FD54E1"/>
    <w:rsid w:val="00FD5E57"/>
    <w:rsid w:val="00FD6FA4"/>
    <w:rsid w:val="00FE1532"/>
    <w:rsid w:val="00FE1D57"/>
    <w:rsid w:val="00FE25AC"/>
    <w:rsid w:val="00FE3247"/>
    <w:rsid w:val="00FE4C6F"/>
    <w:rsid w:val="00FE59A4"/>
    <w:rsid w:val="00FE603F"/>
    <w:rsid w:val="00FE7244"/>
    <w:rsid w:val="00FF093B"/>
    <w:rsid w:val="00FF1292"/>
    <w:rsid w:val="00FF3A9E"/>
    <w:rsid w:val="00FF4C9E"/>
    <w:rsid w:val="00FF5093"/>
    <w:rsid w:val="00FF55D4"/>
    <w:rsid w:val="00FF5642"/>
    <w:rsid w:val="00FF7459"/>
    <w:rsid w:val="00FF7B5C"/>
    <w:rsid w:val="00FF7BD9"/>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A71E4"/>
  <w15:docId w15:val="{BAAAACCC-B5F6-405F-B2B5-5E15594B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paragraph" w:styleId="Header">
    <w:name w:val="header"/>
    <w:basedOn w:val="Normal"/>
    <w:link w:val="HeaderChar"/>
    <w:uiPriority w:val="99"/>
    <w:unhideWhenUsed/>
    <w:rsid w:val="00191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4FA"/>
  </w:style>
  <w:style w:type="paragraph" w:styleId="Footer">
    <w:name w:val="footer"/>
    <w:basedOn w:val="Normal"/>
    <w:link w:val="FooterChar"/>
    <w:uiPriority w:val="99"/>
    <w:unhideWhenUsed/>
    <w:rsid w:val="00191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4FA"/>
  </w:style>
  <w:style w:type="character" w:styleId="UnresolvedMention">
    <w:name w:val="Unresolved Mention"/>
    <w:basedOn w:val="DefaultParagraphFont"/>
    <w:uiPriority w:val="99"/>
    <w:semiHidden/>
    <w:unhideWhenUsed/>
    <w:rsid w:val="001914FA"/>
    <w:rPr>
      <w:color w:val="605E5C"/>
      <w:shd w:val="clear" w:color="auto" w:fill="E1DFDD"/>
    </w:rPr>
  </w:style>
  <w:style w:type="table" w:styleId="TableGrid">
    <w:name w:val="Table Grid"/>
    <w:basedOn w:val="TableNormal"/>
    <w:rsid w:val="00381CF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7116"/>
    <w:rPr>
      <w:color w:val="666666"/>
    </w:rPr>
  </w:style>
  <w:style w:type="character" w:customStyle="1" w:styleId="apple-style-span">
    <w:name w:val="apple-style-span"/>
    <w:basedOn w:val="DefaultParagraphFont"/>
    <w:rsid w:val="00464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831751">
      <w:bodyDiv w:val="1"/>
      <w:marLeft w:val="0"/>
      <w:marRight w:val="0"/>
      <w:marTop w:val="0"/>
      <w:marBottom w:val="0"/>
      <w:divBdr>
        <w:top w:val="none" w:sz="0" w:space="0" w:color="auto"/>
        <w:left w:val="none" w:sz="0" w:space="0" w:color="auto"/>
        <w:bottom w:val="none" w:sz="0" w:space="0" w:color="auto"/>
        <w:right w:val="none" w:sz="0" w:space="0" w:color="auto"/>
      </w:divBdr>
      <w:divsChild>
        <w:div w:id="1348094042">
          <w:marLeft w:val="640"/>
          <w:marRight w:val="0"/>
          <w:marTop w:val="0"/>
          <w:marBottom w:val="0"/>
          <w:divBdr>
            <w:top w:val="none" w:sz="0" w:space="0" w:color="auto"/>
            <w:left w:val="none" w:sz="0" w:space="0" w:color="auto"/>
            <w:bottom w:val="none" w:sz="0" w:space="0" w:color="auto"/>
            <w:right w:val="none" w:sz="0" w:space="0" w:color="auto"/>
          </w:divBdr>
        </w:div>
        <w:div w:id="571430608">
          <w:marLeft w:val="640"/>
          <w:marRight w:val="0"/>
          <w:marTop w:val="0"/>
          <w:marBottom w:val="0"/>
          <w:divBdr>
            <w:top w:val="none" w:sz="0" w:space="0" w:color="auto"/>
            <w:left w:val="none" w:sz="0" w:space="0" w:color="auto"/>
            <w:bottom w:val="none" w:sz="0" w:space="0" w:color="auto"/>
            <w:right w:val="none" w:sz="0" w:space="0" w:color="auto"/>
          </w:divBdr>
        </w:div>
        <w:div w:id="417140272">
          <w:marLeft w:val="640"/>
          <w:marRight w:val="0"/>
          <w:marTop w:val="0"/>
          <w:marBottom w:val="0"/>
          <w:divBdr>
            <w:top w:val="none" w:sz="0" w:space="0" w:color="auto"/>
            <w:left w:val="none" w:sz="0" w:space="0" w:color="auto"/>
            <w:bottom w:val="none" w:sz="0" w:space="0" w:color="auto"/>
            <w:right w:val="none" w:sz="0" w:space="0" w:color="auto"/>
          </w:divBdr>
        </w:div>
      </w:divsChild>
    </w:div>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licationethics.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mailto:aXXX@xxx.xxx.xx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hyperlink" Target="https://journals.mmupress.com/jiwe" TargetMode="External"/><Relationship Id="rId2" Type="http://schemas.openxmlformats.org/officeDocument/2006/relationships/hyperlink" Target="https://doi.org/10.33093/jiwe.2024.x.x.x" TargetMode="External"/><Relationship Id="rId1" Type="http://schemas.openxmlformats.org/officeDocument/2006/relationships/image" Target="media/image6.png"/><Relationship Id="rId5" Type="http://schemas.openxmlformats.org/officeDocument/2006/relationships/hyperlink" Target="https://journals.mmupress.com/jiwe" TargetMode="External"/><Relationship Id="rId4" Type="http://schemas.openxmlformats.org/officeDocument/2006/relationships/hyperlink" Target="https://journals.mmupress.com/jiw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B16EBD1-165C-4F68-84BA-A7787A5EDD44}"/>
      </w:docPartPr>
      <w:docPartBody>
        <w:p w:rsidR="003E6BB6" w:rsidRDefault="00F92E03">
          <w:r w:rsidRPr="001643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03"/>
    <w:rsid w:val="000541CA"/>
    <w:rsid w:val="00070AB3"/>
    <w:rsid w:val="00130458"/>
    <w:rsid w:val="00165D45"/>
    <w:rsid w:val="001A270B"/>
    <w:rsid w:val="00243AB9"/>
    <w:rsid w:val="0027425D"/>
    <w:rsid w:val="002D66F2"/>
    <w:rsid w:val="003A7054"/>
    <w:rsid w:val="003A7F38"/>
    <w:rsid w:val="003E6BB6"/>
    <w:rsid w:val="003F7B72"/>
    <w:rsid w:val="00782E67"/>
    <w:rsid w:val="00846EF9"/>
    <w:rsid w:val="008D7EB2"/>
    <w:rsid w:val="008E6145"/>
    <w:rsid w:val="0092355C"/>
    <w:rsid w:val="009F1D35"/>
    <w:rsid w:val="00A12926"/>
    <w:rsid w:val="00AC6C43"/>
    <w:rsid w:val="00D05AB7"/>
    <w:rsid w:val="00D34F04"/>
    <w:rsid w:val="00E37144"/>
    <w:rsid w:val="00EB0953"/>
    <w:rsid w:val="00F92E0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E0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C23002-73F5-4311-9DFA-9F72809323AC}">
  <we:reference id="f78a3046-9e99-4300-aa2b-5814002b01a2" version="1.55.1.0" store="EXCatalog" storeType="EXCatalog"/>
  <we:alternateReferences>
    <we:reference id="WA104382081" version="1.55.1.0" store="en-MY" storeType="OMEX"/>
  </we:alternateReferences>
  <we:properties>
    <we:property name="MENDELEY_CITATIONS" value="[{&quot;citationID&quot;:&quot;MENDELEY_CITATION_368539d9-c256-41dc-8d0c-b078374cf90f&quot;,&quot;properties&quot;:{&quot;noteIndex&quot;:0},&quot;isEdited&quot;:false,&quot;manualOverride&quot;:{&quot;isManuallyOverridden&quot;:false,&quot;citeprocText&quot;:&quot;[1], [2]&quot;,&quot;manualOverrideText&quot;:&quot;&quot;},&quot;citationTag&quot;:&quot;MENDELEY_CITATION_v3_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&quot;,&quot;citationItems&quot;:[{&quot;id&quot;:&quot;0ed76ea9-027e-3e96-9bdc-d6e97d0b25e7&quot;,&quot;itemData&quot;:{&quot;type&quot;:&quot;paper-conference&quot;,&quot;id&quot;:&quot;0ed76ea9-027e-3e96-9bdc-d6e97d0b25e7&quot;,&quot;title&quot;:&quot;Self attentive product recommender - A hybrid approach with machine learning and neural network&quot;,&quot;author&quot;:[{&quot;family&quot;:&quot;Dudhia&quot;,&quot;given&quot;:&quot;Devanshu J.&quot;,&quot;parse-names&quot;:false,&quot;dropping-particle&quot;:&quot;&quot;,&quot;non-dropping-particle&quot;:&quot;&quot;},{&quot;family&quot;:&quot;Dave&quot;,&quot;given&quot;:&quot;Sonal R.&quot;,&quot;parse-names&quot;:false,&quot;dropping-particle&quot;:&quot;&quot;,&quot;non-dropping-particle&quot;:&quot;&quot;},{&quot;family&quot;:&quot;Yagnik&quot;,&quot;given&quot;:&quot;Shweta&quot;,&quot;parse-names&quot;:false,&quot;dropping-particle&quot;:&quot;&quot;,&quot;non-dropping-particle&quot;:&quot;&quot;}],&quot;container-title&quot;:&quot;2020 International Conference for Emerging Technology, INCET 2020&quot;,&quot;DOI&quot;:&quot;10.1109/INCET49848.2020.9154034&quot;,&quot;issued&quot;:{&quot;date-parts&quot;:[[2020]]},&quot;abstract&quot;:&quot;People are choosing products from online ratings and comments. Experience from Amazon, Flipkart and other leading online shopping portals in India, the buyer 's product choice is mostly based on the other buyer's review. We have found an interesting case study of Netflix video recommendation based on so many criteria. Product recommendation is one of the demanding area of recent time where efficiency of prediction of which product a buyer can choose over other hundreds of product is a challenging task. Artificial intelligence has helped researchers in developing algorithm that has self-aware method for machine with machine learning, deep learning and natural language processing. In this research, we are introducing a hybrid approach of recommendation for products. There are many ways to find out the people who have similar choice and combining their choices can lead us to suggestions for other products. Collaborative filtering method has been being used for Recommender frameworks for quite a while now. They have been fruitful in comprehending numerous issues of the systems which are being used in the market. User- behavior analysis, sentiment score, product reviews, popularity score can be a decisive factor along with neural network with classification method can lead to more efficient results. In this research, we present some of more potential areas of working on Collaborative Filtering technique with machine learning and deep learning techniques. Self attentive product recommendation is one such technique which focuses on automated form for recommendation which is independent of a dataset and its data type. We have examined other approaches for joining different calculations for predicting client evaluations and furthermore examine a few outcomes from the investigation of different procedures utilized by earlier analysts and discover answers for them.&quot;,&quot;container-title-short&quot;:&quot;&quot;},&quot;isTemporary&quot;:false},{&quot;id&quot;:&quot;ba15d85d-386a-30e5-b784-8fe815a7d35d&quot;,&quot;itemData&quot;:{&quot;type&quot;:&quot;article-journal&quot;,&quot;id&quot;:&quot;ba15d85d-386a-30e5-b784-8fe815a7d35d&quot;,&quot;title&quot;:&quot;Predicting user behavior in electronic markets based on personality-mining in large online social networks: A personality-based product recommender framework&quot;,&quot;author&quot;:[{&quot;family&quot;:&quot;Buettner&quot;,&quot;given&quot;:&quot;Ricardo&quot;,&quot;parse-names&quot;:false,&quot;dropping-particle&quot;:&quot;&quot;,&quot;non-dropping-particle&quot;:&quot;&quot;}],&quot;container-title&quot;:&quot;Electronic Markets&quot;,&quot;DOI&quot;:&quot;10.1007/s12525-016-0228-z&quot;,&quot;ISSN&quot;:&quot;14228890&quot;,&quot;issued&quot;:{&quot;date-parts&quot;:[[2017]]},&quot;abstract&quot;:&quot;Determining a user’s preferences is an important condition for effectively operating automatic recommendation systems. Since personality theory claims that a user’s personality substantially influences preference, I propose a personality-based product recommender (PBPR) framework to analyze social media data in order to predict a user’s personality and to subsequently derive its personality-based product preferences. The PBRS framework will be evaluated as an IT-artefact with a unique online social network XING dataset and a unique coffeemaker preference dataset. My evaluation results show (a) the possibility of predicting a user’s personality from social media data, as I reached a predictive gain between 23.2 and 41.8 percent and (b) the possibility of recommending products based on a user’s personality, as I reached a predictive gain of 45.1 percent.&quot;,&quot;issue&quot;:&quot;3&quot;,&quot;volume&quot;:&quot;27&quot;,&quot;container-title-short&quot;:&quot;&quot;},&quot;isTemporary&quot;:false}]},{&quot;citationID&quot;:&quot;MENDELEY_CITATION_17a7c5e0-a396-4e38-8144-b732906bee52&quot;,&quot;properties&quot;:{&quot;noteIndex&quot;:0},&quot;isEdited&quot;:false,&quot;manualOverride&quot;:{&quot;isManuallyOverridden&quot;:false,&quot;citeprocText&quot;:&quot;[3]&quot;,&quot;manualOverrideText&quot;:&quot;&quot;},&quot;citationTag&quot;:&quot;MENDELEY_CITATION_v3_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&quot;,&quot;citationItems&quot;:[{&quot;id&quot;:&quot;1a46416b-450d-30f1-a36f-d5da8700ed8c&quot;,&quot;itemData&quot;:{&quot;type&quot;:&quot;article-journal&quot;,&quot;id&quot;:&quot;1a46416b-450d-30f1-a36f-d5da8700ed8c&quot;,&quot;title&quot;:&quot;Applied Fuzzy and Analytic Hierarchy Process in Hybrid Recommendation Approaches for E-CRM&quot;,&quot;author&quot;:[{&quot;family&quot;:&quot;Anaam&quot;,&quot;given&quot;:&quot;Elham Abdulwahab&quot;,&quot;parse-names&quot;:false,&quot;dropping-particle&quot;:&quot;&quot;,&quot;non-dropping-particle&quot;:&quot;&quot;},{&quot;family&quot;:&quot;Haw&quot;,&quot;given&quot;:&quot;Su Cheng&quot;,&quot;parse-names&quot;:false,&quot;dropping-particle&quot;:&quot;&quot;,&quot;non-dropping-particle&quot;:&quot;&quot;},{&quot;family&quot;:&quot;Naveen&quot;,&quot;given&quot;:&quot;Palanichamy&quot;,&quot;parse-names&quot;:false,&quot;dropping-particle&quot;:&quot;&quot;,&quot;non-dropping-particle&quot;:&quot;&quot;}],&quot;container-title&quot;:&quot;International Journal on Informatics Visualization&quot;,&quot;DOI&quot;:&quot;10.30630/joiv.6.2-2.1043&quot;,&quot;ISSN&quot;:&quot;25499904&quot;,&quot;issued&quot;:{&quot;date-parts&quot;:[[2022]]},&quot;abstract&quot;:&quot;To create a personalized E-CRM recommendation system, the electronic customer relationship management system needs to investigate low accuracy and lack of personalization through applied hybrid recommendation system techniques such as fuzzy and AHP. The main purpose of this research is to enhance the accuracy and deep understanding of common recommendation techniques in E-CRM. The fuzzy and AHP techniques have been used in the current study to the available information of objects and to extend recommendation areas. The findings indicate that each of these strategies is appropriate for a recommendation system in a technological environment. The present study makes several noteworthy contributions to the fuzzy Analytic Hierarchy Process (AHP) and has the maximum accuracy of any of these approaches, with 66.67% of accuracy. However, AHP outperforms all others in terms of time complexity. We advocate the concept and implementation of an intelligent business recommendation system dependent on a hybrid approval algorithm that serves as a model for E–CRM recommendation systems. This recommendation system's whole design revolves on the hybrid recommendation system. The systems additionally incorporate the recommendation modules and the recommendation measurement updating framework. The recommendation modules include the formulation and development of material recommendation algorithms, element collaborative filtering recommendation algorithms, and demography-based recommendation algorithms.&quot;,&quot;issue&quot;:&quot;2&quot;,&quot;volume&quot;:&quot;6&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5F4B20-10CF-4740-A586-258DF89D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SIVANANTHAN A L SELIYAN</cp:lastModifiedBy>
  <cp:revision>7</cp:revision>
  <dcterms:created xsi:type="dcterms:W3CDTF">2025-10-01T01:55:00Z</dcterms:created>
  <dcterms:modified xsi:type="dcterms:W3CDTF">2025-10-24T09:29:00Z</dcterms:modified>
</cp:coreProperties>
</file>