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tl/>
        </w:rPr>
        <w:t>כותרת הדיווח</w:t>
      </w:r>
    </w:p>
    <w:p>
      <w:pPr>
        <w:jc w:val="right"/>
      </w:pPr>
      <w:r>
        <w:rPr>
          <w:rtl/>
        </w:rPr>
        <w:t>8765432</w:t>
      </w:r>
    </w:p>
    <w:p>
      <w:pPr>
        <w:jc w:val="right"/>
      </w:pPr>
      <w:r>
        <w:rPr>
          <w:rtl/>
        </w:rPr>
        <w:t>9876543</w:t>
      </w:r>
    </w:p>
    <w:p>
      <w:pPr>
        <w:jc w:val="right"/>
      </w:pPr>
      <w:r>
        <w:rPr>
          <w:rtl/>
        </w:rPr>
        <w:t>21.03.2001</w:t>
      </w:r>
    </w:p>
    <w:p>
      <w:pPr>
        <w:jc w:val="right"/>
      </w:pPr>
      <w:r>
        <w:rPr>
          <w:rtl/>
        </w:rPr>
        <w:t>הפניקס</w:t>
      </w:r>
    </w:p>
    <w:p>
      <w:pPr>
        <w:jc w:val="right"/>
      </w:pPr>
      <w:r>
        <w:rPr>
          <w:rtl/>
        </w:rPr>
        <w:t>תביעת הבחור התבוע</w:t>
      </w:r>
    </w:p>
    <w:p>
      <w:pPr>
        <w:jc w:val="right"/>
      </w:pPr>
      <w:r>
        <w:rPr>
          <w:rtl/>
        </w:rPr>
        <w:t>ניצן אברג'יל</w:t>
      </w:r>
    </w:p>
    <w:p>
      <w:pPr>
        <w:jc w:val="right"/>
      </w:pPr>
      <w:r>
        <w:rPr>
          <w:rtl/>
        </w:rPr>
        <w:t>גניבת רכב</w:t>
      </w:r>
    </w:p>
    <w:p>
      <w:pPr>
        <w:jc w:val="right"/>
      </w:pPr>
      <w:r>
        <w:rPr>
          <w:rtl/>
        </w:rPr>
        <w:t>טויוטה יאריס</w:t>
      </w:r>
    </w:p>
    <w:p>
      <w:pPr>
        <w:jc w:val="right"/>
      </w:pPr>
      <w:r>
        <w:rPr>
          <w:rtl/>
        </w:rPr>
        <w:t>פרארי</w:t>
      </w:r>
    </w:p>
    <w:p>
      <w:pPr>
        <w:jc w:val="right"/>
      </w:pPr>
      <w:r>
        <w:rPr>
          <w:rtl/>
        </w:rPr>
        <w:t>21.03.2024</w:t>
      </w:r>
    </w:p>
    <w:p>
      <w:pPr>
        <w:jc w:val="right"/>
      </w:pPr>
      <w:r>
        <w:rPr>
          <w:rtl/>
        </w:rPr>
        <w:t>887733</w:t>
      </w:r>
    </w:p>
    <w:p>
      <w:pPr>
        <w:jc w:val="right"/>
      </w:pPr>
      <w:r>
        <w:rPr>
          <w:rtl/>
        </w:rPr>
        <w:t>כלייות תיאור יפה, מסודר</w:t>
      </w:r>
    </w:p>
    <w:p>
      <w:pPr>
        <w:jc w:val="right"/>
      </w:pPr>
      <w:r>
        <w:rPr>
          <w:rtl/>
        </w:rPr>
        <w:t xml:space="preserve"> חמש</w:t>
      </w:r>
    </w:p>
    <w:p>
      <w:pPr>
        <w:jc w:val="right"/>
      </w:pPr>
      <w:r>
        <w:rPr>
          <w:rtl/>
        </w:rPr>
        <w:t>לא יודע מסגרת</w:t>
      </w:r>
    </w:p>
    <w:p>
      <w:pPr>
        <w:jc w:val="right"/>
      </w:pPr>
    </w:p>
    <w:p>
      <w:pPr>
        <w:jc w:val="right"/>
      </w:pPr>
      <w:r>
        <w:rPr>
          <w:rtl/>
        </w:rPr>
        <w:t>תביעה יפה</w:t>
      </w:r>
    </w:p>
    <w:p>
      <w:pPr>
        <w:jc w:val="right"/>
      </w:pPr>
      <w:r>
        <w:rPr>
          <w:rtl/>
        </w:rPr>
        <w:t>משהו</w:t>
      </w:r>
    </w:p>
    <w:p>
      <w:pPr>
        <w:jc w:val="right"/>
      </w:pPr>
      <w:r>
        <w:rPr>
          <w:rtl/>
        </w:rPr>
        <w:t>משהו ארוך יו</w:t>
      </w:r>
    </w:p>
    <w:p>
      <w:pPr>
        <w:jc w:val="right"/>
      </w:pPr>
      <w:r>
        <w:rPr>
          <w:rtl/>
        </w:rPr>
        <w:t>נשבר לו כל הרכב נגנב והלך קפות</w:t>
      </w:r>
    </w:p>
    <w:p>
      <w:pPr>
        <w:jc w:val="right"/>
      </w:pPr>
      <w:r>
        <w:rPr>
          <w:rtl/>
        </w:rPr>
        <w:t>בחור שמן נראה חשוד</w:t>
      </w:r>
    </w:p>
    <w:p>
      <w:pPr>
        <w:jc w:val="right"/>
      </w:pPr>
    </w:p>
    <w:p>
      <w:pPr>
        <w:jc w:val="right"/>
      </w:pPr>
      <w:r>
        <w:rPr>
          <w:rtl/>
        </w:rPr>
        <w:t>איציק ביציק</w:t>
      </w:r>
    </w:p>
    <w:p>
      <w:pPr>
        <w:jc w:val="right"/>
      </w:pPr>
      <w:r>
        <w:rPr>
          <w:rtl/>
        </w:rPr>
        <w:t>8794099</w:t>
      </w:r>
    </w:p>
    <w:p>
      <w:pPr>
        <w:jc w:val="right"/>
      </w:pPr>
      <w:r>
        <w:rPr>
          <w:rtl/>
        </w:rPr>
        <w:t>21.03.2001</w:t>
      </w:r>
    </w:p>
    <w:p>
      <w:pPr>
        <w:jc w:val="right"/>
      </w:pPr>
      <w:r>
        <w:rPr>
          <w:rtl/>
        </w:rPr>
        <w:t>רווק</w:t>
      </w:r>
    </w:p>
    <w:p>
      <w:pPr>
        <w:jc w:val="right"/>
      </w:pPr>
      <w:r>
        <w:rPr>
          <w:rtl/>
        </w:rPr>
        <w:t>יערה 59 יבנה</w:t>
      </w:r>
    </w:p>
    <w:p>
      <w:pPr>
        <w:jc w:val="right"/>
      </w:pPr>
      <w:r>
        <w:rPr>
          <w:rtl/>
        </w:rPr>
        <w:t>שודד למחייתו</w:t>
      </w:r>
    </w:p>
    <w:p>
      <w:pPr>
        <w:jc w:val="right"/>
      </w:pPr>
      <w:r>
        <w:rPr>
          <w:rtl/>
        </w:rPr>
        <w:t>050-6622524</w:t>
      </w:r>
    </w:p>
    <w:p>
      <w:pPr>
        <w:jc w:val="right"/>
      </w:pPr>
      <w:r>
        <w:rPr>
          <w:rtl/>
        </w:rPr>
        <w:t>השודד הנודד</w:t>
      </w:r>
    </w:p>
    <w:p>
      <w:pPr>
        <w:jc w:val="right"/>
      </w:pPr>
      <w:r>
        <w:rPr>
          <w:rtl/>
        </w:rPr>
        <w:t>השודד הנודד</w:t>
      </w:r>
    </w:p>
    <w:p>
      <w:pPr>
        <w:jc w:val="right"/>
      </w:pPr>
      <w:r>
        <w:rPr>
          <w:rtl/>
        </w:rPr>
        <w:t>9384500</w:t>
      </w:r>
    </w:p>
    <w:p>
      <w:pPr>
        <w:jc w:val="right"/>
      </w:pPr>
      <w:r>
        <w:rPr>
          <w:rtl/>
        </w:rPr>
        <w:t>30.08.1999</w:t>
      </w:r>
    </w:p>
    <w:p>
      <w:pPr>
        <w:jc w:val="right"/>
      </w:pPr>
      <w:r>
        <w:rPr>
          <w:rtl/>
        </w:rPr>
        <w:t>נשוי</w:t>
      </w:r>
    </w:p>
    <w:p>
      <w:pPr>
        <w:jc w:val="right"/>
      </w:pPr>
      <w:r>
        <w:rPr>
          <w:rtl/>
        </w:rPr>
        <w:t>זבוטינסקי 2 יבנה</w:t>
      </w:r>
    </w:p>
    <w:p>
      <w:pPr>
        <w:jc w:val="right"/>
      </w:pPr>
      <w:r>
        <w:rPr>
          <w:rtl/>
        </w:rPr>
        <w:t>מתחרה מקצועי ברכיבה על חד אופן</w:t>
      </w:r>
    </w:p>
    <w:p>
      <w:pPr>
        <w:jc w:val="right"/>
      </w:pPr>
      <w:r>
        <w:rPr>
          <w:rtl/>
        </w:rPr>
        <w:t>0529204981</w:t>
      </w:r>
    </w:p>
    <w:p>
      <w:pPr>
        <w:jc w:val="right"/>
      </w:pPr>
    </w:p>
    <w:p>
      <w:pPr>
        <w:jc w:val="right"/>
      </w:pPr>
    </w:p>
    <w:p>
      <w:pPr>
        <w:jc w:val="right"/>
      </w:pPr>
      <w:r>
        <w:rPr>
          <w:rtl/>
        </w:rPr>
        <w:t>גג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p>
      <w:pPr>
        <w:jc w:val="right"/>
      </w:pPr>
      <w:r>
        <w:rPr>
          <w:rtl/>
        </w:rPr>
        <w:t>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