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6818" w:rsidRDefault="00496818">
      <w:pPr>
        <w:rPr>
          <w:rtl/>
        </w:rPr>
      </w:pPr>
    </w:p>
    <w:p w:rsidR="004968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16" inset="0,0,0,0">
              <w:txbxContent>
                <w:p w:rsidR="00496818" w:rsidRDefault="00496818">
                  <w:r>
                    <w:rPr>
                      <w:rtl/>
                    </w:rPr>
                    <w:t>36                                           ספר החוקים 117                    כ' בשבט התשי"ג 05.02.1953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" o:spid="_x0000_s1026" type="#_x0000_t202" style="position:absolute;left:0;text-align:left;margin-left:503.95pt;margin-top:463.55pt;width:64.75pt;height:16.25pt;z-index:7;mso-position-horizontal-relative:page;mso-position-vertical-relative:page" stroked="f">
            <v:textbox style="mso-next-textbox:#_x0000_s3417" inset="0,0,0,0">
              <w:txbxContent>
                <w:p w:rsidR="00496818" w:rsidRDefault="00496818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8" o:spid="_x0000_s1027" type="#_x0000_t202" style="position:absolute;left:0;text-align:left;margin-left:368.95pt;margin-top:394.05pt;width:102.15pt;height:35.65pt;z-index:6;mso-position-horizontal-relative:page;mso-position-vertical-relative:page" stroked="f">
            <v:textbox style="mso-next-textbox:#_x0000_s3418" inset="0,0,0,0">
              <w:txbxContent>
                <w:p w:rsidR="00496818" w:rsidRDefault="0049681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496818" w:rsidRDefault="00496818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" o:spid="_x0000_s1028" type="#_x0000_t202" style="position:absolute;left:0;text-align:left;margin-left:96.1pt;margin-top:350.3pt;width:94.85pt;height:34.65pt;z-index:5;mso-position-horizontal-relative:page;mso-position-vertical-relative:page" stroked="f">
            <v:textbox style="mso-next-textbox:#_x0000_s3419" inset="0,0,0,0">
              <w:txbxContent>
                <w:p w:rsidR="00496818" w:rsidRDefault="00496818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96818" w:rsidRDefault="00496818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0" o:spid="_x0000_s1029" type="#_x0000_t202" style="position:absolute;left:0;text-align:left;margin-left:232.1pt;margin-top:344.75pt;width:128.5pt;height:54.85pt;z-index:4;mso-position-horizontal-relative:page;mso-position-vertical-relative:page" stroked="f">
            <v:textbox style="mso-next-textbox:#_x0000_s3420" inset="0,0,0,0">
              <w:txbxContent>
                <w:p w:rsidR="00496818" w:rsidRDefault="00496818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96818" w:rsidRDefault="00496818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496818" w:rsidRDefault="00496818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1" o:spid="_x0000_s1030" type="#_x0000_t202" style="position:absolute;left:0;text-align:left;margin-left:71.55pt;margin-top:118.65pt;width:496.2pt;height:221.55pt;z-index:3;mso-position-horizontal-relative:page;mso-position-vertical-relative:page" stroked="f">
            <v:textbox style="mso-next-textbox:#_x0000_s342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83"/>
                    <w:gridCol w:w="866"/>
                    <w:gridCol w:w="1373"/>
                  </w:tblGrid>
                  <w:tr w:rsidR="00496818" w:rsidRPr="00496818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496818" w:rsidRDefault="0049681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פקודת האריסים (הגנה) 1, תתוקן כך:</w:t>
                        </w:r>
                      </w:p>
                      <w:p w:rsidR="00496818" w:rsidRP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22 יבוא סעיף זה: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96818" w:rsidRPr="00496818" w:rsidRDefault="004968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496818">
                    <w:trPr>
                      <w:jc w:val="right"/>
                    </w:trPr>
                    <w:tc>
                      <w:tcPr>
                        <w:tcW w:w="3759" w:type="pct"/>
                      </w:tcPr>
                      <w:p w:rsidR="00496818" w:rsidRDefault="004968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על אף האמור בפקודה זו; לא ירכוש אדם כל זכות, ולא יהיה זכאי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הגנה, לפי פקודה זו -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משק שהוא החזיק ועיבד לראשונה ביום ט' בטבת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תש"ג (17 בדצמבר 1942), או בתאריך מאוחר יותר ;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משק שהוא מחזיק או מעבד וכל קרקע שהוא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עושה בה פעולה מהפעולות המפורטות בסעיף 18' אם המדינה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ביחס לאותו משק, או אותה קרקע, בעל קרקע כמשמעותו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 זו, או אם קיבל לראשונה אותו משק, או אותה זכות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בקרקע, מידי הקרן הקיימת לישראל, בין לפי חוזה</w:t>
                        </w:r>
                      </w:p>
                      <w:p w:rsidR="00496818" w:rsidRP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מפורש ובין שלא לפי חוזה כזה."</w:t>
                        </w:r>
                      </w:p>
                    </w:tc>
                    <w:tc>
                      <w:tcPr>
                        <w:tcW w:w="480" w:type="pct"/>
                      </w:tcPr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"הגבלות</w:t>
                        </w:r>
                      </w:p>
                      <w:p w:rsidR="00496818" w:rsidRDefault="004968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בחלות</w:t>
                        </w:r>
                      </w:p>
                      <w:p w:rsidR="00496818" w:rsidRPr="00496818" w:rsidRDefault="004968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96818" w:rsidRPr="00496818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496818" w:rsidRPr="00496818" w:rsidRDefault="004968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תקנה 48א לתקנות ההגנה, 939 נ - - בטלה.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496818" w:rsidRPr="00496818" w:rsidRDefault="004968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496818" w:rsidRDefault="004968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2" o:spid="_x0000_s1031" type="#_x0000_t202" style="position:absolute;left:0;text-align:left;margin-left:127.15pt;margin-top:93.1pt;width:314.8pt;height:18.2pt;z-index:2;mso-position-horizontal-relative:page;mso-position-vertical-relative:page" stroked="f">
            <v:textbox style="mso-next-textbox:#_x0000_s3422" inset="0,0,0,0">
              <w:txbxContent>
                <w:p w:rsidR="00496818" w:rsidRPr="00496818" w:rsidRDefault="00496818">
                  <w:pPr>
                    <w:pStyle w:val="OCRStyle1"/>
                    <w:ind w:left="2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האריסים (הגנה),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3" o:spid="_x0000_s1032" type="#_x0000_t202" style="position:absolute;left:0;text-align:left;margin-left:498.4pt;margin-top:82pt;width:65.75pt;height:17.4pt;z-index:1;mso-position-horizontal-relative:page;mso-position-vertical-relative:page" stroked="f">
            <v:textbox style="mso-next-textbox:#_x0000_s3423" inset="0,0,0,0">
              <w:txbxContent>
                <w:p w:rsidR="00496818" w:rsidRDefault="00496818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מספר 15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68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46D27F-3AF7-4D82-B31D-A4DEB956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681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2008-04-06T18:21:00Z</dcterms:created>
  <dcterms:modified xsi:type="dcterms:W3CDTF">2008-04-06T18:21:00Z</dcterms:modified>
</cp:coreProperties>
</file>