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350A" w:rsidRDefault="002A350A">
      <w:pPr>
        <w:rPr>
          <w:rtl/>
        </w:rPr>
      </w:pPr>
    </w:p>
    <w:p w:rsidR="002A35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44" inset="0,0,0,0">
              <w:txbxContent>
                <w:p w:rsidR="00085CBF" w:rsidRDefault="00085CBF">
                  <w:r>
                    <w:rPr>
                      <w:rtl/>
                    </w:rPr>
                    <w:t>264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" o:spid="_x0000_s1026" type="#_x0000_t202" style="position:absolute;left:0;text-align:left;margin-left:82.05pt;margin-top:663.5pt;width:383.55pt;height:83.55pt;z-index:3;mso-position-horizontal-relative:page;mso-position-vertical-relative:page" stroked="f">
            <v:textbox style="mso-next-textbox:#_x0000_s4745" inset="0,0,0,0">
              <w:txbxContent>
                <w:p w:rsidR="00085CBF" w:rsidRDefault="00085CBF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תשכ"ה (20 ביולי 1965); הצעת החוק ודבר* הסבר פורסמו בחיה 671' תשכ"ה,</w:t>
                  </w:r>
                </w:p>
                <w:p w:rsidR="00085CBF" w:rsidRDefault="00085CBF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382.</w:t>
                  </w:r>
                </w:p>
                <w:p w:rsidR="00085CBF" w:rsidRPr="002A350A" w:rsidRDefault="00085CBF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114, 147 , 148; ס"ח תשכ"א, עמ' 124,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6" o:spid="_x0000_s1027" type="#_x0000_t202" style="position:absolute;left:0;text-align:left;margin-left:78.65pt;margin-top:444.55pt;width:460.35pt;height:213.05pt;z-index:2;mso-position-horizontal-relative:page;mso-position-vertical-relative:page" stroked="f">
            <v:textbox style="mso-next-textbox:#_x0000_s47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3"/>
                    <w:gridCol w:w="1355"/>
                    <w:gridCol w:w="1314"/>
                  </w:tblGrid>
                  <w:tr w:rsidR="00085CBF" w:rsidRPr="002A350A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085CBF" w:rsidRPr="002A350A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17 לחוק הבחירות לכנסת, תשי"ט-1959 1(להלן - חוק הבחירות) יבוא*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85CBF" w:rsidRPr="002A350A" w:rsidRDefault="00085C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סעיף 17א</w:t>
                        </w:r>
                      </w:p>
                    </w:tc>
                  </w:tr>
                  <w:tr w:rsidR="00085CBF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שתי סיעות או יותר של הכנסת היוצאת שהתאחדו לסיעה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אחת' יהיה מספר המקומות בועדה המרכזית' מספר סגני יושב ראש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ומספר המקומות בכל אחת מהועדות האזוריות המגיעים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לסיעה המאוחדת' לא פחות מהמספר הכולל של מקומות וסגנים כאמור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מגיע להן אילולא התאחדו' והוא' משעה שהתאחדו ועל אף האמור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10' 11' 13 ו-17.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שתי סיעות או יותר של הכנסת היוצאת שהגישו במשותף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אחת' יהיה המספר הכולל של מקומות כועדה המרכזית'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סגני יושב ראש הועדה המרכזית ושל מקומות בכל אחת מהועדות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האזוריות' המגיע לאותן סיעות במשותף, לא פחות מהמספר שהיה מגיע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 אילו היו סיעה מאוחדת' והוא 'משעה שהוגשה רשימתן המשותפת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אף האמור בסעיפים 10' 11' 13 ו-17."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"סיעות שהתאחדו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וסיעות שהגישו</w:t>
                        </w:r>
                      </w:p>
                      <w:p w:rsidR="00085CBF" w:rsidRDefault="00085C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מועמדים</w:t>
                        </w:r>
                      </w:p>
                      <w:p w:rsidR="00085CBF" w:rsidRPr="002A350A" w:rsidRDefault="00085C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משותפת</w:t>
                        </w:r>
                      </w:p>
                    </w:tc>
                    <w:tc>
                      <w:tcPr>
                        <w:tcW w:w="785" w:type="pct"/>
                      </w:tcPr>
                      <w:p w:rsidR="00085CBF" w:rsidRDefault="00085CB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85CBF" w:rsidRDefault="00085C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7" o:spid="_x0000_s1028" type="#_x0000_t202" style="position:absolute;left:0;text-align:left;margin-left:128.75pt;margin-top:412.85pt;width:295.8pt;height:22.55pt;z-index:1;mso-position-horizontal-relative:page;mso-position-vertical-relative:page" stroked="f">
            <v:textbox style="mso-next-textbox:#_x0000_s4747" inset="0,0,0,0">
              <w:txbxContent>
                <w:p w:rsidR="00085CBF" w:rsidRPr="002A350A" w:rsidRDefault="00085CBF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5), תשכ"ה-1965 *</w:t>
                  </w:r>
                </w:p>
              </w:txbxContent>
            </v:textbox>
            <w10:wrap anchorx="page" anchory="page"/>
          </v:shape>
        </w:pict>
      </w:r>
    </w:p>
    <w:p w:rsidR="00085CBF" w:rsidRDefault="00085CBF">
      <w:pPr>
        <w:rPr>
          <w:rtl/>
        </w:rPr>
      </w:pPr>
      <w:r>
        <w:rPr>
          <w:rtl/>
        </w:rPr>
        <w:br w:type="page"/>
      </w:r>
    </w:p>
    <w:p w:rsidR="00085CBF" w:rsidRDefault="00000000">
      <w:pPr>
        <w:rPr>
          <w:rtl/>
        </w:rPr>
      </w:pPr>
      <w:r>
        <w:pict>
          <v:shape id="_x0000_s474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48" inset="0,0,0,0">
              <w:txbxContent>
                <w:p w:rsidR="00085CBF" w:rsidRDefault="00085CBF">
                  <w:r>
                    <w:rPr>
                      <w:rtl/>
                    </w:rPr>
                    <w:t>265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" o:spid="_x0000_s1030" type="#_x0000_t202" style="position:absolute;left:0;text-align:left;margin-left:389.8pt;margin-top:699.45pt;width:161.95pt;height:44.35pt;z-index:9;mso-position-horizontal-relative:page;mso-position-vertical-relative:page" stroked="f">
            <v:textbox style="mso-next-textbox:#_x0000_s4749" inset="0,0,0,0">
              <w:txbxContent>
                <w:p w:rsidR="00085CBF" w:rsidRDefault="00085C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50" o:spid="_x0000_s1031" type="#_x0000_t202" style="position:absolute;left:0;text-align:left;margin-left:165.85pt;margin-top:532.35pt;width:121.95pt;height:42.55pt;z-index:8;mso-position-horizontal-relative:page;mso-position-vertical-relative:page" stroked="f">
            <v:textbox style="mso-next-textbox:#_x0000_s4750" inset="0,0,0,0">
              <w:txbxContent>
                <w:p w:rsidR="00085CBF" w:rsidRDefault="00085CBF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085CBF" w:rsidRDefault="00085CBF">
                  <w:pPr>
                    <w:pStyle w:val="OCRStyle2"/>
                    <w:ind w:left="65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1" o:spid="_x0000_s1032" type="#_x0000_t202" style="position:absolute;left:0;text-align:left;margin-left:309.6pt;margin-top:537.3pt;width:82.55pt;height:37.6pt;z-index:7;mso-position-horizontal-relative:page;mso-position-vertical-relative:page" stroked="f">
            <v:textbox style="mso-next-textbox:#_x0000_s4751" inset="0,0,0,0">
              <w:txbxContent>
                <w:p w:rsidR="00085CBF" w:rsidRDefault="00085CBF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85CBF" w:rsidRDefault="00085CBF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2" o:spid="_x0000_s1033" type="#_x0000_t202" style="position:absolute;left:0;text-align:left;margin-left:423.05pt;margin-top:563.2pt;width:132.85pt;height:45.95pt;z-index:6;mso-position-horizontal-relative:page;mso-position-vertical-relative:page" stroked="f">
            <v:textbox style="mso-next-textbox:#_x0000_s4752" inset="0,0,0,0">
              <w:txbxContent>
                <w:p w:rsidR="00085CBF" w:rsidRDefault="00085CBF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85CBF" w:rsidRDefault="00085CBF">
                  <w:pPr>
                    <w:pStyle w:val="OCRStyle2"/>
                    <w:ind w:left="7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3" o:spid="_x0000_s1034" type="#_x0000_t202" style="position:absolute;left:0;text-align:left;margin-left:92.4pt;margin-top:58.7pt;width:469.45pt;height:466.1pt;z-index:5;mso-position-horizontal-relative:page;mso-position-vertical-relative:page" stroked="f">
            <v:textbox style="mso-next-textbox:#_x0000_s475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1"/>
                    <w:gridCol w:w="5634"/>
                    <w:gridCol w:w="1552"/>
                  </w:tblGrid>
                  <w:tr w:rsidR="00085CBF" w:rsidRPr="00085CB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85CBF" w:rsidRPr="00085CBF" w:rsidRDefault="00085C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085CBF" w:rsidRDefault="00085C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18 (ד) לחוק הבחירות, בסופו, יבוא: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מועמדיט המוגשת במשותף על ידי שתי סיעות או יותר של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היוצאת, תיחתם בידי באי כוחן של כל אותן הסיעות או ממלאי</w:t>
                        </w:r>
                      </w:p>
                      <w:p w:rsidR="00085CBF" w:rsidRP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מקומם."</w:t>
                        </w:r>
                      </w:p>
                    </w:tc>
                  </w:tr>
                  <w:tr w:rsidR="00085CBF" w:rsidRPr="00085CB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85CBF" w:rsidRPr="00085CBF" w:rsidRDefault="00085C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085CBF" w:rsidRP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בסעיף 20 לחוק הבחירות' הסיפה המתחילה במלה "ואולם"-תימחק.</w:t>
                        </w:r>
                      </w:p>
                    </w:tc>
                  </w:tr>
                  <w:tr w:rsidR="00085CBF" w:rsidRPr="00085CB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85CBF" w:rsidRPr="00085CBF" w:rsidRDefault="00085C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21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085CBF" w:rsidRP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21 לחוק הבחייות יבוא:</w:t>
                        </w:r>
                      </w:p>
                    </w:tc>
                  </w:tr>
                  <w:tr w:rsidR="00085CBF" w:rsidRPr="00085CB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כל רשימת מועמדים תישא כינוי עם אות או עם שתי אותיות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של האלף-בית העברי. להבדילה מרשימות מועמדים אחרות'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שהכינוי והאות או שתי האותיות לא יהיו עלולים להטעות.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מסיעות הכנסת היוצאת, זכות עדיפות לה' אם רצונה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בכך, לסמן את רשימתה בכינוי או באות או בשתי האותיות שבהם היתה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מסומנת רשימת המועמדים שלה בבחירות לכנסת היוצאת: שתי סיעות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של הכנסת היוצאת' בין שהתאחדו לסיעה אחת וכין אם לאו,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שהגישו רשימת מועמדים אחת' זכות עדיפות להן, אם רצונן בכך, לסמן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רשימתן בכינויים, באות אחת או שתים מבין האותיות שבהם היו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מסומנות רשימות המועמדים שלהן בבחירות לכנסת היוצאת.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תישא רשימת מועמדים את הכינוי, את האות או את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שתי האותיות שבהם היתה מסומנת רשימת מועמדים של סיעה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מסיעות הכנסת היוצאת, אלא בהסכמתו בכתב של בא כוח אותה סיעה: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התאחדה אותה סיעה עם סיעה אחרת של הכנסת היוצאת - בהסכמתו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של בא כוח הסיעה המאוחדת.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להוראות הסעיפים הקטנים (א) עד (ג), מי שהקדים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רשימתו, זכותו לבחור כינוי ואות או שתי אותיות - קודמת.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רשימת מועמדים שלא ניתנו לה כינוי או אות על ידי מגישיה,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תתן לה הועדה המרכזית' בכפוף להוראות הסעיפים הקטנים גא) עד (ג),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כינוי ואות או שתי אותיות."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"כינוי ואות של</w:t>
                        </w:r>
                      </w:p>
                      <w:p w:rsidR="00085CBF" w:rsidRDefault="00085C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</w:t>
                        </w:r>
                      </w:p>
                      <w:p w:rsidR="00085CBF" w:rsidRPr="00085CBF" w:rsidRDefault="00085C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המועמדים</w:t>
                        </w:r>
                      </w:p>
                    </w:tc>
                  </w:tr>
                  <w:tr w:rsidR="00085CBF" w:rsidRPr="00085CBF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085CBF" w:rsidRPr="00085CBF" w:rsidRDefault="00085CB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085CBF" w:rsidRPr="00085CBF" w:rsidRDefault="00085C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חוק זה תחילתו ביום קבלתו בכנסת,</w:t>
                        </w:r>
                      </w:p>
                    </w:tc>
                  </w:tr>
                </w:tbl>
                <w:p w:rsidR="00085CBF" w:rsidRDefault="00085C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A35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07DE85-29BB-47E3-B768-56E10BD1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350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85C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2008-04-09T14:49:00Z</dcterms:created>
  <dcterms:modified xsi:type="dcterms:W3CDTF">2008-04-09T14:49:00Z</dcterms:modified>
</cp:coreProperties>
</file>