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0667" w:rsidRDefault="00E40667">
      <w:pPr>
        <w:rPr>
          <w:rtl/>
        </w:rPr>
      </w:pPr>
    </w:p>
    <w:p w:rsidR="00E406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25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6258" inset="0,0,0,0">
              <w:txbxContent>
                <w:p w:rsidR="00982CF8" w:rsidRDefault="00982CF8">
                  <w:r>
                    <w:rPr>
                      <w:rtl/>
                    </w:rPr>
                    <w:t>218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59" o:spid="_x0000_s1026" type="#_x0000_t202" style="position:absolute;left:0;text-align:left;margin-left:88.4pt;margin-top:660.2pt;width:387.7pt;height:68.5pt;z-index:5;mso-wrap-style:none;mso-position-horizontal-relative:page;mso-position-vertical-relative:page" stroked="f">
            <v:textbox style="mso-next-textbox:#_x0000_s6259" inset="0,0,0,0">
              <w:txbxContent>
                <w:p w:rsidR="00982CF8" w:rsidRDefault="00982CF8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ביום. ז' באב התשמ"ב (27 ביולי 1982); הצעת החוק ודברי הסבר פורסמו בה''ח 1537, התשמ"א,</w:t>
                  </w:r>
                </w:p>
                <w:p w:rsidR="00982CF8" w:rsidRDefault="00982CF8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355.</w:t>
                  </w:r>
                </w:p>
                <w:p w:rsidR="00982CF8" w:rsidRDefault="00982CF8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25, עמ' 506.</w:t>
                  </w:r>
                </w:p>
                <w:p w:rsidR="00982CF8" w:rsidRDefault="00982CF8">
                  <w:pPr>
                    <w:pStyle w:val="OCRStyle1"/>
                    <w:ind w:left="40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  <w:p w:rsidR="00982CF8" w:rsidRPr="00E40667" w:rsidRDefault="00982CF8">
                  <w:pPr>
                    <w:pStyle w:val="OCRStyle1"/>
                    <w:ind w:left="41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1060, ג' באלול התשמ"ב, 22.8.1982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60" o:spid="_x0000_s1027" type="#_x0000_t202" style="position:absolute;left:0;text-align:left;margin-left:75.15pt;margin-top:482pt;width:475.2pt;height:172.45pt;z-index:4;mso-wrap-style:none;mso-position-horizontal-relative:page;mso-position-vertical-relative:page" stroked="f">
            <v:textbox style="mso-next-textbox:#_x0000_s6260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1"/>
                    <w:gridCol w:w="1260"/>
                  </w:tblGrid>
                  <w:tr w:rsidR="00982CF8" w:rsidRPr="00E40667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982CF8" w:rsidRDefault="00982C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למדינה הזכות לבצע פעולות בזק ולתת שירותי בזק.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יבצע אדם פעולות בזק ולא יתן שירותי בזק אלא אם קיבל מאת השר</w:t>
                        </w:r>
                      </w:p>
                      <w:p w:rsidR="00982CF8" w:rsidRPr="00E40667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לכך לפי חוק זה. , ,</w:t>
                        </w:r>
                      </w:p>
                    </w:tc>
                    <w:tc>
                      <w:tcPr>
                        <w:tcW w:w="729" w:type="pct"/>
                      </w:tcPr>
                      <w:p w:rsidR="00982CF8" w:rsidRDefault="00982C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המדינה</w:t>
                        </w:r>
                      </w:p>
                      <w:p w:rsidR="00982CF8" w:rsidRPr="00E40667" w:rsidRDefault="00982C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וחובת רישוי</w:t>
                        </w:r>
                      </w:p>
                    </w:tc>
                  </w:tr>
                  <w:tr w:rsidR="00982CF8" w:rsidRPr="00E40667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982CF8" w:rsidRDefault="00982C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הוראות סעיף 2(ב) לא יחולו על -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פעולת בזק שמבצע אדם לעצמו, בין בעצמו ובין באמצעות אחר, בשטח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רצוף המוחזק בידו ובלי יצירת קשר אל מחוץ לאותו שטח;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ייצור מיתקן בזק או חלק ממנו; 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פעולה שמבצע אדם על פי רשיון לפי פקודת הטלגרף האלחוטי [נוסח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התשל"ב-1972 1, ופעולת בזק שהפקודה האמורה פוטרת אותה</w:t>
                        </w:r>
                      </w:p>
                      <w:p w:rsidR="00982CF8" w:rsidRPr="00E40667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מהצורך ברשיון;</w:t>
                        </w:r>
                      </w:p>
                    </w:tc>
                    <w:tc>
                      <w:tcPr>
                        <w:tcW w:w="729" w:type="pct"/>
                      </w:tcPr>
                      <w:p w:rsidR="00982CF8" w:rsidRPr="00E40667" w:rsidRDefault="00982C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לתחולה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61" o:spid="_x0000_s1028" type="#_x0000_t202" style="position:absolute;left:0;text-align:left;margin-left:236.15pt;margin-top:463pt;width:90.7pt;height:14.85pt;z-index:3;mso-wrap-style:none;mso-position-horizontal-relative:page;mso-position-vertical-relative:page" stroked="f">
            <v:textbox style="mso-next-textbox:#_x0000_s6261" inset="0,0,0,0">
              <w:txbxContent>
                <w:p w:rsidR="00982CF8" w:rsidRDefault="00982CF8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פרק ב': רישוי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6262" o:spid="_x0000_s1029" type="#_x0000_t202" style="position:absolute;left:0;text-align:left;margin-left:86.85pt;margin-top:110pt;width:469.25pt;height:343.15pt;z-index:2;mso-wrap-style:none;mso-position-horizontal-relative:page;mso-position-vertical-relative:page" stroked="f">
            <v:textbox style="mso-next-textbox:#_x0000_s6262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9"/>
                    <w:gridCol w:w="1213"/>
                  </w:tblGrid>
                  <w:tr w:rsidR="00982CF8" w:rsidRPr="00E40667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982CF8" w:rsidRDefault="00982C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"בזק" - שידור, העברה או קליטה של סימנים, אותיות, כתב, צורות חזותיות, קולות או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מידע, באמצעות תיל, אלחוט, מערכת אופטית או מערכות אלקטרומגנטיות אחרות;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רשיון" - מי שקיבל רשיון כללי או מיוחד לביצוע פעולות בזק ולמתן שירותי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בזק; .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"דרך" - לרבות כל מסילה, כביש, רחוב, סמטה, ככר, מעבר, גשר או מקום פתוח שיש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זכות מעבר בהם;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"החברה" - "בזק", החברה הישראלית לתקשורת בע"מ;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בזק" - מיתקן או התקן שנועד מעיקרו למטרות בזק, ולענין פרקים ז' ו-ח' -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או התקן המשמש או המיועד לשמש לצרכי בזק;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"מסר בזק" - מסר המשודר, המועבר, הנקלט או הנמסר לשידור או להעברה במיתקן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בזק; 1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"פעולת בזק" - הפעלת מיתקן בזק, התקנתו, בנייתו או קיומו, הכל למטרת בזק;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כללי" - רשיון שניתן לפי חוק זה לביצוע פעולות בזק ברשת כלל-ארצית, למתן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בזק כלל -ארציים בה או למתן שירותי בזק בינלאומיים;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מיוחד" - רשיון שניתן לפי חוק זה לביצוע פעולות בזק, למתן שירותי בזק או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שירותי בזק בינלאומיים, המוגבל לסוג מסויים של פעולות בזק או של שירותי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בזק או לאזור מסויים; </w:t>
                        </w:r>
                      </w:p>
                      <w:p w:rsidR="00982CF8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בזק" - ביצוע פעולות בזק למען הזולת;</w:t>
                        </w:r>
                      </w:p>
                      <w:p w:rsidR="00982CF8" w:rsidRPr="00E40667" w:rsidRDefault="00982C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התקשורת.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982CF8" w:rsidRPr="00E40667" w:rsidRDefault="00982C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63" o:spid="_x0000_s1030" type="#_x0000_t202" style="position:absolute;left:0;text-align:left;margin-left:195.75pt;margin-top:67pt;width:169.9pt;height:40.6pt;z-index:1;mso-wrap-style:none;mso-position-horizontal-relative:page;mso-position-vertical-relative:page" stroked="f">
            <v:textbox style="mso-next-textbox:#_x0000_s6263" inset="0,0,0,0">
              <w:txbxContent>
                <w:p w:rsidR="00982CF8" w:rsidRDefault="00982CF8">
                  <w:pPr>
                    <w:pStyle w:val="OCRStyle1"/>
                    <w:ind w:left="22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הבזק, התשמ"ב-1982 *</w:t>
                  </w:r>
                </w:p>
                <w:p w:rsidR="00982CF8" w:rsidRPr="00E40667" w:rsidRDefault="00982CF8">
                  <w:pPr>
                    <w:pStyle w:val="OCRStyle1"/>
                    <w:ind w:left="835"/>
                  </w:pPr>
                  <w:r>
                    <w:rPr>
                      <w:rtl/>
                    </w:rPr>
                    <w:t>פרק א': הגדרות</w:t>
                  </w:r>
                </w:p>
              </w:txbxContent>
            </v:textbox>
            <w10:wrap anchorx="page" anchory="page"/>
          </v:shape>
        </w:pict>
      </w:r>
    </w:p>
    <w:p w:rsidR="00EC094A" w:rsidRDefault="00EC094A">
      <w:pPr>
        <w:rPr>
          <w:rtl/>
        </w:rPr>
      </w:pPr>
      <w:r>
        <w:rPr>
          <w:rtl/>
        </w:rPr>
        <w:br w:type="page"/>
      </w:r>
    </w:p>
    <w:p w:rsidR="00EC094A" w:rsidRDefault="00000000">
      <w:pPr>
        <w:rPr>
          <w:rtl/>
        </w:rPr>
      </w:pPr>
      <w:r>
        <w:pict>
          <v:shape id="_x0000_s626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264" inset="0,0,0,0">
              <w:txbxContent>
                <w:p w:rsidR="00982CF8" w:rsidRDefault="00982CF8">
                  <w:r>
                    <w:rPr>
                      <w:rtl/>
                    </w:rPr>
                    <w:t>219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65" o:spid="_x0000_s1032" type="#_x0000_t202" style="position:absolute;left:0;text-align:left;margin-left:356.8pt;margin-top:707.3pt;width:173.25pt;height:20.6pt;z-index:8;mso-wrap-style:none;mso-position-horizontal-relative:page;mso-position-vertical-relative:page" stroked="f">
            <v:textbox style="mso-next-textbox:#_x0000_s6265" inset="0,0,0,0">
              <w:txbxContent>
                <w:p w:rsidR="00982CF8" w:rsidRDefault="00982C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266" o:spid="_x0000_s1033" type="#_x0000_t202" style="position:absolute;left:0;text-align:left;margin-left:77.2pt;margin-top:58.85pt;width:482.55pt;height:640.15pt;z-index:7;mso-wrap-style:none;mso-position-horizontal-relative:page;mso-position-vertical-relative:page" stroked="f">
            <v:textbox style="mso-next-textbox:#_x0000_s626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7403"/>
                  </w:tblGrid>
                  <w:tr w:rsidR="00982CF8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982CF8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 רשיון,</w:t>
                        </w:r>
                      </w:p>
                      <w:p w:rsidR="00982CF8" w:rsidRPr="00EC094A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שיגויו ושלילתו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הפעלת רמזור להסדרת התנועה בדרכים;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פעולת בזק שמבצע אדם באמצעות מיתקניו של בעל רשיון, ובלבד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הרשיון רשאי על פי הרשיון להרשות לאחר לבצע את פעולת הבזק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האמורה;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עיבוד נתונים אלקטרוני.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רשאי להעניק רשיון לביצוע פעולות בזק ולמתן שירותי בזק ולקבוע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תנאים; הרשיון יכול שיהיה כללי או מיוחד; אין במתן רשיון כללי כדי למנוע מתן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מיוחד לפעולה או לשירות הכלולים ברשיון הכללי,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במתן רשיון יובאו בחשבון, בין השאר, שיקולים אלה: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מדיניות הממשלה בתחום הבזק;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התאמתו של מבקש הרשיון לבצע את פעולות הבזק ולתת את שירותי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 שלגביהם הוא מבקש רשיון;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תרומת מתן הרשיון לתחרות בתחום הבזק ולרמת השירותים בו.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לרשיון תוגש לשר בכתב ויפורטו בה פרטי פעולות בזק ושירותי בזק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 ודרכי ביצועם; השר רשאי לקבוע בתקנות פרטים נוספים שייכללו בבקשה.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לאשר בקשה, להתנות את אישורו בתנאים שיש לקיימם לפני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שיינתן הרשיון או אחרי שניתן, או לדחות את הבקשה תוך מתן נימוקים לדחיה.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 לשנות תנאי רשיון, להוסיף עליהם או לגרוע מהם; לענין זה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בחשבון, בין השאר, השיקולים האמורים בסעיף קטן (ב) וכן השינויים שחלו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בטכנולוגיה של בזק.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 רשאי, בהודעה ברשומות, להעניק לבעל רשיון כללי את הסמכויות ואת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החסינויות המנויות בפרקים ו' ו-ט', כולן או. מקצתן.</w:t>
                        </w:r>
                      </w:p>
                    </w:tc>
                  </w:tr>
                  <w:tr w:rsidR="00982CF8" w:rsidRPr="00EC094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982CF8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במיתקני</w:t>
                        </w:r>
                      </w:p>
                      <w:p w:rsidR="00982CF8" w:rsidRPr="00EC094A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בזק של אחר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982CF8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היה ביצוע פעולות בזק או מתן שירותי בזק בידי בעל רשיון כרוך בשימוש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במיתקני בזק של בעל רשיון אחר, רשאי השר, לאחר ששקל את ענין הציבור ואת ענינו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הרשיון האחר, לחייב את בעל הרשיון האחר לאפשר את השימוש במיתקני הבזק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הרשיון הזקוק לכך, ולקבוע את אופן השימוש והיקפו.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שנעשה שימוש במיתקני בזק שלו כאמור, רשאי לדרוש מחיר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בשל שימוש זה, ובאין הסכמה - יקבע השר את המחיר על בסיס העלות הכוללת</w:t>
                        </w:r>
                      </w:p>
                      <w:p w:rsidR="00982CF8" w:rsidRPr="00EC094A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השימוש בתוספת רווח סביר; על החלטת השר ניתן לערער בפני בית משפט מוסמך.</w:t>
                        </w:r>
                      </w:p>
                    </w:tc>
                  </w:tr>
                  <w:tr w:rsidR="00982CF8" w:rsidRPr="00EC094A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982CF8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רשיון,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הגבלתו או</w:t>
                        </w:r>
                      </w:p>
                      <w:p w:rsidR="00982CF8" w:rsidRPr="00EC094A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התלייתו 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982CF8" w:rsidRDefault="00982C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השר רשאי בכל עת לבטל רשיון, להגבילו או להתלותו, לפי הענין, בכל אחד מן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המקרים הבאים, ובלבד שניתנה לבעל הרשיון הזדמנות סבירה להשמיע טענותיו: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? (1) בעל הרשיון ביקש את ביטול רשיונו; 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הרשיון הפר תנאי מהותי מתנאי הרשיון;</w:t>
                        </w:r>
                      </w:p>
                      <w:p w:rsidR="00982CF8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בעל הרשיון לא החל במתן שירות או חדל לתתו;</w:t>
                        </w:r>
                      </w:p>
                      <w:p w:rsidR="00982CF8" w:rsidRPr="00EC094A" w:rsidRDefault="00982C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(4) בעל הרשיון הוכרז פושט רגל; 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C0083" w:rsidRDefault="006C0083">
      <w:pPr>
        <w:rPr>
          <w:rtl/>
        </w:rPr>
      </w:pPr>
      <w:r>
        <w:rPr>
          <w:rtl/>
        </w:rPr>
        <w:br w:type="page"/>
      </w:r>
    </w:p>
    <w:p w:rsidR="006C0083" w:rsidRDefault="00000000">
      <w:pPr>
        <w:rPr>
          <w:rtl/>
        </w:rPr>
      </w:pPr>
      <w:r>
        <w:pict>
          <v:shape id="_x0000_s6267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267" inset="0,0,0,0">
              <w:txbxContent>
                <w:p w:rsidR="00982CF8" w:rsidRDefault="00982CF8">
                  <w:r>
                    <w:rPr>
                      <w:rtl/>
                    </w:rPr>
                    <w:t>220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68" o:spid="_x0000_s1035" type="#_x0000_t202" style="position:absolute;left:0;text-align:left;margin-left:104.75pt;margin-top:708.85pt;width:178.2pt;height:16.45pt;z-index:12;mso-wrap-style:none;mso-position-horizontal-relative:page;mso-position-vertical-relative:page" stroked="f">
            <v:textbox style="mso-next-textbox:#_x0000_s6268" inset="0,0,0,0">
              <w:txbxContent>
                <w:p w:rsidR="00982CF8" w:rsidRDefault="00982C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269" o:spid="_x0000_s1036" type="#_x0000_t202" style="position:absolute;left:0;text-align:left;margin-left:115.65pt;margin-top:217.2pt;width:452.05pt;height:478.35pt;z-index:11;mso-wrap-style:none;mso-position-horizontal-relative:page;mso-position-vertical-relative:page" stroked="f">
            <v:textbox style="mso-next-textbox:#_x0000_s6269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087"/>
                  </w:tblGrid>
                  <w:tr w:rsidR="00982CF8" w:rsidRPr="006C0083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982CF8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השר ימנה מועצה שתייעץ לו בכל ענין הנוגע לשירותי בזק, לרבות שירותים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בידי החברה, אשר יובא לפניה או שיועלה על סדר יומה על פי הצעת אחד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מחבריה.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של תשעה חברים שימנה השר, מהם אחד לפי המלצת שר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אחד לפי המלצת שר המשפטים, שנים המייצגים, לדעת השר, את התעשיה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ושנים המייצגים, לדעת השר, את הצרכנים.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ימנה אחד מחברי המועצה שאינו עובד המדינה ליושב ראש וחבר אחד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לסגן יושב ראש.</w:t>
                        </w:r>
                      </w:p>
                      <w:p w:rsidR="00982CF8" w:rsidRPr="006C0083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המועצה, היושב ראש וסגנו תפורסם ברשומות.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982CF8" w:rsidRPr="006C0083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מייעצת</w:t>
                        </w:r>
                      </w:p>
                    </w:tc>
                  </w:tr>
                  <w:tr w:rsidR="00982CF8" w:rsidRPr="006C0083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982CF8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תקופת כהונתו של חבר-המועצה תהא שלוש שנים מיום מינויו; חבר המועצה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 כהונתו תמה יכול שיתמנה מחדש.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יחדל לכהן לפני תום תקופת כהונתו באחת מאלה: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 ;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 למלא תפקידו;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 שלדעת היועץ המשפטי לממשלה יש עמה קלון.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המדינה שנתמנה להיות חבר המועצה תפקע כהונתו כאשר יחדל להיות</w:t>
                        </w:r>
                      </w:p>
                      <w:p w:rsidR="00982CF8" w:rsidRPr="006C0083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982CF8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כהונת חבר</w:t>
                        </w:r>
                      </w:p>
                      <w:p w:rsidR="00982CF8" w:rsidRPr="006C0083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</w:t>
                        </w:r>
                      </w:p>
                    </w:tc>
                  </w:tr>
                  <w:tr w:rsidR="00982CF8" w:rsidRPr="006C0083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982CF8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המועצה תקבע את סדרי עבודתה וסדרי דיוניה, ככל שלא נקבעו בפרק זה.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תתכנס לפחות שלוש פעמים בשנה.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המועצה יתקבלו ברוב דעות של החברים הנוכחים המצביעים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בישיבה.</w:t>
                        </w:r>
                      </w:p>
                      <w:p w:rsidR="00982CF8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לכל דיוני המועצה יוזמן נציג החברה, זולת אם החליט יושב ראש המועצה</w:t>
                        </w:r>
                      </w:p>
                      <w:p w:rsidR="00982CF8" w:rsidRPr="006C0083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ממלא מקומו שלא לעשות כן.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982CF8" w:rsidRPr="006C0083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נוהל</w:t>
                        </w:r>
                      </w:p>
                    </w:tc>
                  </w:tr>
                  <w:tr w:rsidR="00982CF8" w:rsidRPr="006C0083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982CF8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המועצה תגיש לשר דין וחשבון שנתי על פעולותיה, והשר יביאו לידיעתה של</w:t>
                        </w:r>
                      </w:p>
                      <w:p w:rsidR="00982CF8" w:rsidRPr="006C0083" w:rsidRDefault="00982C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982CF8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982CF8" w:rsidRPr="006C0083" w:rsidRDefault="00982C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270" o:spid="_x0000_s1037" type="#_x0000_t202" style="position:absolute;left:0;text-align:left;margin-left:112.25pt;margin-top:65.35pt;width:376.2pt;height:141.15pt;z-index:10;mso-wrap-style:none;mso-position-horizontal-relative:page;mso-position-vertical-relative:page" stroked="f">
            <v:textbox style="mso-next-textbox:#_x0000_s6270" inset="0,0,0,0">
              <w:txbxContent>
                <w:p w:rsidR="00982CF8" w:rsidRDefault="00982CF8">
                  <w:pPr>
                    <w:pStyle w:val="OCRStyle3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(5) בעל הרשיון החליט על פירוקו מרצון, או שבית המשפט מינה לו כונס</w:t>
                  </w:r>
                </w:p>
                <w:p w:rsidR="00982CF8" w:rsidRDefault="00982CF8">
                  <w:pPr>
                    <w:pStyle w:val="OCRStyle3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נכסים או ציווה על פירוקו;</w:t>
                  </w:r>
                </w:p>
                <w:p w:rsidR="00982CF8" w:rsidRDefault="00982CF8">
                  <w:pPr>
                    <w:pStyle w:val="OCRStyle3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(6) ביצוע פעולות בזק או מתן שירותי בזק בידי בעל הרשיון אינם עומדים</w:t>
                  </w:r>
                </w:p>
                <w:p w:rsidR="00982CF8" w:rsidRDefault="00982CF8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בתקנים וברמה נאותים של פעולה או שירות דומים, על פי כללים שנקבעו</w:t>
                  </w:r>
                </w:p>
                <w:p w:rsidR="00982CF8" w:rsidRDefault="00982CF8">
                  <w:pPr>
                    <w:pStyle w:val="OCRStyle3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לפי חוק זה;</w:t>
                  </w:r>
                </w:p>
                <w:p w:rsidR="00982CF8" w:rsidRDefault="00982CF8">
                  <w:pPr>
                    <w:pStyle w:val="OCRStyle3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(7) טעמים שבטובת הציבור מורים על הצורך לבטל, להגביל או להתלות</w:t>
                  </w:r>
                </w:p>
                <w:p w:rsidR="00982CF8" w:rsidRDefault="00982CF8">
                  <w:pPr>
                    <w:pStyle w:val="OCRStyle3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את הרשיון.</w:t>
                  </w:r>
                </w:p>
                <w:p w:rsidR="00982CF8" w:rsidRDefault="00982CF8">
                  <w:pPr>
                    <w:pStyle w:val="OCRStyle3"/>
                    <w:ind w:left="2358"/>
                  </w:pPr>
                  <w:r>
                    <w:rPr>
                      <w:rtl/>
                    </w:rPr>
                    <w:t>פרק ג': מועצה מייעצת</w:t>
                  </w:r>
                </w:p>
              </w:txbxContent>
            </v:textbox>
            <w10:wrap anchorx="page" anchory="page"/>
          </v:shape>
        </w:pict>
      </w:r>
    </w:p>
    <w:p w:rsidR="001C4CFB" w:rsidRDefault="001C4CFB">
      <w:pPr>
        <w:rPr>
          <w:rtl/>
        </w:rPr>
      </w:pPr>
      <w:r>
        <w:rPr>
          <w:rtl/>
        </w:rPr>
        <w:br w:type="page"/>
      </w:r>
    </w:p>
    <w:p w:rsidR="001C4CFB" w:rsidRDefault="00000000">
      <w:pPr>
        <w:rPr>
          <w:rtl/>
        </w:rPr>
      </w:pPr>
      <w:r>
        <w:pict>
          <v:shape id="_x0000_s6271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6271" inset="0,0,0,0">
              <w:txbxContent>
                <w:p w:rsidR="00982CF8" w:rsidRDefault="00982CF8">
                  <w:r>
                    <w:rPr>
                      <w:rtl/>
                    </w:rPr>
                    <w:t>221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72" o:spid="_x0000_s1039" type="#_x0000_t202" style="position:absolute;left:0;text-align:left;margin-left:350.5pt;margin-top:701.85pt;width:179pt;height:22.95pt;z-index:18;mso-wrap-style:none;mso-position-horizontal-relative:page;mso-position-vertical-relative:page" stroked="f">
            <v:textbox style="mso-next-textbox:#_x0000_s6272" inset="0,0,0,0">
              <w:txbxContent>
                <w:p w:rsidR="00982CF8" w:rsidRDefault="00982CF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273" o:spid="_x0000_s1040" type="#_x0000_t202" style="position:absolute;left:0;text-align:left;margin-left:78.25pt;margin-top:625.8pt;width:462.75pt;height:66.9pt;z-index:17;mso-wrap-style:none;mso-position-horizontal-relative:page;mso-position-vertical-relative:page" stroked="f">
            <v:textbox style="mso-next-textbox:#_x0000_s6273" inset="0,0,0,0">
              <w:txbxContent>
                <w:tbl>
                  <w:tblPr>
                    <w:tblW w:w="4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7293"/>
                  </w:tblGrid>
                  <w:tr w:rsidR="00982CF8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לקביעת</w:t>
                        </w:r>
                      </w:p>
                      <w:p w:rsidR="00982CF8" w:rsidRPr="001C4CFB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, .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' השר, בהסכמת שר האוצר ובאישור ועדת הכלכלה של הכנסת, יקבע בתקנות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התשלומים בעד השירותים המנויים בתוספת, הניתנים מאת בעל רשיון.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שר האוצר ובאישור ועדת הכלכלה של הכנסת, רשאי לשנות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התוספת.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274" o:spid="_x0000_s1041" type="#_x0000_t202" style="position:absolute;left:0;text-align:left;margin-left:248.15pt;margin-top:602.85pt;width:174.05pt;height:19.8pt;z-index:16;mso-wrap-style:none;mso-position-horizontal-relative:page;mso-position-vertical-relative:page" stroked="f">
            <v:textbox style="mso-next-textbox:#_x0000_s6274" inset="0,0,0,0">
              <w:txbxContent>
                <w:p w:rsidR="00982CF8" w:rsidRDefault="00982CF8">
                  <w:pPr>
                    <w:pStyle w:val="OCRStyle4"/>
                    <w:ind w:left="256"/>
                  </w:pPr>
                  <w:r>
                    <w:rPr>
                      <w:rtl/>
                    </w:rPr>
                    <w:t>פרקן ה': תשלומים בעד שירותי בזק</w:t>
                  </w:r>
                </w:p>
              </w:txbxContent>
            </v:textbox>
            <w10:wrap anchorx="page" anchory="page"/>
          </v:shape>
        </w:pict>
      </w:r>
      <w:r>
        <w:pict>
          <v:shape id="_x0000_s6275" o:spid="_x0000_s1042" type="#_x0000_t202" style="position:absolute;left:0;text-align:left;margin-left:74.1pt;margin-top:84.7pt;width:485.1pt;height:505.7pt;z-index:15;mso-wrap-style:none;mso-position-horizontal-relative:page;mso-position-vertical-relative:page" stroked="f">
            <v:textbox style="mso-next-textbox:#_x0000_s627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239"/>
                  </w:tblGrid>
                  <w:tr w:rsidR="00982CF8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הביצוע של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בזק ומתן</w:t>
                        </w:r>
                      </w:p>
                      <w:p w:rsidR="00982CF8" w:rsidRPr="001C4CFB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בזק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בעל רשיון יבצע פעולות בזק ויתן שירותי בזק באורח תקין וסדיר במסגרת הרשיון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 לו ועל פי התקנות והכללים שנקבעו לפי חוק זה.</w:t>
                        </w:r>
                      </w:p>
                    </w:tc>
                  </w:tr>
                  <w:tr w:rsidR="00982CF8" w:rsidRPr="001C4CFB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פעולות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בזק ומתן שירותי</w:t>
                        </w:r>
                      </w:p>
                      <w:p w:rsidR="00982CF8" w:rsidRPr="001C4CFB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בזק והגבלתם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.(א) השר יקבע בתקנות, באישור ועדת הכלכלה של הכנסת, את המקרים והתנאים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רשאי בעל רשיון להפסיק, לעכב או להגביל פעולות בזק שהוא מבצע ושירותי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 שהוא נותן,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לאמור בפרק ה/ רשאי השר לקבוע- בתקנות הוראות בדבר -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אופן ביצוע פעולות בזק ומתן שירותי בזק, סדר קדימויות להתקנת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בזק אצל מנויים ותנאים מיוחדים למתן שירותי בזק למקומות ישוב,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לקבוצות או ליחידים;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הפעלת שירותי בזק וניהולם;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תחזוקה של מיתקני בזק והגנה עליהם;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סמכותו של בעל רשיון לבצע פעולות בזק ולתת שירותי בזק באמצעות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מטעמו, והתנאים לכך ;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(5) דרכי הפיקוח על פעולותיו של בעל רשיון והבאים מטעמו. 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(ג). תקנות לפי סעיף קטן (ב) יובאו לידיעתה המוקדמת של ועדת הכלכלה של</w:t>
                        </w:r>
                      </w:p>
                      <w:p w:rsidR="00982CF8" w:rsidRPr="001C4CFB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</w:tr>
                  <w:tr w:rsidR="00982CF8" w:rsidRPr="001C4CFB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בזק</w:t>
                        </w:r>
                      </w:p>
                      <w:p w:rsidR="00982CF8" w:rsidRPr="001C4CFB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לכוחות הבטחון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השר רשאי להורות לבעל רשיון, בהתחשב בשיקולים בטחוניים, על האופן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והדרכים למתן שירותי בזק לצבא-הגנה לישראל, למשטרת ישראל, לשירות הבטחון הכללי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ולמוסד למודיעין ולתפקידים מיוחדים.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התמורה שתשולם לבעל רשיון בעד שירותים כאמור תיקבע בהסכם, ובאין</w:t>
                        </w:r>
                      </w:p>
                      <w:p w:rsidR="00982CF8" w:rsidRPr="001C4CFB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הסכמה יימסר הדבר להכרעת הממשלה או מי שהיא הסמיכה.</w:t>
                        </w:r>
                      </w:p>
                    </w:tc>
                  </w:tr>
                  <w:tr w:rsidR="00982CF8" w:rsidRPr="001C4CFB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982CF8" w:rsidRPr="001C4CFB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כללים 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982CF8" w:rsidRDefault="00982CF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בעל רשיון רשאי, באישור השר, לקבוע כללים בכל ענין, שאינו מפורט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 הנוגע לפעולות בזק שהוא מבצע או לשירותי בזק שהוא נותן.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קבע בעל רשיון כללים כאמור בסעיף קטן (א) לענין פלוני, או שהגישם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אך השר לא אישרם, רשאי השר לדרוש ממנו שיקבעם או שיתקנם, לפי הענין;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לא מילא בעל הרשיון אחר דרישת השר תוך תשעים ימים מהיום שבו נדרש לעשות זאת,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לקבוע את הכללים או לתקנם במקומו.</w:t>
                        </w:r>
                      </w:p>
                      <w:p w:rsidR="00982CF8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להורות כי כללים שנקבעו לפי סעיפים קטנים (א) ו-(ב), כולם או</w:t>
                        </w:r>
                      </w:p>
                      <w:p w:rsidR="00982CF8" w:rsidRPr="001C4CFB" w:rsidRDefault="00982CF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יפורסמו באופן ובמקום שיקבע.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276" o:spid="_x0000_s1043" type="#_x0000_t202" style="position:absolute;left:0;text-align:left;margin-left:201.2pt;margin-top:66.45pt;width:255.6pt;height:14.85pt;z-index:14;mso-wrap-style:none;mso-position-horizontal-relative:page;mso-position-vertical-relative:page" stroked="f">
            <v:textbox style="mso-next-textbox:#_x0000_s6276" inset="0,0,0,0">
              <w:txbxContent>
                <w:p w:rsidR="00982CF8" w:rsidRDefault="00982CF8">
                  <w:pPr>
                    <w:pStyle w:val="OCRStyle4"/>
                    <w:ind w:left="184"/>
                  </w:pPr>
                  <w:r>
                    <w:rPr>
                      <w:rtl/>
                    </w:rPr>
                    <w:t>פרק ד': פעולות בזק ומתן שירותי בזק בידי בעל רשיון</w:t>
                  </w:r>
                </w:p>
              </w:txbxContent>
            </v:textbox>
            <w10:wrap anchorx="page" anchory="page"/>
          </v:shape>
        </w:pict>
      </w:r>
    </w:p>
    <w:p w:rsidR="00EB1C9F" w:rsidRDefault="00EB1C9F">
      <w:pPr>
        <w:rPr>
          <w:rtl/>
        </w:rPr>
      </w:pPr>
      <w:r>
        <w:rPr>
          <w:rtl/>
        </w:rPr>
        <w:br w:type="page"/>
      </w:r>
    </w:p>
    <w:p w:rsidR="00EB1C9F" w:rsidRDefault="00000000">
      <w:pPr>
        <w:rPr>
          <w:rtl/>
        </w:rPr>
      </w:pPr>
      <w:r>
        <w:pict>
          <v:shape id="_x0000_s6277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6277" inset="0,0,0,0">
              <w:txbxContent>
                <w:p w:rsidR="00982CF8" w:rsidRDefault="00982CF8">
                  <w:r>
                    <w:rPr>
                      <w:rtl/>
                    </w:rPr>
                    <w:t>222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78" o:spid="_x0000_s1045" type="#_x0000_t202" style="position:absolute;left:0;text-align:left;margin-left:116.05pt;margin-top:704.35pt;width:169.9pt;height:21.4pt;z-index:23;mso-wrap-style:none;mso-position-horizontal-relative:page;mso-position-vertical-relative:page" stroked="f">
            <v:textbox style="mso-next-textbox:#_x0000_s6278" inset="0,0,0,0">
              <w:txbxContent>
                <w:p w:rsidR="00982CF8" w:rsidRDefault="00982CF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279" o:spid="_x0000_s1046" type="#_x0000_t202" style="position:absolute;left:0;text-align:left;margin-left:104.4pt;margin-top:291.15pt;width:462.15pt;height:400.15pt;z-index:22;mso-wrap-style:none;mso-position-horizontal-relative:page;mso-position-vertical-relative:page" stroked="f">
            <v:textbox style="mso-next-textbox:#_x0000_s6279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6"/>
                    <w:gridCol w:w="1176"/>
                  </w:tblGrid>
                  <w:tr w:rsidR="00982CF8" w:rsidRPr="00EB1C9F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82CF8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בעל רשיון שהוענקו לו סמכויות וחסינויות על פי סעיף 4(ו) (להלן בפרק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בעל רשיון), וכל אדם שהוא הרשה, רשאים, לצורך מתן שירותי בזק -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למקרקעין לשם עריכת מדידות ובדיקות הדרושות לתכנון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בזק;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 למקרקעין לשם התקנה, בניה, הצבה או קיום של מיתקן בזק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לתת שירותי בזק לאותם מקרקעין;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באישור השר או על פי כללים שיקבע - להיכנס למקרקעין לשם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התקנה, בניה, הצבה או קיום של מיתקן בזק המיועד לתת שירות בזק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  אחרים;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לחפור, להסיר אבן, אדמה ועץ, ולבצע פעולות נלוות אחרות הדרושות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הסמכויות האמורות בפסקאות (2) ו-(3);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להסיר או לגזום, מסביב לכל מיתקן בזק קיים או מתוכנן, כל צמח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המפריע לבנייתו, לקיומו או לפעולתו התקינה של המיתקן;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להיכנס למקרקעין לשם בדיקה, תיקון או הסרה של מיתקן בזק הנמצא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וכן לבצע בו שינוי שאין בו משום פגיעה בהיקף השימוש באותם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מקרקעין;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לפתוח כל דרך לשם ביצוע עבודות המנויות בסעיף זה, ובלבד. שמיד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השלמת העבודה יחזיר בעל הרשיון את הדרך למצבו הקודם.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כניסה למיתקן בטחוני על פי סעיף זה טעונה אישור מראש של הגוף המוסמך</w:t>
                        </w:r>
                      </w:p>
                      <w:p w:rsidR="00982CF8" w:rsidRPr="00EB1C9F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פי דין לגבי אותו מיתקן.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82CF8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למקרקעין</w:t>
                        </w:r>
                      </w:p>
                      <w:p w:rsidR="00982CF8" w:rsidRPr="00EB1C9F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ופעולות אחרות</w:t>
                        </w:r>
                      </w:p>
                    </w:tc>
                  </w:tr>
                  <w:tr w:rsidR="00982CF8" w:rsidRPr="00EB1C9F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82CF8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בעל רשיון המתכוון לעשות שימוש בסמכות לפי סעיף 18 (א) (1) כאשר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הם בנין, או לפי סעיף 18 (א) (2) עד (5) או (7), ימסור הודעה בכתב על כך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ואחד ימים מראש למחזיק המקרקעין.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ניתן למצוא את מחזיק המקרקעין, יפרסם בעל הרשיון הודעה באופן</w:t>
                        </w:r>
                      </w:p>
                      <w:p w:rsidR="00982CF8" w:rsidRPr="00EB1C9F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בתקנות.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82CF8" w:rsidRPr="00EB1C9F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למחזיק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280" o:spid="_x0000_s1047" type="#_x0000_t202" style="position:absolute;left:0;text-align:left;margin-left:218.25pt;margin-top:271.35pt;width:180pt;height:15.65pt;z-index:21;mso-wrap-style:none;mso-position-horizontal-relative:page;mso-position-vertical-relative:page" stroked="f">
            <v:textbox style="mso-next-textbox:#_x0000_s6280" inset="0,0,0,0">
              <w:txbxContent>
                <w:p w:rsidR="00982CF8" w:rsidRDefault="00982CF8">
                  <w:pPr>
                    <w:pStyle w:val="OCRStyle5"/>
                    <w:ind w:left="198"/>
                  </w:pPr>
                  <w:r>
                    <w:rPr>
                      <w:rtl/>
                    </w:rPr>
                    <w:t>פרק ו': סמכויות הקשורות למקרקעין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281" o:spid="_x0000_s1048" type="#_x0000_t202" style="position:absolute;left:0;text-align:left;margin-left:97.85pt;margin-top:64.25pt;width:469.45pt;height:193.85pt;z-index:20;mso-wrap-style:none;mso-position-horizontal-relative:page;mso-position-vertical-relative:page" stroked="f">
            <v:textbox style="mso-next-textbox:#_x0000_s6281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9"/>
                    <w:gridCol w:w="1166"/>
                  </w:tblGrid>
                  <w:tr w:rsidR="00982CF8" w:rsidRPr="00EB1C9F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בהתייעצות עם שר האוצר, רשאי לקבוע את התשלומים בעד שירותי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 שאינם מפורטים בתוספת, הניתנים מאת בעל רשיון; תשלומים שנקבעו מכוח סעיף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זה, רשאי השר להורות שלא יפורסמו ברשומות אלא בדרך אחרת שהורה עליה,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בהסכמת שר האוצר, רשאי לקבוע בתקנות הוראות בדבר הצמדת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לפי סעיף זה למדד המחירים לצרכן, ולגבי תשלומים בשל שירותי בזק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בינלאומיים - לשער היציג של מטבע חוץ שייקבע בתקנות.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השר, בהסכמת שר האוצר ובאישור ועדת הכלכלה של הכנסת, רשאי. לקבוע בתקנות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ותנאים לתשלום ריבית פיגורים, הפרשי הצמדה והוצאות גביה על תשלומים</w:t>
                        </w:r>
                      </w:p>
                      <w:p w:rsidR="00982CF8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בעד שירותי בזק ואשר לא שולמו במועד שנקבע לכך.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982CF8" w:rsidRPr="00EB1C9F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פיגורים</w:t>
                        </w:r>
                      </w:p>
                    </w:tc>
                  </w:tr>
                  <w:tr w:rsidR="00982CF8" w:rsidRPr="00EB1C9F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982CF8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שירות בזק שלא נקבע לו תשלום לפי סעיף 15, רשאי בעל רשיון לדרוש בעדו</w:t>
                        </w:r>
                      </w:p>
                      <w:p w:rsidR="00982CF8" w:rsidRPr="00EB1C9F" w:rsidRDefault="00982CF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סביר.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982CF8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שלא נקבע</w:t>
                        </w:r>
                      </w:p>
                      <w:p w:rsidR="00982CF8" w:rsidRPr="00EB1C9F" w:rsidRDefault="00982CF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 תשלום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21468" w:rsidRDefault="00521468">
      <w:pPr>
        <w:rPr>
          <w:rtl/>
        </w:rPr>
      </w:pPr>
      <w:r>
        <w:rPr>
          <w:rtl/>
        </w:rPr>
        <w:br w:type="page"/>
      </w:r>
    </w:p>
    <w:p w:rsidR="00521468" w:rsidRDefault="00000000">
      <w:pPr>
        <w:rPr>
          <w:rtl/>
        </w:rPr>
      </w:pPr>
      <w:r>
        <w:pict>
          <v:shape id="_x0000_s6282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6282" inset="0,0,0,0">
              <w:txbxContent>
                <w:p w:rsidR="00982CF8" w:rsidRDefault="00982CF8">
                  <w:r>
                    <w:rPr>
                      <w:rtl/>
                    </w:rPr>
                    <w:t>223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83" o:spid="_x0000_s1050" type="#_x0000_t202" style="position:absolute;left:0;text-align:left;margin-left:371.45pt;margin-top:644.35pt;width:180.75pt;height:84.15pt;z-index:26;mso-wrap-style:none;mso-position-horizontal-relative:page;mso-position-vertical-relative:page" stroked="f">
            <v:textbox style="mso-next-textbox:#_x0000_s6283" inset="0,0,0,0">
              <w:txbxContent>
                <w:p w:rsidR="00982CF8" w:rsidRDefault="00982CF8">
                  <w:pPr>
                    <w:pStyle w:val="OCRStyle6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נוסת חדש 18, עמ' 421.</w:t>
                  </w:r>
                </w:p>
                <w:p w:rsidR="00982CF8" w:rsidRDefault="00982CF8">
                  <w:pPr>
                    <w:pStyle w:val="OCRStyle6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התשכ"ט, עמי .259</w:t>
                  </w:r>
                </w:p>
                <w:p w:rsidR="00982CF8" w:rsidRPr="00521468" w:rsidRDefault="00982CF8">
                  <w:pPr>
                    <w:pStyle w:val="OCRStyle6"/>
                    <w:ind w:left="14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6284" o:spid="_x0000_s1051" type="#_x0000_t202" style="position:absolute;left:0;text-align:left;margin-left:85.1pt;margin-top:60.25pt;width:467.85pt;height:573.4pt;z-index:25;mso-wrap-style:none;mso-position-horizontal-relative:page;mso-position-vertical-relative:page" stroked="f">
            <v:textbox style="mso-next-textbox:#_x0000_s6284" inset="0,0,0,0">
              <w:txbxContent>
                <w:tbl>
                  <w:tblPr>
                    <w:tblW w:w="49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1"/>
                    <w:gridCol w:w="7125"/>
                  </w:tblGrid>
                  <w:tr w:rsidR="00982CF8" w:rsidRPr="0052146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  <w:p w:rsidR="00982CF8" w:rsidRPr="0052146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הערעור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בסעיף זה ובסעיף 21 - ,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"הודעה" - הודעה לפי סעיף 19;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המשפט" - בית משפט השלום שבתחום שיפוטו נמצאים המקרקעין,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מקרקעין או מחזיק מקרקעין, הרואים עצמם נפגעים מהכוונה לעשות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בסמכויות המנויות בסעיף 18, רשאים להגיש ערעור לבית המשפט תוך עשרים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ימים מיום מסירת ההודעה או פרסומה.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הדן בערעור רשאי לאשר את השימוש בסמכות כאמור, להתנותו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בתנאי, לשנותו או לבטלו, והוא רשאי ליתן כל סעד שבית משפט הדן בענין אזרחי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לתתו.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ערעור לבית המשפט לא תעכב את ביצוע השימוש בסמכות של בעל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הרשיון, אלא אם החליט על כר בית המשפט בהחלטה מנומקת מחמת טעם מיוחד שראה.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בית המשפט ידון בערעור לפי סדר הדין המינהלי שהתקין שר המשפטים;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סדר דין מינהלי - ידון בית המשפט בדרך הנראית לו מועילה ביותר להכרעה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צודקת ומהירה.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לא יהיה קשור בדיני ראיות חוץ מדיני חסינות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וראיות חסויות כאמור בפרק גי לפקודת הראיות [נוסח חדש], התשל"א-21971.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הדן בערעור רשאי למנות לו יועץ מקצועי אשר יסייע לו בשאלות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מקצועיות אך לא יטול חלק במתן פסק הדין.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יועץ מקצועי יהיה זכאי לשכר ולהחזר הוצאות, בסכומים שבית המשפט יקבע,</w:t>
                        </w:r>
                      </w:p>
                      <w:p w:rsidR="00982CF8" w:rsidRPr="0052146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בעל הרשיון שמסר או פרסם את ההודעה.</w:t>
                        </w:r>
                      </w:p>
                    </w:tc>
                  </w:tr>
                  <w:tr w:rsidR="00982CF8" w:rsidRPr="0052146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982CF8" w:rsidRPr="0052146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תשלים פיצויים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בעל רשיון וכל אדם מטעמו, בהשתמשם בסמכות הנתונה להם לפי סעיף 18,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יימנעו עד כמה שהדבר ניתן מגרימת נזק ויחזירו את המקרקעין ככל האפשר למצב שהיו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אלולא נעשה שימוש בסמכות.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נגרם נזק כתוצאה משימוש בסמכות האמורה בסעיף 18, ישלם בעל הרשיון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לניזוק.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בעל הרשיון לדחות דרישה לפיצויים לפי סעיף קטן (ב), ימסור לתובע</w:t>
                        </w:r>
                      </w:p>
                      <w:p w:rsidR="00982CF8" w:rsidRPr="0052146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מנומקת בכתב על כך תוך ששים ימים מיום קבלת הדרישה.</w:t>
                        </w:r>
                      </w:p>
                    </w:tc>
                  </w:tr>
                  <w:tr w:rsidR="00982CF8" w:rsidRPr="0052146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מניעת מעבר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גיבשה, באויר.</w:t>
                        </w:r>
                      </w:p>
                      <w:p w:rsidR="00982CF8" w:rsidRPr="0052146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ובמים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מיתקן בזק שיש להציבו מעל מים ראויים לשייט או מתחתם, בדרד או מעליה או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בנתיב טיס,  יוצב באופן שלא ימנע, לא יעכב ולא יפריע את המעבר במים, בדרר או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בנתיב הטיס.</w:t>
                        </w:r>
                      </w:p>
                      <w:p w:rsidR="00982CF8" w:rsidRPr="0052146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982CF8" w:rsidRPr="0052146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מיתקני בעל</w:t>
                        </w:r>
                      </w:p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המחוברים</w:t>
                        </w:r>
                      </w:p>
                      <w:p w:rsidR="00982CF8" w:rsidRPr="0052146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למקרקעין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982CF8" w:rsidRDefault="00982CF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על אף האמור בסעיף 12 לחוק המקרקעין, התשכ"ט-31969, מיתקן בזק שחובר</w:t>
                        </w:r>
                      </w:p>
                      <w:p w:rsidR="00982CF8" w:rsidRPr="00521468" w:rsidRDefault="00982CF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 של אחר יהיה בבעלותו של מי שהתקין את המיתקן כדין.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E406B" w:rsidRDefault="00BE406B">
      <w:pPr>
        <w:rPr>
          <w:rtl/>
        </w:rPr>
      </w:pPr>
      <w:r>
        <w:rPr>
          <w:rtl/>
        </w:rPr>
        <w:br w:type="page"/>
      </w:r>
    </w:p>
    <w:p w:rsidR="00BE406B" w:rsidRDefault="00000000">
      <w:pPr>
        <w:rPr>
          <w:rtl/>
        </w:rPr>
      </w:pPr>
      <w:r>
        <w:pict>
          <v:shape id="_x0000_s6285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6285" inset="0,0,0,0">
              <w:txbxContent>
                <w:p w:rsidR="00982CF8" w:rsidRDefault="00982CF8">
                  <w:r>
                    <w:rPr>
                      <w:rtl/>
                    </w:rPr>
                    <w:t>224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86" o:spid="_x0000_s1053" type="#_x0000_t202" style="position:absolute;left:0;text-align:left;margin-left:91.95pt;margin-top:663.5pt;width:385.3pt;height:60.2pt;z-index:31;mso-wrap-style:none;mso-position-horizontal-relative:page;mso-position-vertical-relative:page" stroked="f">
            <v:textbox style="mso-next-textbox:#_x0000_s6286" inset="0,0,0,0">
              <w:txbxContent>
                <w:p w:rsidR="00982CF8" w:rsidRDefault="00982CF8">
                  <w:pPr>
                    <w:pStyle w:val="OCRStyle7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4 ס"ח התשכ"ה, עמ' 307.</w:t>
                  </w:r>
                </w:p>
                <w:p w:rsidR="00982CF8" w:rsidRPr="00BE406B" w:rsidRDefault="00982CF8">
                  <w:pPr>
                    <w:pStyle w:val="OCRStyle7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12,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6287" o:spid="_x0000_s1054" type="#_x0000_t202" style="position:absolute;left:0;text-align:left;margin-left:85.4pt;margin-top:566.85pt;width:464.5pt;height:90.9pt;z-index:30;mso-wrap-style:none;mso-position-horizontal-relative:page;mso-position-vertical-relative:page" stroked="f">
            <v:textbox style="mso-next-textbox:#_x0000_s6287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199"/>
                  </w:tblGrid>
                  <w:tr w:rsidR="00982CF8" w:rsidRPr="00BE406B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982CF8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העובר על הוראות סעיף 2(ב), דינו - מאסר שלוש שנים או קנס 500,000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בית המשפט שיש יסוד סביר לחשד שאדם ביצע פעולת בזק בלא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רשיון לכך מאת השר כאמור בסעיף 2(ב), יצווה על תפיסתו של מיתקן הבזק שבו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העבירה; על תפיסה כאמור יחולו, בשינויים המחריבים, הוראות סעיפים 33 עד 42</w:t>
                        </w:r>
                      </w:p>
                      <w:p w:rsidR="00982CF8" w:rsidRPr="00BE406B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 הדין הפלילי (מעצר וחיפוש) [נוסח חדש], התשכ"ט-51969.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982CF8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שירות</w:t>
                        </w:r>
                      </w:p>
                      <w:p w:rsidR="00982CF8" w:rsidRPr="00BE406B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היתר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6288" o:spid="_x0000_s1055" type="#_x0000_t202" style="position:absolute;left:0;text-align:left;margin-left:229.75pt;margin-top:545.5pt;width:102.35pt;height:17.4pt;z-index:29;mso-wrap-style:none;mso-position-horizontal-relative:page;mso-position-vertical-relative:page" stroked="f">
            <v:textbox style="mso-next-textbox:#_x0000_s6288" inset="0,0,0,0">
              <w:txbxContent>
                <w:p w:rsidR="00982CF8" w:rsidRDefault="00982CF8">
                  <w:pPr>
                    <w:pStyle w:val="OCRStyle7"/>
                    <w:ind w:left="270"/>
                  </w:pPr>
                  <w:r>
                    <w:rPr>
                      <w:rtl/>
                    </w:rPr>
                    <w:t>כנייק ז': עבירות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289" o:spid="_x0000_s1056" type="#_x0000_t202" style="position:absolute;left:0;text-align:left;margin-left:88.8pt;margin-top:60.4pt;width:460.35pt;height:479.35pt;z-index:28;mso-wrap-style:none;mso-position-horizontal-relative:page;mso-position-vertical-relative:page" stroked="f">
            <v:textbox style="mso-next-textbox:#_x0000_s6289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9"/>
                    <w:gridCol w:w="1321"/>
                  </w:tblGrid>
                  <w:tr w:rsidR="00982CF8" w:rsidRPr="00BE406B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82CF8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.(א) (1) הרוצה לסלול דרך או לשנותה ימסור על כך הודעה בכתב, שלושים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לפחות לפני תחילת העבודה, לבעל הרשיון שבאזור תחולת רשיונו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תבוצע העבודה לפי ההודעה, בצירוף תכנית מפורטת של העבודה; אם לא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הודעה כאמור ישא בכל ההוצאות שנגרמו כתוצאה מכך לבעל הרשיון;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המבקש למסור הודעה לפי פסקה (1) ואינו יודע את זהותו או מענו של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הרשיון, ישלח את ההודעה לשר או למי שהשר הסמיך לכך לשם מסירתה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הרשיון.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הודעה כאמור בסעיף קטן (א), יסיר בעל הרשיון כל מיתקן בזק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במקום שבו תבוצע העבודה לפיה ויעביר אותו תוך זמן סביר, ולאחר התייעצות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הרשות המקומית שבתחומה תיבנה הדרך, למקום ובדרך המתאימים לתכנון רשת בזק.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ההוצאות להסרת מיתקן בזק הנמצא במקום כדין והעברתו עקב עבודה כאמור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יהיו על החייב במתן ההודעה, בין שניתנה ובין שלא ניתנה, אולם בית</w:t>
                        </w:r>
                      </w:p>
                      <w:p w:rsidR="00982CF8" w:rsidRPr="00BE406B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לחלקן במקרים מיוחדים בין בעל הרשיון לבין החייב במתן ההודעה.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82CF8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982CF8" w:rsidRPr="00BE406B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סלילת דרך</w:t>
                        </w:r>
                      </w:p>
                    </w:tc>
                  </w:tr>
                  <w:tr w:rsidR="00982CF8" w:rsidRPr="00BE406B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82CF8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הציב בעל רשיון במסגרת רשיונו מיתקן בזק במקרקעין ורצה בעלם או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בהם (בסעיף זה - בעל המקרקעין) לעשות שינויים במקרקעין שיש בהם כדי .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במיתקן, ימסור לבעל הרשיון הודעה על כוונתו, בצירוף תכנית מפורטת של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העבודה; בעל הרשיון יבצע את הפעולות הדרושות כדי לאפשר את השינוי וימציא לבעל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אישור בכתב בדבר ביצוע השינויים, תוך מועד סביר לאחר שקיבל את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יתחיל אדם בשינויים כאמור בסעיף קטן (א) אם לא קיבל בעל המקרקעין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לכך מאת בעל הרשיון. .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בעל הרשיון לתת אישור או לא השיב תוך זמן סביר להודעתו של בעל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רשאי השר על פי בקשת בעל המקרקעין לתת  את האישור במקום בעל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הרשיון.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רשיון רשאי לדרוש ממבקש השינוי את ההוצאות שהוציא כדי לאפשר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השינוי, אם המיתקן נמצא שם כדין, אולם בית המשפט רשאי לחלקן במקרים מיוחדים</w:t>
                        </w:r>
                      </w:p>
                      <w:p w:rsidR="00982CF8" w:rsidRPr="00BE406B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בעל הרשיון לבין מבקש השינוי.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82CF8" w:rsidRPr="00BE406B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במקרקעין</w:t>
                        </w:r>
                      </w:p>
                    </w:tc>
                  </w:tr>
                  <w:tr w:rsidR="00982CF8" w:rsidRPr="00BE406B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982CF8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בעל רשיון רשאי לסרב לתת שירות בזק בבנין או במבנה אחר אם לא התקיימו בו</w:t>
                        </w:r>
                      </w:p>
                      <w:p w:rsidR="00982CF8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המתייחסות למיתקני בזק הדרושים למתן אותו שירות שבחוק התכנון והבניה,</w:t>
                        </w:r>
                      </w:p>
                      <w:p w:rsidR="00982CF8" w:rsidRPr="00BE406B" w:rsidRDefault="00982CF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התשכ"ה-41965, ובתקנות שלפיו.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82CF8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מיתקני בזק</w:t>
                        </w:r>
                      </w:p>
                      <w:p w:rsidR="00982CF8" w:rsidRPr="00BE406B" w:rsidRDefault="00982CF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בבנינים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52761" w:rsidRDefault="00652761">
      <w:pPr>
        <w:rPr>
          <w:rtl/>
        </w:rPr>
      </w:pPr>
      <w:r>
        <w:rPr>
          <w:rtl/>
        </w:rPr>
        <w:br w:type="page"/>
      </w:r>
    </w:p>
    <w:p w:rsidR="00652761" w:rsidRDefault="00000000">
      <w:pPr>
        <w:rPr>
          <w:rtl/>
        </w:rPr>
      </w:pPr>
      <w:r>
        <w:pict>
          <v:shape id="_x0000_s6290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6290" inset="0,0,0,0">
              <w:txbxContent>
                <w:p w:rsidR="00982CF8" w:rsidRDefault="00982CF8">
                  <w:r>
                    <w:rPr>
                      <w:rtl/>
                    </w:rPr>
                    <w:t>225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91" o:spid="_x0000_s1058" type="#_x0000_t202" style="position:absolute;left:0;text-align:left;margin-left:366pt;margin-top:703.2pt;width:175.8pt;height:23.15pt;z-index:34;mso-wrap-style:none;mso-position-horizontal-relative:page;mso-position-vertical-relative:page" stroked="f">
            <v:textbox style="mso-next-textbox:#_x0000_s6291" inset="0,0,0,0">
              <w:txbxContent>
                <w:p w:rsidR="00982CF8" w:rsidRDefault="00982CF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6292" o:spid="_x0000_s1059" type="#_x0000_t202" style="position:absolute;left:0;text-align:left;margin-left:92.2pt;margin-top:63.1pt;width:456.2pt;height:618.75pt;z-index:33;mso-wrap-style:none;mso-position-horizontal-relative:page;mso-position-vertical-relative:page" stroked="f">
            <v:textbox style="mso-next-textbox:#_x0000_s6292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096"/>
                  </w:tblGrid>
                  <w:tr w:rsidR="00982CF8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במיתקן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בזק במזיד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(ב) בא להוסיף על סמכויות תפיסה לפי כל דין אחר ולא לגרוע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מהן.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העושה אחת מאלה במזיד ושלא כדין, דינו - מאסר שלוש שנים: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משחית מיתקן בזק, גורם לו נזק או מסלק אותו ממקומו;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מפריע, מונע או מעכב את המשלוח או המסירה של מסר בזק בכל דרך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הטרדה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המשתמש במיתקן בזק באופן שיש בו כדי לפגוע, להפחיד, להטריד, ליצור חרדה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להרגיז שלא כדין, דינו - מאסר שלוש שנים.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תחבולה בשימוש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במיתקן בזק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המשיג שירות בזק בתחבולה כדי להשתמט מתשלום תמורתו, דינו - מאסר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50,000 שקלים.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לחייב את מי שהורשע על פי סעיף קטן (א) בתשלום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לבעל רשיון על השירות שהשיג בתחבולה, וכן לאדם אחר שנפגע מן השימוש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שמירת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עובד של בעל רשיון או מי שפועל מטעמו של בעל רשיון לא יגלה ולא יעביר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 של מסר בזק, או ידיעה המתייחסת למסר בזק, שהגיעו אליו תוך עבודתו, אלא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שהוא רשאי למסרן לו; העובר על הוראות סעיף זה, דינו - מאסר שלוש שנים.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הפרעה בעבודה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המפריע שלא כדין לבעל רשיון או לשלוחיו, בעצמו או על ידי שלוחיו או קבלניו,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בהקמתו, בהפעלתו, בקיומו, בשינויו, בבדיקתו או בתיקונו של מיתקן בזק, הנעשים כדין,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קנס, ואם ההפרעה נמשכת קנס נוסף לכל יום שבו היא נמשכת.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צמחיה המפריעה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למיתקן בזק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לא יטע אדם צמחים כלשהם ביודעו שהם עלולים לפגוע במיתקן בזק או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להפריע לו.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 או מונע מבעל רשיון הפעלת סמכות לפי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(א) (5), דינו -קנס.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חמורה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במיתקן בזק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ברשלנות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מי שברשלנות הרס מיתקן בזק או גרם לו נזק, ועקב כך הופסקה פעולת מיתקן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בזק, דינו - קנס 100,000 שקלים.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עבודות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לא יבצע אדם, בין בעצמו ובין על ידי שלוחיו או קבלניו, עבודת חפירה,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חרישה או נטיעה, שעמקה יותר מחמישים סנטימטרים, במרחק עד חמישים מטרים מציר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דרך שאינה דרך עירונית ושלושים מטרים מציר של דרך עירונית, אלא בהיתר מאת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השר; העובר על הוראת סעיף קטן זה, דינו - מאסר ששה חדשים.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עבודות חפירה, חרישה ונטיעה מקובלות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שעושה אדם לצורך טיפוח גינת נוי שלו.</w:t>
                        </w:r>
                      </w:p>
                    </w:tc>
                  </w:tr>
                  <w:tr w:rsidR="00982CF8" w:rsidRPr="00652761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982CF8" w:rsidRPr="00652761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איסור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982CF8" w:rsidRDefault="00982CF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נעשה מעשה בדרך ובנסיבות שיש בהם משום עבירה לכאורה לפי סעיפים 28, 29,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35,31 או 36, בין שהוגש על העבירה כתב אישום לבית המשפט ובין שטרם הוגש, רשאי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לצוות על הנאשם או על מי שנראה לבית המשפט אחראי לביצוע העבירה,</w:t>
                        </w:r>
                      </w:p>
                      <w:p w:rsidR="00982CF8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שלוחיו או קבלניו, להפסיק את המעשה המהווה עבירה, ותקפו של הצו יהיה עד שבית</w:t>
                        </w:r>
                      </w:p>
                      <w:p w:rsidR="00982CF8" w:rsidRPr="00652761" w:rsidRDefault="00982CF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יבטל או ישנה אותו.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E1E57" w:rsidRDefault="002E1E57">
      <w:pPr>
        <w:rPr>
          <w:rtl/>
        </w:rPr>
      </w:pPr>
      <w:r>
        <w:rPr>
          <w:rtl/>
        </w:rPr>
        <w:br w:type="page"/>
      </w:r>
    </w:p>
    <w:p w:rsidR="002E1E57" w:rsidRDefault="00000000">
      <w:pPr>
        <w:rPr>
          <w:rtl/>
        </w:rPr>
      </w:pPr>
      <w:r>
        <w:pict>
          <v:shape id="_x0000_s6293" o:spid="_x0000_s1060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6293" inset="0,0,0,0">
              <w:txbxContent>
                <w:p w:rsidR="00982CF8" w:rsidRDefault="00982CF8">
                  <w:r>
                    <w:rPr>
                      <w:rtl/>
                    </w:rPr>
                    <w:t>226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294" o:spid="_x0000_s1061" type="#_x0000_t202" style="position:absolute;left:0;text-align:left;margin-left:93.75pt;margin-top:654.25pt;width:388.5pt;height:69.3pt;z-index:40;mso-wrap-style:none;mso-position-horizontal-relative:page;mso-position-vertical-relative:page" stroked="f">
            <v:textbox style="mso-next-textbox:#_x0000_s6294" inset="0,0,0,0">
              <w:txbxContent>
                <w:p w:rsidR="00982CF8" w:rsidRDefault="00982CF8">
                  <w:pPr>
                    <w:pStyle w:val="OCRStyle9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6 ס"ח התשי"ז, עמ' 145.</w:t>
                  </w:r>
                </w:p>
                <w:p w:rsidR="00982CF8" w:rsidRDefault="00982CF8">
                  <w:pPr>
                    <w:pStyle w:val="OCRStyle9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דיני מדינת ישראל, נוסח חדש 10, עמ' .266</w:t>
                  </w:r>
                </w:p>
                <w:p w:rsidR="00982CF8" w:rsidRPr="002E1E57" w:rsidRDefault="00982CF8">
                  <w:pPr>
                    <w:pStyle w:val="OCRStyle9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8 ס"ח התשל"ט, עמ' 118. </w:t>
                  </w:r>
                </w:p>
              </w:txbxContent>
            </v:textbox>
            <w10:wrap anchorx="page" anchory="page"/>
          </v:shape>
        </w:pict>
      </w:r>
      <w:r>
        <w:pict>
          <v:shape id="_x0000_s6295" o:spid="_x0000_s1062" type="#_x0000_t202" style="position:absolute;left:0;text-align:left;margin-left:90.4pt;margin-top:387.75pt;width:471.05pt;height:260.75pt;z-index:39;mso-wrap-style:none;mso-position-horizontal-relative:page;mso-position-vertical-relative:page" stroked="f">
            <v:textbox style="mso-next-textbox:#_x0000_s6295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422"/>
                  </w:tblGrid>
                  <w:tr w:rsidR="00982CF8" w:rsidRPr="002E1E57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השר רשאי לקבוע בצו כי דין עובד של בעל רשיון כדין עובד משרד התקשורת</w:t>
                        </w:r>
                      </w:p>
                      <w:p w:rsidR="00982CF8" w:rsidRPr="002E1E57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8(4) לחוק האזנת סתר, התשל"ט-.81979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82CF8" w:rsidRPr="002E1E57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האזנת סתר</w:t>
                        </w:r>
                      </w:p>
                    </w:tc>
                  </w:tr>
                  <w:tr w:rsidR="00982CF8" w:rsidRPr="002E1E57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בכפוף לאמור בסעיף 41, בעל רשיון שהוענקה לו על פי סעיף 4(ו) חסינות לענין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(בפרק זה - בעל חסינות), עובדיו וכל הבאים מטעמו, לא ישאו באחריות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בנזיקין אלא - 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לנזק ישיר שנגרם עקב הגבלת שירות בזק או הפסקתו, ;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לנזק הנובע מפעולה מכוונת או מרשלנות חמורה של בעל החסינות,</w:t>
                        </w:r>
                      </w:p>
                      <w:p w:rsidR="00982CF8" w:rsidRPr="002E1E57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עובדיו או הבאים מטעמו.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אחריות</w:t>
                        </w:r>
                      </w:p>
                      <w:p w:rsidR="00982CF8" w:rsidRPr="002E1E57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בנזיקין</w:t>
                        </w:r>
                      </w:p>
                    </w:tc>
                  </w:tr>
                  <w:tr w:rsidR="00982CF8" w:rsidRPr="002E1E57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בעל חסינות, עובדיו וכל הבאים מטעמו, לא ישאו 'באחריות לנזק שנגרם -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עקב אי אספקת שירותי בזק ושירותים נלווים, השהייתם, הגבלתם או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הפסקתם, הנובעות מפעולה מכוונת של בעל, חסינות ככל שזו דרושה לשם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פעולת בזק או מתן שירות בזק;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עקב טעות במתן שירות בזק, טעות במסר בזק או השמטה ממנו, אי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מסר בזק או איחור במסירתו, מסירת מסר בזק למען בלתי נכון או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מוטעה במדריד מנויים, או בפרסום אחר של בעל החסינות, אלא אם</w:t>
                        </w:r>
                      </w:p>
                      <w:p w:rsidR="00982CF8" w:rsidRPr="002E1E57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נגרם ברשלנות. חמורה.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מאחריות</w:t>
                        </w:r>
                      </w:p>
                      <w:p w:rsidR="00982CF8" w:rsidRPr="002E1E57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בנזיקין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6296" o:spid="_x0000_s1063" type="#_x0000_t202" style="position:absolute;left:0;text-align:left;margin-left:233.95pt;margin-top:367.15pt;width:106.35pt;height:17.4pt;z-index:38;mso-wrap-style:none;mso-position-horizontal-relative:page;mso-position-vertical-relative:page" stroked="f">
            <v:textbox style="mso-next-textbox:#_x0000_s6296" inset="0,0,0,0">
              <w:txbxContent>
                <w:p w:rsidR="00982CF8" w:rsidRDefault="00982CF8">
                  <w:pPr>
                    <w:pStyle w:val="OCRStyle9"/>
                    <w:ind w:left="274"/>
                  </w:pPr>
                  <w:r>
                    <w:rPr>
                      <w:rtl/>
                    </w:rPr>
                    <w:t>פרק ט': חסינויות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297" o:spid="_x0000_s1064" type="#_x0000_t202" style="position:absolute;left:0;text-align:left;margin-left:86.25pt;margin-top:80.05pt;width:479.35pt;height:287.1pt;z-index:37;mso-wrap-style:none;mso-position-horizontal-relative:page;mso-position-vertical-relative:page" stroked="f">
            <v:textbox style="mso-next-textbox:#_x0000_s6297" inset="0,0,0,0">
              <w:txbxContent>
                <w:tbl>
                  <w:tblPr>
                    <w:tblW w:w="51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534"/>
                  </w:tblGrid>
                  <w:tr w:rsidR="00982CF8" w:rsidRPr="002E1E57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בסעיף זה, "ציוד הנדסי" - כמשמעותו בסעיף 1 לחוק רישום ציוד הנדסי,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התשי"ז-.61957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מי שתוך ביצוע עבודה על ידי ציוד הנדסי פגע במיתקן בזק של בעל רשיון,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העלול להפריע או לסכן מתן שירות בזק, חייב לשלם לבעל הרשיון את ההוצאות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לתיקון הנזקים שנגרמו למיתקן הבזק, וכן את הפסד ההכנסות שנגרם לבעל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כתוצאה מהפגיעה.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או מי שהשר הסמיך לכך יקבע את שיעור הפסד ההכנסות וקביעה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תשמש ראיה לכאורה לאותו שיעור.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הפוגע במיתקן בזק כאמור בסעיף קטן (ב) יהיה פטור מהתשלומים האמורים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אם הוכיח אחד מאלה: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קיבל היתר לפי סעיף 36 לעבודה שתור ביצועה פגע במיתקן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 ופעל לפי כל תנאי ההיתר;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לא היה חייב לקבל היתר כאמור, ונקט כל אמצעי הזהירות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למניעת הפגיעה במיתקן בזק.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פגיעה לפי סעיף קטן (ב) חינה עוולה אזרחית והוראות פקודת הנזיקין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 7 יחולו עליה.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באות להוסיף על הוראות פקודת הנזיקין [נוסח חדש] ולא</w:t>
                        </w:r>
                      </w:p>
                      <w:p w:rsidR="00982CF8" w:rsidRPr="002E1E57" w:rsidRDefault="00982CF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מהן.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על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במיתקן</w:t>
                        </w:r>
                      </w:p>
                      <w:p w:rsidR="00982CF8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בזק</w:t>
                        </w:r>
                      </w:p>
                      <w:p w:rsidR="00982CF8" w:rsidRPr="002E1E57" w:rsidRDefault="00982CF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6298" o:spid="_x0000_s1065" type="#_x0000_t202" style="position:absolute;left:0;text-align:left;margin-left:227.2pt;margin-top:59.45pt;width:104.95pt;height:19pt;z-index:36;mso-wrap-style:none;mso-position-horizontal-relative:page;mso-position-vertical-relative:page" stroked="f">
            <v:textbox style="mso-next-textbox:#_x0000_s6298" inset="0,0,0,0">
              <w:txbxContent>
                <w:p w:rsidR="00982CF8" w:rsidRDefault="00982CF8">
                  <w:pPr>
                    <w:pStyle w:val="OCRStyle9"/>
                    <w:ind w:left="277"/>
                  </w:pPr>
                  <w:r>
                    <w:rPr>
                      <w:rtl/>
                    </w:rPr>
                    <w:t>פרק ח': עוולות</w:t>
                  </w:r>
                </w:p>
              </w:txbxContent>
            </v:textbox>
            <w10:wrap anchorx="page" anchory="page"/>
          </v:shape>
        </w:pict>
      </w:r>
    </w:p>
    <w:p w:rsidR="0005089D" w:rsidRDefault="0005089D">
      <w:pPr>
        <w:rPr>
          <w:rtl/>
        </w:rPr>
      </w:pPr>
      <w:r>
        <w:rPr>
          <w:rtl/>
        </w:rPr>
        <w:br w:type="page"/>
      </w:r>
    </w:p>
    <w:p w:rsidR="0005089D" w:rsidRDefault="00000000">
      <w:pPr>
        <w:rPr>
          <w:rtl/>
        </w:rPr>
      </w:pPr>
      <w:r>
        <w:pict>
          <v:shape id="_x0000_s6299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6299" inset="0,0,0,0">
              <w:txbxContent>
                <w:p w:rsidR="00982CF8" w:rsidRDefault="00982CF8">
                  <w:r>
                    <w:rPr>
                      <w:rtl/>
                    </w:rPr>
                    <w:t>227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00" o:spid="_x0000_s1067" type="#_x0000_t202" style="position:absolute;left:0;text-align:left;margin-left:398.05pt;margin-top:655.75pt;width:170.7pt;height:76.05pt;z-index:43;mso-wrap-style:none;mso-position-horizontal-relative:page;mso-position-vertical-relative:page" stroked="f">
            <v:textbox style="mso-next-textbox:#_x0000_s6300" inset="0,0,0,0">
              <w:txbxContent>
                <w:p w:rsidR="00982CF8" w:rsidRDefault="00982CF8">
                  <w:pPr>
                    <w:pStyle w:val="OCRStyle10"/>
                    <w:ind w:left="1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התשכ"ד, עמ' 58.</w:t>
                  </w:r>
                </w:p>
                <w:p w:rsidR="00982CF8" w:rsidRDefault="00982CF8">
                  <w:pPr>
                    <w:pStyle w:val="OCRStyle10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התשי"א, עמ' .52</w:t>
                  </w:r>
                </w:p>
                <w:p w:rsidR="00982CF8" w:rsidRPr="0005089D" w:rsidRDefault="00982CF8">
                  <w:pPr>
                    <w:pStyle w:val="OCRStyle10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א"י, כרך א',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01" o:spid="_x0000_s1068" type="#_x0000_t202" style="position:absolute;left:0;text-align:left;margin-left:109.95pt;margin-top:60.95pt;width:458.75pt;height:588.25pt;z-index:42;mso-wrap-style:none;mso-position-horizontal-relative:page;mso-position-vertical-relative:page" stroked="f">
            <v:textbox style="mso-next-textbox:#_x0000_s6301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6966"/>
                  </w:tblGrid>
                  <w:tr w:rsidR="00982CF8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תניות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אחידות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 שום דבר האמור בפרק זה לא יגרע מתניות בין בעל חסינות לבין מקבל שירות,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שנתקיימו בהן כל אלה: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הן מותנות עם כלל מקבלי השירות או סוגים שלהם;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הן אושרו בידי השר ושר המשפטים על פי המלצת המועצה לפי חוק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החוזים האחידים, התשכ"ד-91964;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הן פורסמו ברשומות.</w:t>
                        </w:r>
                      </w:p>
                    </w:tc>
                  </w:tr>
                  <w:tr w:rsidR="00982CF8" w:rsidRPr="0005089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מסר מק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יימסר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השר רשאי לקבוע בתעודה כי עובד של בעל רשיון לא יעיד בהליך משפטי, או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בחקירה לפני אדם או גוף המוסמך בחוק לאסוף ראיות, על תכנו של מסר בזק ולא יציג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 פי הזמנה או צו את המקור של המסר שנחתם בידי השולח או מטעמו. 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982CF8" w:rsidRPr="0005089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82CF8" w:rsidRPr="0005089D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הוראות סעיף 43 לא יחולו באחת מאלה: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שולח המסר או נמענו הודיעו בכתב לבעל הרשיון על הסכמתם. למתן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או להצגה כאמור ;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בהליכים פליליים, בענין עבירה שדינה מוות או מאסר לתקופה העולה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שנה אחת.</w:t>
                        </w:r>
                      </w:p>
                    </w:tc>
                  </w:tr>
                  <w:tr w:rsidR="00982CF8" w:rsidRPr="0005089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תעתיק מסר בזק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ישמש ראיה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השר רשאי לקבוע בצו כי תעתיק של מסר בזק, בכתב חתום בחותמת או בחתימה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בעל רשיון שקיבל אותו למשלוח, יהיה קביל בכל בית משפט והליך משפטי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לכאורה שתכנו זהה עם תוכן המסר המקורי ושהמסר האמור היה חתום ונמסר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 בידי האדם שבידיו היה אמור להיות חתום, ולא יהיה צורך להוכיח את חתימת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החותם על המסר המקורי או את מסירת המסר לשידור או את החותמת או את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החתימה של העובד שקיבל את התעתיק למסירה.</w:t>
                        </w:r>
                      </w:p>
                    </w:tc>
                  </w:tr>
                  <w:tr w:rsidR="00982CF8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6" w:type="pct"/>
                      </w:tcPr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י': החברה</w:t>
                        </w:r>
                      </w:p>
                    </w:tc>
                  </w:tr>
                  <w:tr w:rsidR="00982CF8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כללי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השר יעניק רשיון כללי לחברה.</w:t>
                        </w:r>
                      </w:p>
                    </w:tc>
                  </w:tr>
                  <w:tr w:rsidR="00982CF8" w:rsidRPr="0005089D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העברת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82CF8" w:rsidRDefault="00982CF8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בפרק זה, "נכס" - מקרקעין, מיטלטלין, זכויות וטובות הנאה מכל סוג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שהוא.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 או הסכם ובכפוף להוראות חוק נכסי המדינה, התשי"א-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10, מותר, בהסכם, להקנות לחברה את זכויות המדינה בנכסים שעמדו לרשותו של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התקשורת לצרכי מתן שירות בזק ואת זכויותיה וסמכויותיה של המדינה לפי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ההסכמים, ההתקשרויות והעסקאות שהיו בני תוקף לגבי שירותי בזק ערב תחילתו של,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ההסכם; להסכם כאמור ייקרא להלן בפרק זה "הסכם להעברת נכסים".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בצו לפטור את החברה -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מתשלום אגרות, מס בולים, מסים וכל תשלומי חובה אחרים הכרוכים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בביצוע-ההסכם להעברת נכסים, כולם או מקצתם;</w:t>
                        </w:r>
                      </w:p>
                      <w:p w:rsidR="00982CF8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מתשלום מס בולים, כולו או מקצתו, בשל דו"ח על הקצאת מניות</w:t>
                        </w:r>
                      </w:p>
                      <w:p w:rsidR="00982CF8" w:rsidRPr="0005089D" w:rsidRDefault="00982CF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93 לפקודת החברות 11.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86389" w:rsidRDefault="00A86389">
      <w:pPr>
        <w:rPr>
          <w:rtl/>
        </w:rPr>
      </w:pPr>
      <w:r>
        <w:rPr>
          <w:rtl/>
        </w:rPr>
        <w:br w:type="page"/>
      </w:r>
    </w:p>
    <w:p w:rsidR="00A86389" w:rsidRDefault="00000000">
      <w:pPr>
        <w:rPr>
          <w:rtl/>
        </w:rPr>
      </w:pPr>
      <w:r>
        <w:pict>
          <v:shape id="_x0000_s6302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6302" inset="0,0,0,0">
              <w:txbxContent>
                <w:p w:rsidR="00982CF8" w:rsidRDefault="00982CF8">
                  <w:r>
                    <w:rPr>
                      <w:rtl/>
                    </w:rPr>
                    <w:t>228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03" o:spid="_x0000_s1070" type="#_x0000_t202" style="position:absolute;left:0;text-align:left;margin-left:89.2pt;margin-top:709.85pt;width:173.65pt;height:28.9pt;z-index:46;mso-wrap-style:none;mso-position-horizontal-relative:page;mso-position-vertical-relative:page" stroked="f">
            <v:textbox style="mso-next-textbox:#_x0000_s6303" inset="0,0,0,0">
              <w:txbxContent>
                <w:p w:rsidR="00982CF8" w:rsidRDefault="00982CF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6304" o:spid="_x0000_s1071" type="#_x0000_t202" style="position:absolute;left:0;text-align:left;margin-left:89.2pt;margin-top:63.8pt;width:463.1pt;height:636.75pt;z-index:45;mso-wrap-style:none;mso-position-horizontal-relative:page;mso-position-vertical-relative:page" stroked="f">
            <v:textbox style="mso-next-textbox:#_x0000_s6304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2"/>
                    <w:gridCol w:w="1209"/>
                  </w:tblGrid>
                  <w:tr w:rsidR="00982CF8" w:rsidRPr="00A8638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משנחתם הסכם להעברת נכסים רשאי השר, על אף האמור בכל, דין או הסכם,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לקבוע בצו כי לגבי הנכסים, ההסכמים, ההתקשרויות והעסקאות האמורים בו תבוא החברה 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המדינה, הן לגבי הזכויות והסמכויות של המדינה והן לגבי החובות וההתחייבויות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מוטלות עליה ערב תחילתו של ההסכם להעברת נכסים.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זכויות,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סמכויות, חובות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והתחייבויות</w:t>
                        </w:r>
                      </w:p>
                    </w:tc>
                  </w:tr>
                  <w:tr w:rsidR="00982CF8" w:rsidRPr="00A8638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השר רשאי לקבוע בצו לגבי סוגים מסויימים של תביעות תלויות ועומדות מטעם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נגדה ערב תחילתו של ההסכם להעברת נכסים, בקשר לנכסים, להסכמים,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להתקשרויות ולעסקאות כאמור בסעיף 47(ב), וכן לגבי עילות לתביעות כאמור שהיו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אותו זמן, להוציא תביעות של עובדי המדינה בשל תקופת היותם עובדי המדינה,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החברה תבוא במקום המדינה.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תלויות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ועומדות</w:t>
                        </w:r>
                      </w:p>
                    </w:tc>
                  </w:tr>
                  <w:tr w:rsidR="00982CF8" w:rsidRPr="00A8638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לא יינתן רשיון כללי לביצוע פעולות בזק או למתן שירותי בזק כלל-ארציים ברשת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כלל-ארצית של טלפונים או למתן שירותי בזק בינלאומיים במערכת טלפונים בינלאומית,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לחברה בלבד; לענין זה, "רשת כלל-ארצית של טלפונים" - תשתית כלל-ארצית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כבלים, מיתקני אלחוט ומיתקני בזק אשר באמצעותה ניתנים לציבור שירותי טלפון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 בזק נוספים.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לרשיון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</w:t>
                        </w:r>
                      </w:p>
                    </w:tc>
                  </w:tr>
                  <w:tr w:rsidR="00982CF8" w:rsidRPr="00A8638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(א) לא יינתן רשיון מיוחד לגבי הציוד שמשרד התקשורת עסק בו לפני קבלת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בכנסת (להלן - ציוד המשרד) או לגבי ציוד זהה שיבוא במקומו.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רשיון מיוחד לגבי ציוד הדומה לציוד המשרד אשר יבוא או המיועד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 במקומו, אלא לאחר שהשר התייעץ בחברה והחליט, לאחר ששקל בין השאר את ענין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בביצוע הפעולה או במתן השירות שהרשיון נוגע להם, כי טובת הציבור מחייבת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את הרשיון למי שביקש אותו.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לרשיון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</w:tc>
                  </w:tr>
                  <w:tr w:rsidR="00982CF8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י"א: ה וראות שונות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982CF8" w:rsidRPr="00A8638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בכפוף להוראות סעיף 13, השר יקבע בתקנות את התנאים למתן שירותי בזק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מאת בעל רשיון.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שירותים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למדינה</w:t>
                        </w:r>
                      </w:p>
                    </w:tc>
                  </w:tr>
                  <w:tr w:rsidR="00982CF8" w:rsidRPr="00A8638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(א) הוראות פרק-ו' יחולו על המדינה כבעלת מקרקעין או כמחזיקה בהם.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פרקים וי ו-ט' יחולו על המדינה כשהיא מבצעת פעולות בזק או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נותנת שירותי בזק מכוח זכותה לפי סעיף 2(א), כאילו היתה בעלת רשיון לפי חוק זה.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982CF8" w:rsidRPr="00A8638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982CF8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בעל רשיון ישלם תמלוגים למדינה.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התמלוגים ישולמו על הכנסות בעל הרשיון ממתן שירותי בזק המנויים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בתוספת.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שיעור התמלוגים יהיה 11% מן ההכנסות האמורות בסעיף קטן (ב), למעט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מוסף; השר ושר האוצר, באישור ועדת הכלכלה של הכנסת, רשאים לשנות את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התמלוגים.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ושר האוצר רשאים לקבוע בצו חובת תשלום תמלוגים בשיעור שלא</w:t>
                        </w:r>
                      </w:p>
                      <w:p w:rsidR="00982CF8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8% גם על שירותים שאינם מנויים בתוספת, אם הונחה דעתם כי בשירות האמור</w:t>
                        </w:r>
                      </w:p>
                      <w:p w:rsidR="00982CF8" w:rsidRPr="00A86389" w:rsidRDefault="00982CF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קיימת תחרות סבירה; צו כאמור יהיה טעון אישור ועדת הכלכלה של הכנסת.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982CF8" w:rsidRPr="00A86389" w:rsidRDefault="00982CF8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תמלוגים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232497" w:rsidRDefault="00232497">
      <w:pPr>
        <w:rPr>
          <w:rtl/>
        </w:rPr>
      </w:pPr>
      <w:r>
        <w:rPr>
          <w:rtl/>
        </w:rPr>
        <w:br w:type="page"/>
      </w:r>
    </w:p>
    <w:p w:rsidR="00232497" w:rsidRDefault="00000000">
      <w:pPr>
        <w:rPr>
          <w:rtl/>
        </w:rPr>
      </w:pPr>
      <w:r>
        <w:pict>
          <v:shape id="_x0000_s6305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6305" inset="0,0,0,0">
              <w:txbxContent>
                <w:p w:rsidR="00982CF8" w:rsidRDefault="00982CF8">
                  <w:r>
                    <w:rPr>
                      <w:rtl/>
                    </w:rPr>
                    <w:t>229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06" o:spid="_x0000_s1073" type="#_x0000_t202" style="position:absolute;left:0;text-align:left;margin-left:391.05pt;margin-top:664.65pt;width:179.2pt;height:67.7pt;z-index:49;mso-wrap-style:none;mso-position-horizontal-relative:page;mso-position-vertical-relative:page" stroked="f">
            <v:textbox style="mso-next-textbox:#_x0000_s6306" inset="0,0,0,0">
              <w:txbxContent>
                <w:p w:rsidR="00982CF8" w:rsidRDefault="00982CF8">
                  <w:pPr>
                    <w:pStyle w:val="OCRStyle12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התשי"ח, עמ' 92.</w:t>
                  </w:r>
                </w:p>
                <w:p w:rsidR="00982CF8" w:rsidRDefault="00982CF8">
                  <w:pPr>
                    <w:pStyle w:val="OCRStyle12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דיני מדינת ישראל, נוסת חדש 29, עמ' .567</w:t>
                  </w:r>
                </w:p>
                <w:p w:rsidR="00982CF8" w:rsidRPr="00232497" w:rsidRDefault="00982CF8">
                  <w:pPr>
                    <w:pStyle w:val="OCRStyle12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התשי"ז,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07" o:spid="_x0000_s1074" type="#_x0000_t202" style="position:absolute;left:0;text-align:left;margin-left:122.95pt;margin-top:60pt;width:447.3pt;height:594.8pt;z-index:48;mso-wrap-style:none;mso-position-horizontal-relative:page;mso-position-vertical-relative:page" stroked="f">
            <v:textbox style="mso-next-textbox:#_x0000_s6307" inset="0,0,0,0">
              <w:txbxContent>
                <w:tbl>
                  <w:tblPr>
                    <w:tblW w:w="4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6999"/>
                  </w:tblGrid>
                  <w:tr w:rsidR="00982CF8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982CF8" w:rsidRPr="00232497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ביקורו: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בעל הרשיון הכללי וכן בעל רשיון מיוחד שנקבע כך ברשיונו יהיו גוף מבוקר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9(6) לחוק מבקר המדינה, התשי"ח-1958 [נוסח משולב}.12</w:t>
                        </w:r>
                      </w:p>
                    </w:tc>
                  </w:tr>
                  <w:tr w:rsidR="00982CF8" w:rsidRPr="0023249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982CF8" w:rsidRPr="00232497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982CF8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בפקודת הדואר [נוסח חדש], התשל"ז-181976 (להלן - הפקודה) -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הגדרות "המנהל", "חברת טלגרף", "טלגרף", "מערכת טלגרף",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טלגרף", "עמוד טלגרף" ו"פקיד טלגרף" - יימחקו;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"בול" יבוא: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""בזק" ו"מיתקן בזק" - כהגדרתם בחוק הבזק, התשמ"ב-1982 ;";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מקום, במקום "טלגרף" יבוא "בזק", אולם בסעיף 60(א)(1) במקום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"בטלגרף" יבוא "במיתקן בזק'';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מקום, במקום "פקיד טלגרף", יבוא "פקיד דואר";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סימן א' בפרק גי - בטל;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72,71,61 ו-73 - בטלים;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77, המלים "או פקיד טלגרף" - יימחקו;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סעיפים 97 עד 107 - בטלים;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108 -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(א) בסעיף קטן (א), המלים "תא טלפון" - יימחקו;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המלים "עמוד טלגרף" - יימחקו;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סעיף 116 - בטל;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119, פסקה (1) תימחק ופסקאות (2) עד (5) יסומנו ,(1) עד (4)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כסדרן;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בתוספת הרביעית, סעיף 1, בסעיף 2, הסימן "2" והמלים "קשר בין-</w:t>
                        </w:r>
                      </w:p>
                      <w:p w:rsidR="00982CF8" w:rsidRPr="00232497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לאומי בטלפון או בטלקס" וסעיף 3 - יימחקו.</w:t>
                        </w:r>
                      </w:p>
                    </w:tc>
                  </w:tr>
                  <w:tr w:rsidR="00982CF8" w:rsidRPr="0023249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982CF8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982CF8" w:rsidRPr="00232497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התכנון והבניה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982CF8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 . בחוק התכנון והבניה, התשכ"ה-1965 -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49(3), אחרי ''רשת החשמל" יבוא "הבזק";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57(5), במקום "לתחבורה ולדרכים" יבוא "לבזק, לתחבורה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ולדרכים";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63(1)(ג), במקום "חשמל" יבוא "חשמל, שירות בזק";</w:t>
                        </w:r>
                      </w:p>
                      <w:p w:rsidR="00982CF8" w:rsidRPr="00232497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69(2), אחרי "בתי ספר" יבוא "מרכזת טלפונים".</w:t>
                        </w:r>
                      </w:p>
                    </w:tc>
                  </w:tr>
                  <w:tr w:rsidR="00982CF8" w:rsidRPr="00232497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982CF8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יישוב סכסוכי</w:t>
                        </w:r>
                      </w:p>
                      <w:p w:rsidR="00982CF8" w:rsidRPr="00232497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982CF8" w:rsidRDefault="00982CF8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בחוק יישוב סכסוכי עבודה, התשי"ז-1957", בהגדרת ''שירות ציבורי" שבסעיף</w:t>
                        </w:r>
                      </w:p>
                      <w:p w:rsidR="00982CF8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37א, אחרי פסקה-(11) יבוא:</w:t>
                        </w:r>
                      </w:p>
                      <w:p w:rsidR="00982CF8" w:rsidRPr="00232497" w:rsidRDefault="00982CF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הפעלת מיתקן בזק ומתן שירות בזק.''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510866" w:rsidRDefault="00510866">
      <w:pPr>
        <w:rPr>
          <w:rtl/>
        </w:rPr>
      </w:pPr>
      <w:r>
        <w:rPr>
          <w:rtl/>
        </w:rPr>
        <w:br w:type="page"/>
      </w:r>
    </w:p>
    <w:p w:rsidR="00510866" w:rsidRDefault="00000000">
      <w:pPr>
        <w:rPr>
          <w:rtl/>
        </w:rPr>
      </w:pPr>
      <w:r>
        <w:pict>
          <v:shape id="_x0000_s6308" o:spid="_x0000_s1075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6308" inset="0,0,0,0">
              <w:txbxContent>
                <w:p w:rsidR="00982CF8" w:rsidRDefault="00982CF8">
                  <w:r>
                    <w:rPr>
                      <w:rtl/>
                    </w:rPr>
                    <w:t>230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09" o:spid="_x0000_s1076" type="#_x0000_t202" style="position:absolute;left:0;text-align:left;margin-left:74.75pt;margin-top:517.9pt;width:372.05pt;height:207.9pt;z-index:52;mso-wrap-style:none;mso-position-horizontal-relative:page;mso-position-vertical-relative:page" stroked="f">
            <v:textbox style="mso-next-textbox:#_x0000_s6309" inset="0,0,0,0">
              <w:txbxContent>
                <w:p w:rsidR="00982CF8" w:rsidRDefault="00982CF8">
                  <w:pPr>
                    <w:pStyle w:val="OCRStyle13"/>
                    <w:ind w:left="307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תוספת . </w:t>
                  </w:r>
                </w:p>
                <w:p w:rsidR="00982CF8" w:rsidRDefault="00982CF8">
                  <w:pPr>
                    <w:pStyle w:val="OCRStyle13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(סעיפים 15 (א) ו-54(ב))</w:t>
                  </w:r>
                </w:p>
                <w:p w:rsidR="00982CF8" w:rsidRDefault="00982CF8">
                  <w:pPr>
                    <w:pStyle w:val="OCRStyle1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 xml:space="preserve">1. י התקנת קו טלפון מרכזי ישיר; </w:t>
                  </w:r>
                </w:p>
                <w:p w:rsidR="00982CF8" w:rsidRDefault="00982CF8">
                  <w:pPr>
                    <w:pStyle w:val="OCRStyle13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2. שימוש בקו טלפון מרכזי ישיר ;</w:t>
                  </w:r>
                </w:p>
                <w:p w:rsidR="00982CF8" w:rsidRDefault="00982CF8">
                  <w:pPr>
                    <w:pStyle w:val="OCRStyle1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3. שיחת טלפון מקומית;</w:t>
                  </w:r>
                </w:p>
                <w:p w:rsidR="00982CF8" w:rsidRDefault="00982CF8">
                  <w:pPr>
                    <w:pStyle w:val="OCRStyle13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4. שיחה מקומית מטלפון ציבורי;</w:t>
                  </w:r>
                </w:p>
                <w:p w:rsidR="00982CF8" w:rsidRDefault="00982CF8">
                  <w:pPr>
                    <w:pStyle w:val="OCRStyle1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5. התקנת קו טלפון מקומי לשירותים שונים;</w:t>
                  </w:r>
                </w:p>
                <w:p w:rsidR="00982CF8" w:rsidRDefault="00982CF8">
                  <w:pPr>
                    <w:pStyle w:val="OCRStyle1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6. שימוש בקו טלפון מקומי לשירותים שונים;</w:t>
                  </w:r>
                </w:p>
                <w:p w:rsidR="00982CF8" w:rsidRPr="00510866" w:rsidRDefault="00982CF8">
                  <w:pPr>
                    <w:pStyle w:val="OCRStyle13"/>
                    <w:ind w:left="504"/>
                  </w:pPr>
                  <w:r>
                    <w:rPr>
                      <w:rtl/>
                    </w:rPr>
                    <w:t>7. התקנת קו טלקס ישיר;</w:t>
                  </w:r>
                </w:p>
              </w:txbxContent>
            </v:textbox>
            <w10:wrap anchorx="page" anchory="page"/>
          </v:shape>
        </w:pict>
      </w:r>
      <w:r>
        <w:pict>
          <v:shape id="_x0000_s6310" o:spid="_x0000_s1077" type="#_x0000_t202" style="position:absolute;left:0;text-align:left;margin-left:70.6pt;margin-top:60.9pt;width:469.45pt;height:448.05pt;z-index:51;mso-wrap-style:none;mso-position-horizontal-relative:page;mso-position-vertical-relative:page" stroked="f">
            <v:textbox style="mso-next-textbox:#_x0000_s6310" inset="0,0,0,0">
              <w:txbxContent>
                <w:tbl>
                  <w:tblPr>
                    <w:tblW w:w="50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444"/>
                  </w:tblGrid>
                  <w:tr w:rsidR="00982CF8" w:rsidRPr="00510866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Pr="00510866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השר ממונה על ביצוע חוק זה, והוא רשאי להתקין תקנות לביצועו.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Pr="00510866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982CF8" w:rsidRPr="00510866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חוק זה תחילתו ביום שיקבע השר בהודעה ברשומות; השר יקבע את המועד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לאחר שייחתמו באישור שר האוצר -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הסכם קיבוצי בדבר זכויות העובדים בחברה, ובדבר העברת העובדים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המדינה לשירותה של החברה;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הסכם כאמור בסעיף 47;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שהמועד לא יהיה מאוחר מתום ששה חדשים מיום החתימה על</w:t>
                        </w:r>
                      </w:p>
                      <w:p w:rsidR="00982CF8" w:rsidRPr="00510866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ההסכמים.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Pr="00510866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982CF8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י"ב: הוראות מעבר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982CF8" w:rsidRPr="00510866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תקנות שהותקנו מכוח הפקודה יעמדו בתקפן, בשינויים המחוייבים לפי הענין או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שיקבע השר בתקנות לפי חוק זה, למשך שנים עשר חדשים מיום תחילתו של</w:t>
                        </w:r>
                      </w:p>
                      <w:p w:rsidR="00982CF8" w:rsidRPr="00510866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זולת אם בוטלו קודם לכן לפי חוק זה.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לפי</w:t>
                        </w:r>
                      </w:p>
                      <w:p w:rsidR="00982CF8" w:rsidRPr="00510866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982CF8" w:rsidRPr="00510866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התעריפים בעד שירותי בזק הקיימים עם תחילתו של חוק זה יעמדו בתקפם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שונו על פי הוראות חוק זה.</w:t>
                        </w:r>
                      </w:p>
                      <w:p w:rsidR="00982CF8" w:rsidRPr="00510866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15(ד) יחולו על התעריפים האמורים בסעיף קטן (א),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Pr="00510866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תעריפי פתיחה</w:t>
                        </w:r>
                      </w:p>
                    </w:tc>
                  </w:tr>
                  <w:tr w:rsidR="00982CF8" w:rsidRPr="00510866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(א) השר רשאי לקבוע בצו כי תניות שנתקיים בהן האמור בסעיף 42 יראו אותן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הותנו גם עם מי שהתחיל לקבל שירותי בזק מהמדינה או מהחברה לפני מועד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פרסומן ברשומות.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יכול שיחול על כלל מקבלי שירות, על חלק מהם או על סוגי</w:t>
                        </w:r>
                      </w:p>
                      <w:p w:rsidR="00982CF8" w:rsidRPr="00510866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תניות</w:t>
                        </w:r>
                      </w:p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מקבלי</w:t>
                        </w:r>
                      </w:p>
                      <w:p w:rsidR="00982CF8" w:rsidRPr="00510866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</w:t>
                        </w:r>
                      </w:p>
                    </w:tc>
                  </w:tr>
                  <w:tr w:rsidR="00982CF8" w:rsidRPr="00510866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רשיון שניתן לפי הפקודה ושהיה בתקיפו ערב קבלתו של חוק זה בכנסת, רואים</w:t>
                        </w:r>
                      </w:p>
                      <w:p w:rsidR="00982CF8" w:rsidRPr="00510866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כרשיון מיוחד שניתן לפי חוק זה.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Pr="00510866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 קיימים</w:t>
                        </w:r>
                      </w:p>
                    </w:tc>
                  </w:tr>
                  <w:tr w:rsidR="00982CF8" w:rsidRPr="00510866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82CF8" w:rsidRPr="00510866" w:rsidRDefault="00982CF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חוק זה יפורסם ברשומות תוך 30 ימים מיום קבלתו בכנסת.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82CF8" w:rsidRPr="00510866" w:rsidRDefault="00982CF8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982CF8" w:rsidRDefault="00982CF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982CF8" w:rsidRDefault="00982CF8">
      <w:pPr>
        <w:rPr>
          <w:rtl/>
        </w:rPr>
      </w:pPr>
      <w:r>
        <w:rPr>
          <w:rtl/>
        </w:rPr>
        <w:br w:type="page"/>
      </w:r>
    </w:p>
    <w:p w:rsidR="00982CF8" w:rsidRDefault="00000000">
      <w:pPr>
        <w:rPr>
          <w:rtl/>
        </w:rPr>
      </w:pPr>
      <w:r>
        <w:pict>
          <v:shape id="_x0000_s6311" o:spid="_x0000_s1078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6311" inset="0,0,0,0">
              <w:txbxContent>
                <w:p w:rsidR="00982CF8" w:rsidRDefault="00982CF8">
                  <w:r>
                    <w:rPr>
                      <w:rtl/>
                    </w:rPr>
                    <w:t>231                                         ספר החוקים 1060                   ג' באלול התשמ"ב 22.08.1982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312" o:spid="_x0000_s1079" type="#_x0000_t202" style="position:absolute;left:0;text-align:left;margin-left:164.6pt;margin-top:175.5pt;width:113.65pt;height:50.5pt;z-index:57;mso-wrap-style:none;mso-position-horizontal-relative:page;mso-position-vertical-relative:page" stroked="f">
            <v:textbox style="mso-next-textbox:#_x0000_s6312" inset="0,0,0,0">
              <w:txbxContent>
                <w:p w:rsidR="00982CF8" w:rsidRDefault="00982CF8">
                  <w:pPr>
                    <w:pStyle w:val="OCRStyle1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מרדכי ציפורי</w:t>
                  </w:r>
                </w:p>
                <w:p w:rsidR="00982CF8" w:rsidRDefault="00982CF8">
                  <w:pPr>
                    <w:pStyle w:val="OCRStyle14"/>
                    <w:ind w:left="407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313" o:spid="_x0000_s1080" type="#_x0000_t202" style="position:absolute;left:0;text-align:left;margin-left:312.1pt;margin-top:185.4pt;width:82.55pt;height:37.2pt;z-index:56;mso-wrap-style:none;mso-position-horizontal-relative:page;mso-position-vertical-relative:page" stroked="f">
            <v:textbox style="mso-next-textbox:#_x0000_s6313" inset="0,0,0,0">
              <w:txbxContent>
                <w:p w:rsidR="00982CF8" w:rsidRDefault="00982CF8">
                  <w:pPr>
                    <w:pStyle w:val="OCRStyle1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82CF8" w:rsidRDefault="00982CF8">
                  <w:pPr>
                    <w:pStyle w:val="OCRStyle14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14" o:spid="_x0000_s1081" type="#_x0000_t202" style="position:absolute;left:0;text-align:left;margin-left:460.6pt;margin-top:212.75pt;width:93.25pt;height:43.75pt;z-index:55;mso-wrap-style:none;mso-position-horizontal-relative:page;mso-position-vertical-relative:page" stroked="f">
            <v:textbox style="mso-next-textbox:#_x0000_s6314" inset="0,0,0,0">
              <w:txbxContent>
                <w:p w:rsidR="00982CF8" w:rsidRDefault="00982CF8">
                  <w:pPr>
                    <w:pStyle w:val="OCRStyle14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82CF8" w:rsidRDefault="00982CF8">
                  <w:pPr>
                    <w:pStyle w:val="OCRStyle14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15" o:spid="_x0000_s1082" type="#_x0000_t202" style="position:absolute;left:0;text-align:left;margin-left:315.45pt;margin-top:65pt;width:203.75pt;height:102.35pt;z-index:54;mso-wrap-style:none;mso-position-horizontal-relative:page;mso-position-vertical-relative:page" stroked="f">
            <v:textbox style="mso-next-textbox:#_x0000_s6315" inset="0,0,0,0">
              <w:txbxContent>
                <w:p w:rsidR="00982CF8" w:rsidRDefault="00982CF8">
                  <w:pPr>
                    <w:pStyle w:val="OCRStyle1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8. שימוש בקו טלקס ישיר;</w:t>
                  </w:r>
                </w:p>
                <w:p w:rsidR="00982CF8" w:rsidRDefault="00982CF8">
                  <w:pPr>
                    <w:pStyle w:val="OCRStyle1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9. שיחת טלקס;</w:t>
                  </w:r>
                </w:p>
                <w:p w:rsidR="00982CF8" w:rsidRDefault="00982CF8">
                  <w:pPr>
                    <w:pStyle w:val="OCRStyle1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10. התקנת קו טלקס מקומי לשירותים שונים;</w:t>
                  </w:r>
                </w:p>
                <w:p w:rsidR="00982CF8" w:rsidRDefault="00982CF8">
                  <w:pPr>
                    <w:pStyle w:val="OCRStyle14"/>
                    <w:ind w:left="148"/>
                  </w:pPr>
                  <w:r>
                    <w:rPr>
                      <w:rtl/>
                    </w:rPr>
                    <w:t>11. שימוש בקו טלקס מקומי לשירותים שונים.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08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B86050-8915-4F14-AFAF-F5F9B6DB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066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C094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C008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C4CF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B1C9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21468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BE406B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52761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2E1E57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05089D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A86389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23249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510866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982CF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84</Characters>
  <Application>Microsoft Office Word</Application>
  <DocSecurity>4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15</cp:revision>
  <dcterms:created xsi:type="dcterms:W3CDTF">2008-04-07T01:13:00Z</dcterms:created>
  <dcterms:modified xsi:type="dcterms:W3CDTF">2008-04-07T01:14:00Z</dcterms:modified>
</cp:coreProperties>
</file>