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6D0A" w:rsidRDefault="006E6D0A">
      <w:pPr>
        <w:rPr>
          <w:rtl/>
        </w:rPr>
      </w:pPr>
    </w:p>
    <w:p w:rsidR="006E6D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93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930" inset="0,0,0,0">
              <w:txbxContent>
                <w:p w:rsidR="00C021CB" w:rsidRDefault="00C021CB">
                  <w:r>
                    <w:rPr>
                      <w:rtl/>
                    </w:rPr>
                    <w:t>13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31" o:spid="_x0000_s1026" type="#_x0000_t202" style="position:absolute;left:0;text-align:left;margin-left:367.1pt;margin-top:716.2pt;width:189.1pt;height:26.55pt;z-index:5;mso-position-horizontal-relative:page;mso-position-vertical-relative:page" stroked="f">
            <v:textbox style="mso-next-textbox:#_x0000_s8931" inset="0,0,0,0">
              <w:txbxContent>
                <w:p w:rsidR="00C021CB" w:rsidRDefault="00C021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932" o:spid="_x0000_s1027" type="#_x0000_t202" style="position:absolute;left:0;text-align:left;margin-left:128.5pt;margin-top:666.7pt;width:390.85pt;height:38pt;z-index:4;mso-position-horizontal-relative:page;mso-position-vertical-relative:page" stroked="f">
            <v:textbox style="mso-next-textbox:#_x0000_s8932" inset="0,0,0,0">
              <w:txbxContent>
                <w:p w:rsidR="00C021CB" w:rsidRDefault="00C021CB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בניסן תש"ט (25 באפריל 1940). הצעת החוק ודברי הסבר נתפרסמו</w:t>
                  </w:r>
                </w:p>
                <w:p w:rsidR="00C021CB" w:rsidRPr="006E6D0A" w:rsidRDefault="00C021CB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 מיום כ"א באדר תש"ט (22.8.40), עמ'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33" o:spid="_x0000_s1028" type="#_x0000_t202" style="position:absolute;left:0;text-align:left;margin-left:117pt;margin-top:198.25pt;width:413.8pt;height:464.5pt;z-index:3;mso-position-horizontal-relative:page;mso-position-vertical-relative:page" stroked="f">
            <v:textbox style="mso-next-textbox:#_x0000_s8933" inset="0,0,0,0">
              <w:txbxContent>
                <w:p w:rsidR="00C021CB" w:rsidRDefault="00C021CB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 .שירות צבאי ושירות חלקי.</w:t>
                  </w:r>
                </w:p>
                <w:p w:rsidR="00C021CB" w:rsidRDefault="00C021CB">
                  <w:pPr>
                    <w:pStyle w:val="OCRStyle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(א) שירות צבאי' לצורך חוק זה, הוא -</w:t>
                  </w:r>
                </w:p>
                <w:p w:rsidR="00C021CB" w:rsidRDefault="00C021CB">
                  <w:pPr>
                    <w:pStyle w:val="OCRStyle1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(1) שירות מלא בצבא-הגנה לישראל ,</w:t>
                  </w:r>
                </w:p>
                <w:p w:rsidR="00C021CB" w:rsidRDefault="00C021CB">
                  <w:pPr>
                    <w:pStyle w:val="OCRStyle1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(2) כל שירות אחר ששר הבטחון יכריז עליו. בהכרזה שתפורסם ברשומות,</w:t>
                  </w:r>
                </w:p>
                <w:p w:rsidR="00C021CB" w:rsidRDefault="00C021CB">
                  <w:pPr>
                    <w:pStyle w:val="OCRStyle1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שהוא שירות צבאי.</w:t>
                  </w:r>
                </w:p>
                <w:p w:rsidR="00C021CB" w:rsidRDefault="00C021CB">
                  <w:pPr>
                    <w:pStyle w:val="OCRStyle1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(ב) שירות חלקי, לצורך חוק זה, הוא שירות ששר הבטחון יכריז עליו, בהכרזה</w:t>
                  </w:r>
                </w:p>
                <w:p w:rsidR="00C021CB" w:rsidRDefault="00C021CB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שתפורסם ברשומות, שהוא שירות חלקי,</w:t>
                  </w:r>
                </w:p>
                <w:p w:rsidR="00C021CB" w:rsidRDefault="00C021CB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(ג) שירות ששר הבטחון הכריז עליו שהוא שירות צבאי או שירות חלקי, כאמור,</w:t>
                  </w:r>
                </w:p>
                <w:p w:rsidR="00C021CB" w:rsidRDefault="00C021C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רואים אותו כשירות צבאי או כשירות חלקי מיום י"ז בכסלו תשיח (30 בנובמבר</w:t>
                  </w:r>
                </w:p>
                <w:p w:rsidR="00C021CB" w:rsidRDefault="00C021C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1947), אם לא קבע שר הבטחון בהכרזתו שיראו אותו כשירות צבאי או כשירות</w:t>
                  </w:r>
                </w:p>
                <w:p w:rsidR="00C021CB" w:rsidRDefault="00C021CB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חלקי מתאריך מאוחר יותר.</w:t>
                  </w:r>
                </w:p>
                <w:p w:rsidR="00C021CB" w:rsidRDefault="00C021C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2. חייל, חייל משוחרר ונכה מלחמה.</w:t>
                  </w:r>
                </w:p>
                <w:p w:rsidR="00C021CB" w:rsidRDefault="00C021CB">
                  <w:pPr>
                    <w:pStyle w:val="OCRStyle1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(א) חייל, לצורך חוק זה, הוא אדם בשירות צבאי שהיה בשירות צבאי ביום</w:t>
                  </w:r>
                </w:p>
                <w:p w:rsidR="00C021CB" w:rsidRDefault="00C021C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י"ז בכסלו תש"ח (30 בנובמבר 1947) או שהתגייס אחרי יום זה.</w:t>
                  </w:r>
                </w:p>
                <w:p w:rsidR="00C021CB" w:rsidRDefault="00C021CB">
                  <w:pPr>
                    <w:pStyle w:val="OCRStyle1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(ב) חייל שהיה בשירות צבאי ביום י"ז בכסלו תש"ח (30 בנובמבר 1947),</w:t>
                  </w:r>
                </w:p>
                <w:p w:rsidR="00C021CB" w:rsidRDefault="00C021CB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רואים אותו יום כיום התגיסותו.</w:t>
                  </w:r>
                </w:p>
                <w:p w:rsidR="00C021CB" w:rsidRDefault="00C021CB">
                  <w:pPr>
                    <w:pStyle w:val="OCRStyle1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(ג) חייל משוחרר, לצורך חוק זה, הוא מי שהיה חייל ושוחרר מהשירות.</w:t>
                  </w:r>
                </w:p>
                <w:p w:rsidR="00C021CB" w:rsidRDefault="00C021CB">
                  <w:pPr>
                    <w:pStyle w:val="OCRStyle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(ד) נכה מלחמה, לצורך חוק זה, הוא חייל משוחרר שבתקופת שירותו הצבאי,</w:t>
                  </w:r>
                </w:p>
                <w:p w:rsidR="00C021CB" w:rsidRDefault="00C021CB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או אדם שבהיותו בשירות חלקי, לקה מצב בריאותו מחמת מחלה או חבלה, באופן</w:t>
                  </w:r>
                </w:p>
                <w:p w:rsidR="00C021CB" w:rsidRDefault="00C021CB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שכשרו לעבודה, שהיה מסוגל לה אלמלא לקה, נפגע פגיעה של ממש.</w:t>
                  </w:r>
                </w:p>
                <w:p w:rsidR="00C021CB" w:rsidRDefault="00C021CB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3 .מפעל ובעל מפעל,</w:t>
                  </w:r>
                </w:p>
                <w:p w:rsidR="00C021CB" w:rsidRDefault="00C021CB">
                  <w:pPr>
                    <w:pStyle w:val="OCRStyle1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(א) מפעל, לצורך חוק זה, הוא כל מקום עבודה, שבו מועסק לפחות עובד</w:t>
                  </w:r>
                </w:p>
                <w:p w:rsidR="00C021CB" w:rsidRDefault="00C021CB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אחד, בץ שהוא לתכלית רווחים ובין לתכלית אחרת, בין שהוא של המדינה, של</w:t>
                  </w:r>
                </w:p>
                <w:p w:rsidR="00C021CB" w:rsidRDefault="00C021C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רשות מקומית, של מוסד ציבורי או של גוף מאוגד ובין שהוא פרטי.</w:t>
                  </w:r>
                </w:p>
                <w:p w:rsidR="00C021CB" w:rsidRDefault="00C021CB">
                  <w:pPr>
                    <w:pStyle w:val="OCRStyle1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(ב) בעל מפעל - לגבי חייל או חייל משוחרר - הוא בעל המפעל שבו הועסק</w:t>
                  </w:r>
                </w:p>
                <w:p w:rsidR="00C021CB" w:rsidRPr="006E6D0A" w:rsidRDefault="00C021CB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החייל או החייל המשוחרר סמוך לפני התגיסותו : ואם עבר המפעל מיד ליד או</w:t>
                  </w:r>
                </w:p>
              </w:txbxContent>
            </v:textbox>
            <w10:wrap anchorx="page" anchory="page"/>
          </v:shape>
        </w:pict>
      </w:r>
      <w:r>
        <w:pict>
          <v:shape id="_x0000_s8934" o:spid="_x0000_s1029" type="#_x0000_t202" style="position:absolute;left:0;text-align:left;margin-left:242.55pt;margin-top:176.65pt;width:176.6pt;height:21.4pt;z-index:2;mso-position-horizontal-relative:page;mso-position-vertical-relative:page" stroked="f">
            <v:textbox style="mso-next-textbox:#_x0000_s8934" inset="0,0,0,0">
              <w:txbxContent>
                <w:p w:rsidR="00C021CB" w:rsidRDefault="00C021CB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פרק ראשון: פירושים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935" o:spid="_x0000_s1030" type="#_x0000_t202" style="position:absolute;left:0;text-align:left;margin-left:150.1pt;margin-top:132.3pt;width:360.35pt;height:35.45pt;z-index:1;mso-position-horizontal-relative:page;mso-position-vertical-relative:page" stroked="f">
            <v:textbox style="mso-next-textbox:#_x0000_s8935" inset="0,0,0,0">
              <w:txbxContent>
                <w:p w:rsidR="00C021CB" w:rsidRPr="006E6D0A" w:rsidRDefault="00C021CB">
                  <w:pPr>
                    <w:pStyle w:val="OCRStyle1"/>
                    <w:ind w:left="5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החיילים המשוחררים (החזרה לעבודה), תש"ט-1949*</w:t>
                  </w:r>
                </w:p>
              </w:txbxContent>
            </v:textbox>
            <w10:wrap anchorx="page" anchory="page"/>
          </v:shape>
        </w:pict>
      </w:r>
    </w:p>
    <w:p w:rsidR="005D0E5E" w:rsidRDefault="005D0E5E">
      <w:pPr>
        <w:rPr>
          <w:rtl/>
        </w:rPr>
      </w:pPr>
      <w:r>
        <w:rPr>
          <w:rtl/>
        </w:rPr>
        <w:br w:type="page"/>
      </w:r>
    </w:p>
    <w:p w:rsidR="005D0E5E" w:rsidRDefault="00000000">
      <w:pPr>
        <w:rPr>
          <w:rtl/>
        </w:rPr>
      </w:pPr>
      <w:r>
        <w:pict>
          <v:shape id="_x0000_s8936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8936" inset="0,0,0,0">
              <w:txbxContent>
                <w:p w:rsidR="00C021CB" w:rsidRDefault="00C021CB">
                  <w:r>
                    <w:rPr>
                      <w:rtl/>
                    </w:rPr>
                    <w:t>14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37" o:spid="_x0000_s1032" type="#_x0000_t202" style="position:absolute;left:0;text-align:left;margin-left:92.65pt;margin-top:719.3pt;width:186.5pt;height:24.15pt;z-index:10;mso-position-horizontal-relative:page;mso-position-vertical-relative:page" stroked="f">
            <v:textbox style="mso-next-textbox:#_x0000_s8937" inset="0,0,0,0">
              <w:txbxContent>
                <w:p w:rsidR="00C021CB" w:rsidRDefault="00C021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938" o:spid="_x0000_s1033" type="#_x0000_t202" style="position:absolute;left:0;text-align:left;margin-left:107.9pt;margin-top:491.8pt;width:404.9pt;height:210.85pt;z-index:9;mso-position-horizontal-relative:page;mso-position-vertical-relative:page" stroked="f">
            <v:textbox style="mso-next-textbox:#_x0000_s8938" inset="0,0,0,0">
              <w:txbxContent>
                <w:p w:rsidR="00C021CB" w:rsidRDefault="00C021CB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6. חובת ההחזרה לעבודה.</w:t>
                  </w:r>
                </w:p>
                <w:p w:rsidR="00C021CB" w:rsidRDefault="00C021CB">
                  <w:pPr>
                    <w:pStyle w:val="OCRStyle2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(א) חייל משוחרר שסמוך לפני התגיסותו היה עובד קבוע במפעל, חייב בעל</w:t>
                  </w:r>
                </w:p>
                <w:p w:rsidR="00C021CB" w:rsidRDefault="00C021CB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המפעל, בהתאם להוראות פרק זה -</w:t>
                  </w:r>
                </w:p>
                <w:p w:rsidR="00C021CB" w:rsidRDefault="00C021CB">
                  <w:pPr>
                    <w:pStyle w:val="OCRStyle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(1) לקבלו בחזרה לעבודה שבה עבד סמוך לפני התגיסותו, בתנאים שאינם</w:t>
                  </w:r>
                </w:p>
                <w:p w:rsidR="00C021CB" w:rsidRDefault="00C021CB">
                  <w:pPr>
                    <w:pStyle w:val="OCRStyle2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גרועים לחייל המשוחרר מן התנאים שבהם היה עובד באותה עבודה אלמלא</w:t>
                  </w:r>
                </w:p>
                <w:p w:rsidR="00C021CB" w:rsidRDefault="00C021CB">
                  <w:pPr>
                    <w:pStyle w:val="OCRStyle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התגייס : או</w:t>
                  </w:r>
                </w:p>
                <w:p w:rsidR="00C021CB" w:rsidRDefault="00C021CB">
                  <w:pPr>
                    <w:pStyle w:val="OCRStyle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(2) אם קבלתו לעבודה האמורה ובתנאים כאמור אינה בגדר אפשרות</w:t>
                  </w:r>
                </w:p>
                <w:p w:rsidR="00C021CB" w:rsidRDefault="00C021C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מעשית - לקבלו לעבודה הטובה ביותר ובתנאים הטובים ביותר שהם</w:t>
                  </w:r>
                </w:p>
                <w:p w:rsidR="00C021CB" w:rsidRDefault="00C021CB">
                  <w:pPr>
                    <w:pStyle w:val="OCRStyle2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בגדר אפשרות מעשית.</w:t>
                  </w:r>
                </w:p>
                <w:p w:rsidR="00C021CB" w:rsidRDefault="00C021CB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(ב) סעיף זה לא יחול על חייל משוחרר שלפני התגיסותו קיבל מבעל המפעל י</w:t>
                  </w:r>
                </w:p>
                <w:p w:rsidR="00C021CB" w:rsidRDefault="00C021CB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פיצויי-פיטורים. כן לא יחול סעיף זה על חייל משוחרר אשר אחרי התגיסותו קיבל</w:t>
                  </w:r>
                </w:p>
                <w:p w:rsidR="00C021CB" w:rsidRPr="005D0E5E" w:rsidRDefault="00C021CB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פיצויי-פיטורים על פי הסכם בתום-לב עם בעל המפעל.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39" o:spid="_x0000_s1034" type="#_x0000_t202" style="position:absolute;left:0;text-align:left;margin-left:181.95pt;margin-top:458.55pt;width:254.25pt;height:33.05pt;z-index:8;mso-position-horizontal-relative:page;mso-position-vertical-relative:page" stroked="f">
            <v:textbox style="mso-next-textbox:#_x0000_s8939" inset="0,0,0,0">
              <w:txbxContent>
                <w:p w:rsidR="00C021CB" w:rsidRDefault="00C021CB">
                  <w:pPr>
                    <w:pStyle w:val="OCRStyle2"/>
                    <w:ind w:left="684"/>
                  </w:pPr>
                  <w:r>
                    <w:rPr>
                      <w:rtl/>
                    </w:rPr>
                    <w:t>פרק שני: החזרה לעבודה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40" o:spid="_x0000_s1035" type="#_x0000_t202" style="position:absolute;left:0;text-align:left;margin-left:104.15pt;margin-top:78pt;width:440.75pt;height:364.1pt;z-index:7;mso-position-horizontal-relative:page;mso-position-vertical-relative:page" stroked="f">
            <v:textbox style="mso-next-textbox:#_x0000_s8940" inset="0,0,0,0">
              <w:txbxContent>
                <w:p w:rsidR="00C021CB" w:rsidRDefault="00C021CB">
                  <w:pPr>
                    <w:pStyle w:val="OCRStyle2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התמזג עם מפעל אחר או היה לחלק ממפעל אחה רואים כבעל המפעל את מי שהוא</w:t>
                  </w:r>
                </w:p>
                <w:p w:rsidR="00C021CB" w:rsidRDefault="00C021CB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בשעה הנידונה בעל המפעל או מי שהוא בעל המפעל אחרי ההתמזגות או בעל,</w:t>
                  </w:r>
                </w:p>
                <w:p w:rsidR="00C021CB" w:rsidRDefault="00C021CB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המפעל האחר.</w:t>
                  </w:r>
                </w:p>
                <w:p w:rsidR="00C021CB" w:rsidRDefault="00C021CB">
                  <w:pPr>
                    <w:pStyle w:val="OCRStyle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(ג) בעל מפעל - לגבי אדם בשירות חלקי - הוא בעל המפעל שבו הועסק</w:t>
                  </w:r>
                </w:p>
                <w:p w:rsidR="00C021CB" w:rsidRDefault="00C021CB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אותו אדם בשעת שירותו החלקי.</w:t>
                  </w:r>
                </w:p>
                <w:p w:rsidR="00C021CB" w:rsidRDefault="00C021CB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4 .עובד קבוע.</w:t>
                  </w:r>
                </w:p>
                <w:p w:rsidR="00C021CB" w:rsidRDefault="00C021CB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(א) עובד קבוע במפעל, לצורך חוק זה, הוא -</w:t>
                  </w:r>
                </w:p>
                <w:p w:rsidR="00C021CB" w:rsidRDefault="00C021CB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(1) עובד שהועסק במפעל לפחות ששה חדשים רצופים : או</w:t>
                  </w:r>
                </w:p>
                <w:p w:rsidR="00C021CB" w:rsidRDefault="00C021CB">
                  <w:pPr>
                    <w:pStyle w:val="OCRStyle2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(2) עובד שרואים אותו כעובד קבוע, או כעובד עונתי קבוע, לפי הנהוג</w:t>
                  </w:r>
                </w:p>
                <w:p w:rsidR="00C021CB" w:rsidRDefault="00C021CB">
                  <w:pPr>
                    <w:pStyle w:val="OCRStyle2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במפעל או בענף התעסוקה שהעובד מועסק בו, או לפי המוסכם בחוזה עבודה</w:t>
                  </w:r>
                </w:p>
                <w:p w:rsidR="00C021CB" w:rsidRDefault="00C021CB">
                  <w:pPr>
                    <w:pStyle w:val="OCRStyle2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קיבוצי או אחר, אף אם העובד הועסק במפעל פחות מששה חדשים רצופים.</w:t>
                  </w:r>
                </w:p>
                <w:p w:rsidR="00C021CB" w:rsidRDefault="00C021CB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(ב) רציפות בעבודה אין רואים אותה כנפסקת על ידי שהעובד נעדר מהעבודה</w:t>
                  </w:r>
                </w:p>
                <w:p w:rsidR="00C021CB" w:rsidRDefault="00C021CB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לרגל חופשת לידה, חופשה שנתית, חופשת חגים, או כל חופשה, פגרה או מנוחה</w:t>
                  </w:r>
                </w:p>
                <w:p w:rsidR="00C021CB" w:rsidRDefault="00C021CB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אחרת הניתנת בהסכמת נותן העבודה, או לרגל האחד במאי, שביתה, השבתה, תאונה</w:t>
                  </w:r>
                </w:p>
                <w:p w:rsidR="00C021CB" w:rsidRDefault="00C021CB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בעבודה או כל הפסקה זמנית או מקרית שחלה בעבודה מחמת סיבות שאין לעובד</w:t>
                  </w:r>
                </w:p>
                <w:p w:rsidR="00C021CB" w:rsidRDefault="00C021CB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שליטה עליהן.</w:t>
                  </w:r>
                </w:p>
                <w:p w:rsidR="00C021CB" w:rsidRDefault="00C021CB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5. לשכת העבודה.</w:t>
                  </w:r>
                </w:p>
                <w:p w:rsidR="00C021CB" w:rsidRDefault="00C021CB">
                  <w:pPr>
                    <w:pStyle w:val="OCRStyle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לשכת עבודה - לגבי מפעל - היא לשכת העבודה הכללית הנתונה לפיקוח שר</w:t>
                  </w:r>
                </w:p>
                <w:p w:rsidR="00C021CB" w:rsidRPr="005D0E5E" w:rsidRDefault="00C021CB">
                  <w:pPr>
                    <w:pStyle w:val="OCRStyle2"/>
                    <w:ind w:left="824"/>
                  </w:pPr>
                  <w:r>
                    <w:rPr>
                      <w:rtl/>
                    </w:rPr>
                    <w:t>העבודה והביטוח העממי, אשר המפעל נמצא בתחום פעולתה.</w:t>
                  </w:r>
                </w:p>
              </w:txbxContent>
            </v:textbox>
            <w10:wrap anchorx="page" anchory="page"/>
          </v:shape>
        </w:pict>
      </w:r>
    </w:p>
    <w:p w:rsidR="00965830" w:rsidRDefault="00965830">
      <w:pPr>
        <w:rPr>
          <w:rtl/>
        </w:rPr>
      </w:pPr>
      <w:r>
        <w:rPr>
          <w:rtl/>
        </w:rPr>
        <w:br w:type="page"/>
      </w:r>
    </w:p>
    <w:p w:rsidR="00965830" w:rsidRDefault="00000000">
      <w:pPr>
        <w:rPr>
          <w:rtl/>
        </w:rPr>
      </w:pPr>
      <w:r>
        <w:pict>
          <v:shape id="_x0000_s8941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8941" inset="0,0,0,0">
              <w:txbxContent>
                <w:p w:rsidR="00C021CB" w:rsidRDefault="00C021CB">
                  <w:r>
                    <w:rPr>
                      <w:rtl/>
                    </w:rPr>
                    <w:t>15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42" o:spid="_x0000_s1037" type="#_x0000_t202" style="position:absolute;left:0;text-align:left;margin-left:352.95pt;margin-top:717.95pt;width:209.3pt;height:30.5pt;z-index:13;mso-position-horizontal-relative:page;mso-position-vertical-relative:page" stroked="f">
            <v:textbox style="mso-next-textbox:#_x0000_s8942" inset="0,0,0,0">
              <w:txbxContent>
                <w:p w:rsidR="00C021CB" w:rsidRDefault="00C021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943" o:spid="_x0000_s1038" type="#_x0000_t202" style="position:absolute;left:0;text-align:left;margin-left:130.75pt;margin-top:80.8pt;width:393.45pt;height:618.15pt;z-index:12;mso-position-horizontal-relative:page;mso-position-vertical-relative:page" stroked="f">
            <v:textbox style="mso-next-textbox:#_x0000_s8943" inset="0,0,0,0">
              <w:txbxContent>
                <w:p w:rsidR="00C021CB" w:rsidRDefault="00C021CB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7. בקשת החזרה.</w:t>
                  </w:r>
                </w:p>
                <w:p w:rsidR="00C021CB" w:rsidRDefault="00C021CB">
                  <w:pPr>
                    <w:pStyle w:val="OCRStyle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(א) בקשה להתקבל לעבודה תוגש לבעל המפעל בכתב - על ידי החייל</w:t>
                  </w:r>
                </w:p>
                <w:p w:rsidR="00C021CB" w:rsidRDefault="00C021CB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המשוחרר, או על ידי ארגון העובדים שהוא נמנה עמו, או על ידי ארגון העובדים</w:t>
                  </w:r>
                </w:p>
                <w:p w:rsidR="00C021CB" w:rsidRDefault="00C021CB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שעמו נמנה המספר הגדול ביותר של עובדים במפעל - תוך חמשה-עשר יום לפני</w:t>
                  </w:r>
                </w:p>
                <w:p w:rsidR="00C021CB" w:rsidRDefault="00C021CB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שחרורו של החייל המשוחרר או תוך שלושים יום מיום שחרורו : אך אין לפסול בקשה</w:t>
                  </w:r>
                </w:p>
                <w:p w:rsidR="00C021CB" w:rsidRDefault="00C021CB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שהגשתה במועדה נמנעה מחמת מחלת החייל המשוחרר או מכל סיבה מספקת אחרת,</w:t>
                  </w:r>
                </w:p>
                <w:p w:rsidR="00C021CB" w:rsidRDefault="00C021CB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ובלבד שהוגשה תוך שלושים יום לאחר שניטלה המניעה,</w:t>
                  </w:r>
                </w:p>
                <w:p w:rsidR="00C021CB" w:rsidRDefault="00C021CB">
                  <w:pPr>
                    <w:pStyle w:val="OCRStyle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(ב) בבקשה ייקבע יום מסויים, בתוך שלושים יום מיום הגשתה, שבו מוכן</w:t>
                  </w:r>
                </w:p>
                <w:p w:rsidR="00C021CB" w:rsidRDefault="00C021CB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החייל המשוחרר להתחיל בעבודה.</w:t>
                  </w:r>
                </w:p>
                <w:p w:rsidR="00C021CB" w:rsidRDefault="00C021CB">
                  <w:pPr>
                    <w:pStyle w:val="OCRStyle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(ג) העתק מן הבקשה יישלח ללשכת העבודה וכן לועד העובדים במפעל, אם</w:t>
                  </w:r>
                </w:p>
                <w:p w:rsidR="00C021CB" w:rsidRDefault="00C021CB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ישנו.</w:t>
                  </w:r>
                </w:p>
                <w:p w:rsidR="00C021CB" w:rsidRDefault="00C021CB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8. מועד ההחזרה לעבודה.</w:t>
                  </w:r>
                </w:p>
                <w:p w:rsidR="00C021CB" w:rsidRDefault="00C021CB">
                  <w:pPr>
                    <w:pStyle w:val="OCRStyle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(א) בעל המפעל חייב לקבל את החייל המשוחרר לעבודה, כאמור בסעיף ,6</w:t>
                  </w:r>
                </w:p>
                <w:p w:rsidR="00C021CB" w:rsidRDefault="00C021CB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ביום שנקבע בבקשה כיום שבו מוכן החייל המשוחרר להתחיל בעבודה, או - אם</w:t>
                  </w:r>
                </w:p>
                <w:p w:rsidR="00C021CB" w:rsidRDefault="00C021CB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קבלת החייל המשוחרר לעבודה באותו יום אינה בגדר אפשרות מעשית - בתאריך</w:t>
                  </w:r>
                </w:p>
                <w:p w:rsidR="00C021CB" w:rsidRDefault="00C021CB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מאוחר יותר בתוך שנה אחת מיום הגשת הבקשה, מיד כשקבלת החייל המשוחרר</w:t>
                  </w:r>
                </w:p>
                <w:p w:rsidR="00C021CB" w:rsidRDefault="00C021CB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לעבודה כאמור תהיה בגדר אפשרות מעשית.</w:t>
                  </w:r>
                </w:p>
                <w:p w:rsidR="00C021CB" w:rsidRDefault="00C021CB">
                  <w:pPr>
                    <w:pStyle w:val="OCRStyle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(ב) אם כתום שנה מיום הגשת הבקשה היה דיון תלוי ועומד לפני ועדת תעסוקה</w:t>
                  </w:r>
                </w:p>
                <w:p w:rsidR="00C021CB" w:rsidRDefault="00C021CB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או לפני ועדת ערעור בנוגע לאותה הבקשה, חובת בעל המפעל לקבל את החייל</w:t>
                  </w:r>
                </w:p>
                <w:p w:rsidR="00C021CB" w:rsidRDefault="00C021CB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המשוחרר לעבודה כאמור תעמוד בעינה עד שלושים יום מיום סיום הדיון : דיון</w:t>
                  </w:r>
                </w:p>
                <w:p w:rsidR="00C021CB" w:rsidRDefault="00C021CB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לפני ועדת תעסוקה רואים אותו כתלוי ועומד לפניה, עד שחלפה תקופת הערעור,</w:t>
                  </w:r>
                </w:p>
                <w:p w:rsidR="00C021CB" w:rsidRDefault="00C021CB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או - אם הוגש ערעור - עד שניתנה בו החלטה או עד שהמערער חזר בו</w:t>
                  </w:r>
                </w:p>
                <w:p w:rsidR="00C021CB" w:rsidRDefault="00C021CB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מערעורו.</w:t>
                  </w:r>
                </w:p>
                <w:p w:rsidR="00C021CB" w:rsidRDefault="00C021CB">
                  <w:pPr>
                    <w:pStyle w:val="OCRStyle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(ג) הודיע בעל המפעל בכתב לחייל המשוחרר שעליו להתחיל בעבודה ביום</w:t>
                  </w:r>
                </w:p>
                <w:p w:rsidR="00C021CB" w:rsidRDefault="00C021CB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שנקבע בבקשה כיום שבו הוא מוכן להתחיל בה, או ביום מאוחר יותר כאמור בסעיף-</w:t>
                  </w:r>
                </w:p>
                <w:p w:rsidR="00C021CB" w:rsidRDefault="00C021CB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קטן (א), והחייל המשוחרר לא התחיל בעבודה תוך שלושים יום מאותו יום, פוקעת</w:t>
                  </w:r>
                </w:p>
                <w:p w:rsidR="00C021CB" w:rsidRDefault="00C021CB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זכותו של החייל המשוחרר להתקבל לעבודה על פי סעיף 6 :ואולם זכות החייל</w:t>
                  </w:r>
                </w:p>
                <w:p w:rsidR="00C021CB" w:rsidRDefault="00C021CB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המשוחרר לא תפקע אם מחלה או כל סיבה מספקת אחרת מנעה ממנו מהתחיל</w:t>
                  </w:r>
                </w:p>
                <w:p w:rsidR="00C021CB" w:rsidRDefault="00C021CB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בעבודה תוך המועד האמור, ובלבד שהיה מוכן להתחיל בה תוך שלושים יום לאחר</w:t>
                  </w:r>
                </w:p>
                <w:p w:rsidR="00C021CB" w:rsidRDefault="00C021CB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שניטלה המניעה.</w:t>
                  </w:r>
                </w:p>
                <w:p w:rsidR="00C021CB" w:rsidRDefault="00C021CB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9. חובת העסקה.</w:t>
                  </w:r>
                </w:p>
                <w:p w:rsidR="00C021CB" w:rsidRDefault="00C021CB">
                  <w:pPr>
                    <w:pStyle w:val="OCRStyle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(א) חייל משוחרר שנתקבל לעבודה על פי סעיף 6, חייב בעל המפעל להעסיקו</w:t>
                  </w:r>
                </w:p>
                <w:p w:rsidR="00C021CB" w:rsidRDefault="00C021CB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ששה חדשים מיום שנתקבל, או תקופה קצרה מזו כל זמן שהעסקתו היא בגדר</w:t>
                  </w:r>
                </w:p>
                <w:p w:rsidR="00C021CB" w:rsidRDefault="00C021CB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אפשרות מעשית -</w:t>
                  </w:r>
                </w:p>
                <w:p w:rsidR="00C021CB" w:rsidRDefault="00C021CB">
                  <w:pPr>
                    <w:pStyle w:val="OCRStyle3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(1) בעבודה שאינה גרועה לחייל המשוחרר מן העבודה שאליה נתקבל/</w:t>
                  </w:r>
                </w:p>
                <w:p w:rsidR="00C021CB" w:rsidRPr="00965830" w:rsidRDefault="00C021CB">
                  <w:pPr>
                    <w:pStyle w:val="OCRStyle3"/>
                    <w:ind w:left="1001"/>
                  </w:pPr>
                  <w:r>
                    <w:rPr>
                      <w:rtl/>
                    </w:rPr>
                    <w:t>ובתנאים שאינם גרועים לו מן התנאים שבהם נתקבל : או</w:t>
                  </w:r>
                </w:p>
              </w:txbxContent>
            </v:textbox>
            <w10:wrap anchorx="page" anchory="page"/>
          </v:shape>
        </w:pict>
      </w:r>
    </w:p>
    <w:p w:rsidR="00963C62" w:rsidRDefault="00963C62">
      <w:pPr>
        <w:rPr>
          <w:rtl/>
        </w:rPr>
      </w:pPr>
      <w:r>
        <w:rPr>
          <w:rtl/>
        </w:rPr>
        <w:br w:type="page"/>
      </w:r>
    </w:p>
    <w:p w:rsidR="00963C62" w:rsidRDefault="00000000">
      <w:pPr>
        <w:rPr>
          <w:rtl/>
        </w:rPr>
      </w:pPr>
      <w:r>
        <w:pict>
          <v:shape id="_x0000_s8944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8944" inset="0,0,0,0">
              <w:txbxContent>
                <w:p w:rsidR="00C021CB" w:rsidRDefault="00C021CB">
                  <w:r>
                    <w:rPr>
                      <w:rtl/>
                    </w:rPr>
                    <w:t>16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45" o:spid="_x0000_s1040" type="#_x0000_t202" style="position:absolute;left:0;text-align:left;margin-left:85.5pt;margin-top:715.3pt;width:189.1pt;height:24.15pt;z-index:16;mso-position-horizontal-relative:page;mso-position-vertical-relative:page" stroked="f">
            <v:textbox style="mso-next-textbox:#_x0000_s8945" inset="0,0,0,0">
              <w:txbxContent>
                <w:p w:rsidR="00C021CB" w:rsidRDefault="00C021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946" o:spid="_x0000_s1041" type="#_x0000_t202" style="position:absolute;left:0;text-align:left;margin-left:108.3pt;margin-top:74.4pt;width:440.35pt;height:621.9pt;z-index:15;mso-position-horizontal-relative:page;mso-position-vertical-relative:page" stroked="f">
            <v:textbox style="mso-next-textbox:#_x0000_s8946" inset="0,0,0,0">
              <w:txbxContent>
                <w:p w:rsidR="00C021CB" w:rsidRDefault="00C021CB">
                  <w:pPr>
                    <w:pStyle w:val="OCRStyle4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(2) אם העסקתו בעבודה ובתנאים כאמור אינה בגדר אפשרות מעשית -</w:t>
                  </w:r>
                </w:p>
                <w:p w:rsidR="00C021CB" w:rsidRDefault="00C021CB">
                  <w:pPr>
                    <w:pStyle w:val="OCRStyle4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בעבודה הטובה ביותר ובתנאים הטובים ביותר שהם בגדר אפשרות מעשית.</w:t>
                  </w:r>
                </w:p>
                <w:p w:rsidR="00C021CB" w:rsidRDefault="00C021CB">
                  <w:pPr>
                    <w:pStyle w:val="OCRStyle4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(ב) חייל משוחרר שעל פי סעיף 6 נתקבל לעבודה שונה מן העבודה שבוז עבד</w:t>
                  </w:r>
                </w:p>
                <w:p w:rsidR="00C021CB" w:rsidRDefault="00C021CB">
                  <w:pPr>
                    <w:pStyle w:val="OCRStyle4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סמוך לפני התגיסותו, ובתוך ששה חדשים מיום שנתקבל נוצרה אפשרות מעשית</w:t>
                  </w:r>
                </w:p>
                <w:p w:rsidR="00C021CB" w:rsidRDefault="00C021CB">
                  <w:pPr>
                    <w:pStyle w:val="OCRStyle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להעסיקו בעבודה שבה עבד סמוך לפני התגיסותו, חייב בעל המפעל להעסיקו כך.</w:t>
                  </w:r>
                </w:p>
                <w:p w:rsidR="00C021CB" w:rsidRDefault="00C021CB">
                  <w:pPr>
                    <w:pStyle w:val="OCRStyle4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(ג) כל זמן שבעל המפעל חייב להעסיק את החייל המשוחרר כאמור, אין הוא</w:t>
                  </w:r>
                </w:p>
                <w:p w:rsidR="00C021CB" w:rsidRDefault="00C021CB">
                  <w:pPr>
                    <w:pStyle w:val="OCRStyle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רשאי לפטרו אלא בגלל התנהגות רעה חמורה.</w:t>
                  </w:r>
                </w:p>
                <w:p w:rsidR="00C021CB" w:rsidRDefault="00C021CB">
                  <w:pPr>
                    <w:pStyle w:val="OCRStyle4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(ד) כתום ששה חדשים מהיום שבו נתקבל החייל המשוחרר לעבודה יחולו עליו</w:t>
                  </w:r>
                </w:p>
                <w:p w:rsidR="00C021CB" w:rsidRDefault="00C021CB">
                  <w:pPr>
                    <w:pStyle w:val="OCRStyle4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החוק, הנוהג והתנאים של כל חוזה עבודה קיבוצי או אחר החלים על פיטורי עובדים</w:t>
                  </w:r>
                </w:p>
                <w:p w:rsidR="00C021CB" w:rsidRDefault="00C021CB">
                  <w:pPr>
                    <w:pStyle w:val="OCRStyle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במפעל.</w:t>
                  </w:r>
                </w:p>
                <w:p w:rsidR="00C021CB" w:rsidRDefault="00C021CB">
                  <w:pPr>
                    <w:pStyle w:val="OCRStyle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10 .תור ההחזרה לעבודה.</w:t>
                  </w:r>
                </w:p>
                <w:p w:rsidR="00C021CB" w:rsidRDefault="00C021CB">
                  <w:pPr>
                    <w:pStyle w:val="OCRStyle4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(א) הוגשו לבעל מפעל אחד כמה בקשות להתקבל לעבודה, ואין זה בגדר</w:t>
                  </w:r>
                </w:p>
                <w:p w:rsidR="00C021CB" w:rsidRDefault="00C021CB">
                  <w:pPr>
                    <w:pStyle w:val="OCRStyle4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אפשרות מעשית לקבל את כל המבקשים בעת ובעונה אחת, תקבע לשכת העבודה את</w:t>
                  </w:r>
                </w:p>
                <w:p w:rsidR="00C021CB" w:rsidRDefault="00C021CB">
                  <w:pPr>
                    <w:pStyle w:val="OCRStyle4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תור קבלתם לעבודה.</w:t>
                  </w:r>
                </w:p>
                <w:p w:rsidR="00C021CB" w:rsidRDefault="00C021CB">
                  <w:pPr>
                    <w:pStyle w:val="OCRStyle4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(ב) הזכות בידי בעל המפעל, תוך שלושה ימים מהיום שבו הגיעה לידיעתו</w:t>
                  </w:r>
                </w:p>
                <w:p w:rsidR="00C021CB" w:rsidRDefault="00C021CB">
                  <w:pPr>
                    <w:pStyle w:val="OCRStyle4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החלטת לשכת העבודה, לערער עליה לפני ועדת תעסוקה מתוך נימוק שצורך משקי</w:t>
                  </w:r>
                </w:p>
                <w:p w:rsidR="00C021CB" w:rsidRDefault="00C021CB">
                  <w:pPr>
                    <w:pStyle w:val="OCRStyle4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מחייב שינוי החלטת לשכת העבודה. החלטת ועדת התעסוקה היא סופית.</w:t>
                  </w:r>
                </w:p>
                <w:p w:rsidR="00C021CB" w:rsidRDefault="00C021CB">
                  <w:pPr>
                    <w:pStyle w:val="OCRStyle4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11 .גדר אפשרות מעשית.</w:t>
                  </w:r>
                </w:p>
                <w:p w:rsidR="00C021CB" w:rsidRDefault="00C021CB">
                  <w:pPr>
                    <w:pStyle w:val="OCRStyle4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(א) בביתר השאלה אם דבר הוא בגדר אפשרות מעשית, אין להביא בחשבון</w:t>
                  </w:r>
                </w:p>
                <w:p w:rsidR="00C021CB" w:rsidRDefault="00C021CB">
                  <w:pPr>
                    <w:pStyle w:val="OCRStyle4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אלא -</w:t>
                  </w:r>
                </w:p>
                <w:p w:rsidR="00C021CB" w:rsidRDefault="00C021CB">
                  <w:pPr>
                    <w:pStyle w:val="OCRStyle4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(1) תמורות יסודיות שחלו במפעל, מאז התגיסותו של החייל המשוחרר,</w:t>
                  </w:r>
                </w:p>
                <w:p w:rsidR="00C021CB" w:rsidRDefault="00C021CB">
                  <w:pPr>
                    <w:pStyle w:val="OCRStyle4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מחמת נזקים לבנינים או לציוד, או מחמת שינויים מהותיים בתהליכי</w:t>
                  </w:r>
                </w:p>
                <w:p w:rsidR="00C021CB" w:rsidRDefault="00C021CB">
                  <w:pPr>
                    <w:pStyle w:val="OCRStyle4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הייצור, או מחמת צמצום ניכר, לא עונתי ואף לא ארעי, שחל בהיקף</w:t>
                  </w:r>
                </w:p>
                <w:p w:rsidR="00C021CB" w:rsidRDefault="00C021CB">
                  <w:pPr>
                    <w:pStyle w:val="OCRStyle4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העבודה:</w:t>
                  </w:r>
                </w:p>
                <w:p w:rsidR="00C021CB" w:rsidRDefault="00C021CB">
                  <w:pPr>
                    <w:pStyle w:val="OCRStyle4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(2) מחלה או מום שהחייל המשוחרר לקה בהם מאז התגיסותו והפחיתו</w:t>
                  </w:r>
                </w:p>
                <w:p w:rsidR="00C021CB" w:rsidRDefault="00C021CB">
                  <w:pPr>
                    <w:pStyle w:val="OCRStyle4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במידה של ממש את כשרו לעבוד.</w:t>
                  </w:r>
                </w:p>
                <w:p w:rsidR="00C021CB" w:rsidRDefault="00C021CB">
                  <w:pPr>
                    <w:pStyle w:val="OCRStyle4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(ב) יש לראות קבלת חייל משוחרר לעבודה או העסקתו כדבר שהוא בגדר</w:t>
                  </w:r>
                </w:p>
                <w:p w:rsidR="00C021CB" w:rsidRDefault="00C021CB">
                  <w:pPr>
                    <w:pStyle w:val="OCRStyle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אפשרות מעשית, אף אם קבלת החייל המשוחרר או העסקתו לא תיתכן אלא אם</w:t>
                  </w:r>
                </w:p>
                <w:p w:rsidR="00C021CB" w:rsidRDefault="00C021CB">
                  <w:pPr>
                    <w:pStyle w:val="OCRStyle4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עובד שהתחיל לעבוד במפעל אחרי התגיסותו של החייל המשוחרר יפנה את מקומו</w:t>
                  </w:r>
                </w:p>
                <w:p w:rsidR="00C021CB" w:rsidRDefault="00C021CB">
                  <w:pPr>
                    <w:pStyle w:val="OCRStyle4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לחייל המשוחרר. הוא הדין - אף אם לרגל צמצום בהיקף העבודה במפעל, שחל</w:t>
                  </w:r>
                </w:p>
                <w:p w:rsidR="00C021CB" w:rsidRDefault="00C021CB">
                  <w:pPr>
                    <w:pStyle w:val="OCRStyle4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לאחר התגיסותו של החייל המשוחרר, לא תיתכן קבלת החייל המשוחרר או העסקתו</w:t>
                  </w:r>
                </w:p>
                <w:p w:rsidR="00C021CB" w:rsidRDefault="00C021CB">
                  <w:pPr>
                    <w:pStyle w:val="OCRStyle4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אלא אם עובד שזכויותיו על פי חוקת התור של לשכת העבודה פחותות</w:t>
                  </w:r>
                </w:p>
                <w:p w:rsidR="00C021CB" w:rsidRDefault="00C021CB">
                  <w:pPr>
                    <w:pStyle w:val="OCRStyle4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מזכויותיו של החייל המשוחרר יפנה את מקומו לחייל המשוחרר.</w:t>
                  </w:r>
                </w:p>
                <w:p w:rsidR="00C021CB" w:rsidRDefault="00C021CB">
                  <w:pPr>
                    <w:pStyle w:val="OCRStyle4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(ג) כל אימת שתתעורר השאלה אם דבר הוא בגדר אפשרות מעשית, על בעל</w:t>
                  </w:r>
                </w:p>
                <w:p w:rsidR="00C021CB" w:rsidRPr="00963C62" w:rsidRDefault="00C021CB">
                  <w:pPr>
                    <w:pStyle w:val="OCRStyle4"/>
                    <w:ind w:left="994"/>
                  </w:pPr>
                  <w:r>
                    <w:rPr>
                      <w:rtl/>
                    </w:rPr>
                    <w:t>המפעל הראיה שהדבר איננו בגדר אפשרות מעשית.</w:t>
                  </w:r>
                </w:p>
              </w:txbxContent>
            </v:textbox>
            <w10:wrap anchorx="page" anchory="page"/>
          </v:shape>
        </w:pict>
      </w:r>
    </w:p>
    <w:p w:rsidR="00907962" w:rsidRDefault="00907962">
      <w:pPr>
        <w:rPr>
          <w:rtl/>
        </w:rPr>
      </w:pPr>
      <w:r>
        <w:rPr>
          <w:rtl/>
        </w:rPr>
        <w:br w:type="page"/>
      </w:r>
    </w:p>
    <w:p w:rsidR="00907962" w:rsidRDefault="00000000">
      <w:pPr>
        <w:rPr>
          <w:rtl/>
        </w:rPr>
      </w:pPr>
      <w:r>
        <w:pict>
          <v:shape id="_x0000_s8947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8947" inset="0,0,0,0">
              <w:txbxContent>
                <w:p w:rsidR="00C021CB" w:rsidRDefault="00C021CB">
                  <w:r>
                    <w:rPr>
                      <w:rtl/>
                    </w:rPr>
                    <w:t>17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48" o:spid="_x0000_s1043" type="#_x0000_t202" style="position:absolute;left:0;text-align:left;margin-left:345.15pt;margin-top:719pt;width:196.6pt;height:27.9pt;z-index:21;mso-position-horizontal-relative:page;mso-position-vertical-relative:page" stroked="f">
            <v:textbox style="mso-next-textbox:#_x0000_s8948" inset="0,0,0,0">
              <w:txbxContent>
                <w:p w:rsidR="00C021CB" w:rsidRDefault="00C021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949" o:spid="_x0000_s1044" type="#_x0000_t202" style="position:absolute;left:0;text-align:left;margin-left:114.1pt;margin-top:340.6pt;width:403.7pt;height:356.8pt;z-index:20;mso-position-horizontal-relative:page;mso-position-vertical-relative:page" stroked="f">
            <v:textbox style="mso-next-textbox:#_x0000_s8949" inset="0,0,0,0">
              <w:txbxContent>
                <w:p w:rsidR="00C021CB" w:rsidRDefault="00C021CB">
                  <w:pPr>
                    <w:pStyle w:val="OCRStyle5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14* פירושים.</w:t>
                  </w:r>
                </w:p>
                <w:p w:rsidR="00C021CB" w:rsidRDefault="00C021CB">
                  <w:pPr>
                    <w:pStyle w:val="OCRStyle5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(א) ואלה בני משפחתו של אדם שעליהם חל פרק זה:</w:t>
                  </w:r>
                </w:p>
                <w:p w:rsidR="00C021CB" w:rsidRDefault="00C021CB">
                  <w:pPr>
                    <w:pStyle w:val="OCRStyle5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(1) אשה, או בעל :</w:t>
                  </w:r>
                </w:p>
                <w:p w:rsidR="00C021CB" w:rsidRDefault="00C021CB">
                  <w:pPr>
                    <w:pStyle w:val="OCRStyle5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(2) בנים ובנות, ובנים ובנות חורגים, שבזמן הקובע היה מחסורם עליו:</w:t>
                  </w:r>
                </w:p>
                <w:p w:rsidR="00C021CB" w:rsidRDefault="00C021CB">
                  <w:pPr>
                    <w:pStyle w:val="OCRStyle5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(3) הורים, שבזמן הקובע היתה על האדם לפחות מחצית מחסורם או שעלו</w:t>
                  </w:r>
                </w:p>
                <w:p w:rsidR="00C021CB" w:rsidRDefault="00C021CB">
                  <w:pPr>
                    <w:pStyle w:val="OCRStyle5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ארצה אחרי הזמן הקובע.</w:t>
                  </w:r>
                </w:p>
                <w:p w:rsidR="00C021CB" w:rsidRDefault="00C021CB">
                  <w:pPr>
                    <w:pStyle w:val="OCRStyle5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(ב) ואלה בני אדם שמתו בשירות, לצורך פרק זה:</w:t>
                  </w:r>
                </w:p>
                <w:p w:rsidR="00C021CB" w:rsidRDefault="00C021CB">
                  <w:pPr>
                    <w:pStyle w:val="OCRStyle5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(1) חייל שמת בתקופת שירותו הצבאי :</w:t>
                  </w:r>
                </w:p>
                <w:p w:rsidR="00C021CB" w:rsidRDefault="00C021CB">
                  <w:pPr>
                    <w:pStyle w:val="OCRStyle5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(2) חייל משוחרר שמת תוך שנה אחת מיום שחרורו מחמת מחלה שלקה</w:t>
                  </w:r>
                </w:p>
                <w:p w:rsidR="00C021CB" w:rsidRDefault="00C021CB">
                  <w:pPr>
                    <w:pStyle w:val="OCRStyle5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בה או שהחמירה, או מחמת חבלה שנחבל, בתקופת שירותו הצבאי :</w:t>
                  </w:r>
                </w:p>
                <w:p w:rsidR="00C021CB" w:rsidRDefault="00C021CB">
                  <w:pPr>
                    <w:pStyle w:val="OCRStyle5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(3) אדם שמת בהיותו בשירות חלקי:</w:t>
                  </w:r>
                </w:p>
                <w:p w:rsidR="00C021CB" w:rsidRDefault="00C021CB">
                  <w:pPr>
                    <w:pStyle w:val="OCRStyle5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(4) אדם שמת תוך שנה אחת מיום היותו בשירות חלקי, מחמת מחלה</w:t>
                  </w:r>
                </w:p>
                <w:p w:rsidR="00C021CB" w:rsidRDefault="00C021CB">
                  <w:pPr>
                    <w:pStyle w:val="OCRStyle5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שלקה בה או שהחמירה, או מחמת חבלה שנחבל, בהיותו בשירות החלקי.</w:t>
                  </w:r>
                </w:p>
                <w:p w:rsidR="00C021CB" w:rsidRDefault="00C021CB">
                  <w:pPr>
                    <w:pStyle w:val="OCRStyle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(ג) הזמן הקובע הוא:</w:t>
                  </w:r>
                </w:p>
                <w:p w:rsidR="00C021CB" w:rsidRDefault="00C021CB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(1) לגבי חייל או חייל משוחרר סמוך לפני התגיסותו :</w:t>
                  </w:r>
                </w:p>
                <w:p w:rsidR="00C021CB" w:rsidRDefault="00C021CB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(2) לגבי אדם בשירות חלקי - שעת שירותו החלקי.</w:t>
                  </w:r>
                </w:p>
                <w:p w:rsidR="00C021CB" w:rsidRDefault="00C021CB">
                  <w:pPr>
                    <w:pStyle w:val="OCRStyle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15 .חובה לקבל בן נזשפחה לעבודה.</w:t>
                  </w:r>
                </w:p>
                <w:p w:rsidR="00C021CB" w:rsidRDefault="00C021CB">
                  <w:pPr>
                    <w:pStyle w:val="OCRStyle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(א) היה אדם בזמן הקובע עובד קבוע במפעל ומת בשירות או היה לנכה</w:t>
                  </w:r>
                </w:p>
                <w:p w:rsidR="00C021CB" w:rsidRDefault="00C021CB">
                  <w:pPr>
                    <w:pStyle w:val="OCRStyle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מלחמה, חייב בעל המפעל, בהתאם להוראות פרק זה, לקבל לעבודה אחד מבני</w:t>
                  </w:r>
                </w:p>
                <w:p w:rsidR="00C021CB" w:rsidRDefault="00C021CB">
                  <w:pPr>
                    <w:pStyle w:val="OCRStyle5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משפחתו של אותו אדם, אם אותו בן-משפחה מתאים לעבודה שבה עבד אותו אדם</w:t>
                  </w:r>
                </w:p>
                <w:p w:rsidR="00C021CB" w:rsidRPr="00907962" w:rsidRDefault="00C021CB">
                  <w:pPr>
                    <w:pStyle w:val="OCRStyle5"/>
                    <w:ind w:left="450"/>
                  </w:pPr>
                  <w:r>
                    <w:rPr>
                      <w:rtl/>
                    </w:rPr>
                    <w:t>בזמן הקובע או לעבודה אחרת הפנויה כמפעל.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50" o:spid="_x0000_s1045" type="#_x0000_t202" style="position:absolute;left:0;text-align:left;margin-left:138.25pt;margin-top:293.7pt;width:350.25pt;height:45.75pt;z-index:19;mso-position-horizontal-relative:page;mso-position-vertical-relative:page" stroked="f">
            <v:textbox style="mso-next-textbox:#_x0000_s8950" inset="0,0,0,0">
              <w:txbxContent>
                <w:p w:rsidR="00C021CB" w:rsidRDefault="00C021CB">
                  <w:pPr>
                    <w:pStyle w:val="OCRStyle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פרק שלישי: זכות עבודה לבני משפחת חיילים</w:t>
                  </w:r>
                </w:p>
                <w:p w:rsidR="00C021CB" w:rsidRDefault="00C021CB">
                  <w:pPr>
                    <w:pStyle w:val="OCRStyle5"/>
                    <w:ind w:left="1984"/>
                  </w:pPr>
                  <w:r>
                    <w:rPr>
                      <w:rtl/>
                    </w:rPr>
                    <w:t>נפטרים ונכי מלחמה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51" o:spid="_x0000_s1046" type="#_x0000_t202" style="position:absolute;left:0;text-align:left;margin-left:119.25pt;margin-top:81.85pt;width:402.35pt;height:208.1pt;z-index:18;mso-position-horizontal-relative:page;mso-position-vertical-relative:page" stroked="f">
            <v:textbox style="mso-next-textbox:#_x0000_s8951" inset="0,0,0,0">
              <w:txbxContent>
                <w:p w:rsidR="00C021CB" w:rsidRDefault="00C021CB">
                  <w:pPr>
                    <w:pStyle w:val="OCRStyle5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12* זכויות ותק.</w:t>
                  </w:r>
                </w:p>
                <w:p w:rsidR="00C021CB" w:rsidRDefault="00C021CB">
                  <w:pPr>
                    <w:pStyle w:val="OCRStyle5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חייל משוחרר שנתקבל לעבודה על סי סעיף 6 במפעל שבו נתונות לעובד או</w:t>
                  </w:r>
                </w:p>
                <w:p w:rsidR="00C021CB" w:rsidRDefault="00C021CB">
                  <w:pPr>
                    <w:pStyle w:val="OCRStyle5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למי שהיה עובד, זכויות התלויות בותק בעבודה, בין בתוקף החוק או על טי הנוהג</w:t>
                  </w:r>
                </w:p>
                <w:p w:rsidR="00C021CB" w:rsidRDefault="00C021CB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או מכוח חוזה עבודה, קיבוצי או אחר, ובין באופן אחר - התקופה שבין התגיסותו</w:t>
                  </w:r>
                </w:p>
                <w:p w:rsidR="00C021CB" w:rsidRDefault="00C021CB">
                  <w:pPr>
                    <w:pStyle w:val="OCRStyle5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ובין קבלתו לעבודה כאמור, דינה, לצורך חישוב הותק בעבודה, כדין תקופת עבודה</w:t>
                  </w:r>
                </w:p>
                <w:p w:rsidR="00C021CB" w:rsidRDefault="00C021CB">
                  <w:pPr>
                    <w:pStyle w:val="OCRStyle5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במפעל.</w:t>
                  </w:r>
                </w:p>
                <w:p w:rsidR="00C021CB" w:rsidRDefault="00C021CB">
                  <w:pPr>
                    <w:pStyle w:val="OCRStyle5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13 .דין חייל משוחרר שנתקבל שלא על פי בקשה.</w:t>
                  </w:r>
                </w:p>
                <w:p w:rsidR="00C021CB" w:rsidRDefault="00C021CB">
                  <w:pPr>
                    <w:pStyle w:val="OCRStyle5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חייל משוחרר שסמוך לפני התגיסותו היה עובד קבוע במפעל, ולאחר שחרורו</w:t>
                  </w:r>
                </w:p>
                <w:p w:rsidR="00C021CB" w:rsidRDefault="00C021CB">
                  <w:pPr>
                    <w:pStyle w:val="OCRStyle5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התחיל לעבוד בו שלא על פי בקשה לפי סעיף 7, דינו כדין חייל משוחרר שנתקבל</w:t>
                  </w:r>
                </w:p>
                <w:p w:rsidR="00C021CB" w:rsidRPr="00907962" w:rsidRDefault="00C021CB">
                  <w:pPr>
                    <w:pStyle w:val="OCRStyle5"/>
                    <w:ind w:left="482"/>
                  </w:pPr>
                  <w:r>
                    <w:rPr>
                      <w:rtl/>
                    </w:rPr>
                    <w:t>לעבודה על פי בקשה כאמור.</w:t>
                  </w:r>
                </w:p>
              </w:txbxContent>
            </v:textbox>
            <w10:wrap anchorx="page" anchory="page"/>
          </v:shape>
        </w:pict>
      </w:r>
    </w:p>
    <w:p w:rsidR="00832C50" w:rsidRDefault="00832C50">
      <w:pPr>
        <w:rPr>
          <w:rtl/>
        </w:rPr>
      </w:pPr>
      <w:r>
        <w:rPr>
          <w:rtl/>
        </w:rPr>
        <w:br w:type="page"/>
      </w:r>
    </w:p>
    <w:p w:rsidR="00832C50" w:rsidRDefault="00000000">
      <w:pPr>
        <w:rPr>
          <w:rtl/>
        </w:rPr>
      </w:pPr>
      <w:r>
        <w:pict>
          <v:shape id="_x0000_s8952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8952" inset="0,0,0,0">
              <w:txbxContent>
                <w:p w:rsidR="00C021CB" w:rsidRDefault="00C021CB">
                  <w:r>
                    <w:rPr>
                      <w:rtl/>
                    </w:rPr>
                    <w:t>18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53" o:spid="_x0000_s1048" type="#_x0000_t202" style="position:absolute;left:0;text-align:left;margin-left:92.05pt;margin-top:721.65pt;width:192.85pt;height:25.55pt;z-index:24;mso-position-horizontal-relative:page;mso-position-vertical-relative:page" stroked="f">
            <v:textbox style="mso-next-textbox:#_x0000_s8953" inset="0,0,0,0">
              <w:txbxContent>
                <w:p w:rsidR="00C021CB" w:rsidRDefault="00C021C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8954" o:spid="_x0000_s1049" type="#_x0000_t202" style="position:absolute;left:0;text-align:left;margin-left:109.65pt;margin-top:79.55pt;width:418.95pt;height:632pt;z-index:23;mso-position-horizontal-relative:page;mso-position-vertical-relative:page" stroked="f">
            <v:textbox style="mso-next-textbox:#_x0000_s8954" inset="0,0,0,0">
              <w:txbxContent>
                <w:p w:rsidR="00C021CB" w:rsidRDefault="00C021CB">
                  <w:pPr>
                    <w:pStyle w:val="OCRStyle6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(ב) סעיף זה לא יחול במקרה שהאדם שמת בשירות או שהיה לנכה-מלחמה</w:t>
                  </w:r>
                </w:p>
                <w:p w:rsidR="00C021CB" w:rsidRDefault="00C021CB">
                  <w:pPr>
                    <w:pStyle w:val="OCRStyle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קיבל בזמן הקובע פיצויי-פיטורים מבעל המפעל/ בן לא יחול סעיף זה במקרה שאותו</w:t>
                  </w:r>
                </w:p>
                <w:p w:rsidR="00C021CB" w:rsidRDefault="00C021CB">
                  <w:pPr>
                    <w:pStyle w:val="OCRStyle6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אדם או הבאים תחתיו קיבלו אחרי הזמן הקובע פיצויי-פיטורים על פי הסכם בתום</w:t>
                  </w:r>
                </w:p>
                <w:p w:rsidR="00C021CB" w:rsidRDefault="00C021CB">
                  <w:pPr>
                    <w:pStyle w:val="OCRStyle6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לב עם בעל המפעל.</w:t>
                  </w:r>
                </w:p>
                <w:p w:rsidR="00C021CB" w:rsidRDefault="00C021CB">
                  <w:pPr>
                    <w:pStyle w:val="OCRStyle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16. הבקשה.</w:t>
                  </w:r>
                </w:p>
                <w:p w:rsidR="00C021CB" w:rsidRDefault="00C021CB">
                  <w:pPr>
                    <w:pStyle w:val="OCRStyle6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(א) בן-משפחה התובע לעצמו זכות להתקבל לעבודה במפעל על פי סעיף 45</w:t>
                  </w:r>
                </w:p>
                <w:p w:rsidR="00C021CB" w:rsidRDefault="00C021CB">
                  <w:pPr>
                    <w:pStyle w:val="OCRStyle6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יגיש בקשה לבעל המפעל, באמצעות לשכת העבודה.</w:t>
                  </w:r>
                </w:p>
                <w:p w:rsidR="00C021CB" w:rsidRDefault="00C021CB">
                  <w:pPr>
                    <w:pStyle w:val="OCRStyle6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(ב) הבקשה תוגש -</w:t>
                  </w:r>
                </w:p>
                <w:p w:rsidR="00C021CB" w:rsidRDefault="00C021CB">
                  <w:pPr>
                    <w:pStyle w:val="OCRStyle6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(1) תוך שלושה חדשים מיום קבלת הודעה על המות - אם המדובר הוא</w:t>
                  </w:r>
                </w:p>
                <w:p w:rsidR="00C021CB" w:rsidRDefault="00C021CB">
                  <w:pPr>
                    <w:pStyle w:val="OCRStyle6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בבן - משפחה של חייל שמת בתקופת שירותו הצבאי או באדם שמת בהיותו</w:t>
                  </w:r>
                </w:p>
                <w:p w:rsidR="00C021CB" w:rsidRDefault="00C021CB">
                  <w:pPr>
                    <w:pStyle w:val="OCRStyle6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בשירות חלקי :</w:t>
                  </w:r>
                </w:p>
                <w:p w:rsidR="00C021CB" w:rsidRDefault="00C021CB">
                  <w:pPr>
                    <w:pStyle w:val="OCRStyle6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(2) תוך שלושה חדשים מיום המות - אם המדובר הוא בבן-משפחה של</w:t>
                  </w:r>
                </w:p>
                <w:p w:rsidR="00C021CB" w:rsidRDefault="00C021CB">
                  <w:pPr>
                    <w:pStyle w:val="OCRStyle6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אדם אחר שמת בשירות :</w:t>
                  </w:r>
                </w:p>
                <w:p w:rsidR="00C021CB" w:rsidRDefault="00C021CB">
                  <w:pPr>
                    <w:pStyle w:val="OCRStyle6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(3) תוך שלושה חדשים מיום השחרור - אם המדובר הוא בבן-משפחה</w:t>
                  </w:r>
                </w:p>
                <w:p w:rsidR="00C021CB" w:rsidRDefault="00C021CB">
                  <w:pPr>
                    <w:pStyle w:val="OCRStyle6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של נכה מלחמה שהוא חייל משוחרר :</w:t>
                  </w:r>
                </w:p>
                <w:p w:rsidR="00C021CB" w:rsidRDefault="00C021CB">
                  <w:pPr>
                    <w:pStyle w:val="OCRStyle6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(4) תוך שלושה חדשים מיום תום הטיפול הרפואי בנכה המלחמה - אם</w:t>
                  </w:r>
                </w:p>
                <w:p w:rsidR="00C021CB" w:rsidRDefault="00C021CB">
                  <w:pPr>
                    <w:pStyle w:val="OCRStyle6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המדובר הוא בבן-משפחה של נכה מלחמה שהיה בשירות חלקי.</w:t>
                  </w:r>
                </w:p>
                <w:p w:rsidR="00C021CB" w:rsidRDefault="00C021CB">
                  <w:pPr>
                    <w:pStyle w:val="OCRStyle6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(ג) אין לפסול בקשה שהגשתיה במועדה נמנעה מסיבה מספקת, ובלבד שהוגשה</w:t>
                  </w:r>
                </w:p>
                <w:p w:rsidR="00C021CB" w:rsidRDefault="00C021CB">
                  <w:pPr>
                    <w:pStyle w:val="OCRStyle6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תוך שלושים יום לאחר שניטלה המניעה.</w:t>
                  </w:r>
                </w:p>
                <w:p w:rsidR="00C021CB" w:rsidRDefault="00C021CB">
                  <w:pPr>
                    <w:pStyle w:val="OCRStyle6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(ד) בבקשה ייקבע יום מסויים, בתוך שלושים יום מיום הגשתה, שבו מוכן</w:t>
                  </w:r>
                </w:p>
                <w:p w:rsidR="00C021CB" w:rsidRDefault="00C021CB">
                  <w:pPr>
                    <w:pStyle w:val="OCRStyle6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המבקש להתחיל בעבודה.</w:t>
                  </w:r>
                </w:p>
                <w:p w:rsidR="00C021CB" w:rsidRDefault="00C021CB">
                  <w:pPr>
                    <w:pStyle w:val="OCRStyle6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17. סמכות לשכת העבודה.</w:t>
                  </w:r>
                </w:p>
                <w:p w:rsidR="00C021CB" w:rsidRDefault="00C021CB">
                  <w:pPr>
                    <w:pStyle w:val="OCRStyle6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(א) היו בני משפחה אחדים של אותו אדם תובעים לעצמם זכות להתקבל</w:t>
                  </w:r>
                </w:p>
                <w:p w:rsidR="00C021CB" w:rsidRDefault="00C021CB">
                  <w:pPr>
                    <w:pStyle w:val="OCRStyle6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לעבודה במפעל על פי סעיף 15, תקבע לשכת העבודה למי מהם תינתן הזכות, ואין</w:t>
                  </w:r>
                </w:p>
                <w:p w:rsidR="00C021CB" w:rsidRDefault="00C021CB">
                  <w:pPr>
                    <w:pStyle w:val="OCRStyle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עוררים על החלטתה.</w:t>
                  </w:r>
                </w:p>
                <w:p w:rsidR="00C021CB" w:rsidRDefault="00C021CB">
                  <w:pPr>
                    <w:pStyle w:val="OCRStyle6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(ב) בקביעת בן המשפחה אשר לו הזכות, כאמור, תתן לשכת העבודה את</w:t>
                  </w:r>
                </w:p>
                <w:p w:rsidR="00C021CB" w:rsidRDefault="00C021CB">
                  <w:pPr>
                    <w:pStyle w:val="OCRStyle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דעתה על מצבם הכלכלי של כלל בני המשפחה.</w:t>
                  </w:r>
                </w:p>
                <w:p w:rsidR="00C021CB" w:rsidRDefault="00C021CB">
                  <w:pPr>
                    <w:pStyle w:val="OCRStyle6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18. דין בן-משפחה.</w:t>
                  </w:r>
                </w:p>
                <w:p w:rsidR="00C021CB" w:rsidRDefault="00C021CB">
                  <w:pPr>
                    <w:pStyle w:val="OCRStyle6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בן משפחה אשר לו זכות להתקבל לעבודה במפעל על פוי סעיף 15,יחולו עליו</w:t>
                  </w:r>
                </w:p>
                <w:p w:rsidR="00C021CB" w:rsidRDefault="00C021CB">
                  <w:pPr>
                    <w:pStyle w:val="OCRStyle6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הסעיפים 11,10,9,8 ו-13, בשינויים ובתיאומים לפי הענין, כאילו חיה חייל משוחרר</w:t>
                  </w:r>
                </w:p>
                <w:p w:rsidR="00C021CB" w:rsidRPr="00832C50" w:rsidRDefault="00C021CB">
                  <w:pPr>
                    <w:pStyle w:val="OCRStyle6"/>
                    <w:ind w:left="396"/>
                  </w:pPr>
                  <w:r>
                    <w:rPr>
                      <w:rtl/>
                    </w:rPr>
                    <w:t>אשר לו זכות להתקבל לעבודה באותו מפעל על פי סעיף 6.</w:t>
                  </w:r>
                </w:p>
              </w:txbxContent>
            </v:textbox>
            <w10:wrap anchorx="page" anchory="page"/>
          </v:shape>
        </w:pict>
      </w:r>
    </w:p>
    <w:p w:rsidR="00A15A78" w:rsidRDefault="00A15A78">
      <w:pPr>
        <w:rPr>
          <w:rtl/>
        </w:rPr>
      </w:pPr>
      <w:r>
        <w:rPr>
          <w:rtl/>
        </w:rPr>
        <w:br w:type="page"/>
      </w:r>
    </w:p>
    <w:p w:rsidR="00A15A78" w:rsidRDefault="00000000">
      <w:pPr>
        <w:rPr>
          <w:rtl/>
        </w:rPr>
      </w:pPr>
      <w:r>
        <w:pict>
          <v:shape id="_x0000_s8955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8955" inset="0,0,0,0">
              <w:txbxContent>
                <w:p w:rsidR="00C021CB" w:rsidRDefault="00C021CB">
                  <w:r>
                    <w:rPr>
                      <w:rtl/>
                    </w:rPr>
                    <w:t>19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56" o:spid="_x0000_s1051" type="#_x0000_t202" style="position:absolute;left:0;text-align:left;margin-left:362.85pt;margin-top:718.9pt;width:196.8pt;height:34.25pt;z-index:30;mso-position-horizontal-relative:page;mso-position-vertical-relative:page" stroked="f">
            <v:textbox style="mso-next-textbox:#_x0000_s8956" inset="0,0,0,0">
              <w:txbxContent>
                <w:p w:rsidR="00C021CB" w:rsidRDefault="00C021C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957" o:spid="_x0000_s1052" type="#_x0000_t202" style="position:absolute;left:0;text-align:left;margin-left:133.2pt;margin-top:270.85pt;width:396pt;height:439.15pt;z-index:29;mso-position-horizontal-relative:page;mso-position-vertical-relative:page" stroked="f">
            <v:textbox style="mso-next-textbox:#_x0000_s8957" inset="0,0,0,0">
              <w:txbxContent>
                <w:p w:rsidR="00C021CB" w:rsidRDefault="00C021CB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20* ושדות תעסוקת.</w:t>
                  </w:r>
                </w:p>
                <w:p w:rsidR="00C021CB" w:rsidRDefault="00C021CB">
                  <w:pPr>
                    <w:pStyle w:val="OCRStyle7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ימנה ועדות תעסוקה לצורך חוק זה.</w:t>
                  </w:r>
                </w:p>
                <w:p w:rsidR="00C021CB" w:rsidRDefault="00C021CB">
                  <w:pPr>
                    <w:pStyle w:val="OCRStyle7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(ב) ועדת תעסוקה יכולה להיות כללית, או מיוחדת לשטח מסויים או לענף</w:t>
                  </w:r>
                </w:p>
                <w:p w:rsidR="00C021CB" w:rsidRDefault="00C021CB">
                  <w:pPr>
                    <w:pStyle w:val="OCRStyle7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תעסוקה מסויים.</w:t>
                  </w:r>
                </w:p>
                <w:p w:rsidR="00C021CB" w:rsidRDefault="00C021CB">
                  <w:pPr>
                    <w:pStyle w:val="OCRStyle7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(ג) כל ועדת תעסוקה תהיה של שלושה חברים שאחד מהם יתמנה כיושב ראש</w:t>
                  </w:r>
                </w:p>
                <w:p w:rsidR="00C021CB" w:rsidRDefault="00C021CB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הועדה, אחד יתמנה מתוך מועמדים שיוצעו על ידי ארגון העובדים המייצג את</w:t>
                  </w:r>
                </w:p>
                <w:p w:rsidR="00C021CB" w:rsidRDefault="00C021CB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המספר הגדול ביותר של עובדים במדינה, ואחד יתמנה מתוך מועמדים שיוצעו על</w:t>
                  </w:r>
                </w:p>
                <w:p w:rsidR="00C021CB" w:rsidRDefault="00C021CB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ידי ארגוני נותני עבודה רפרזנטטיביים במדינה.</w:t>
                  </w:r>
                </w:p>
                <w:p w:rsidR="00C021CB" w:rsidRDefault="00C021CB">
                  <w:pPr>
                    <w:pStyle w:val="OCRStyle7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(ד) הודעה על מינוי ועדת תעסוקה ועל כתבתה תפורסם ברשומות.</w:t>
                  </w:r>
                </w:p>
                <w:p w:rsidR="00C021CB" w:rsidRDefault="00C021CB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21* סמכויות ועדת תעסוקה.</w:t>
                  </w:r>
                </w:p>
                <w:p w:rsidR="00C021CB" w:rsidRDefault="00C021CB">
                  <w:pPr>
                    <w:pStyle w:val="OCRStyle7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(א) אדם הטוען שחוק זה מקנה לו זכויות ושזכויותיו אלה מקופחות (הנקר*</w:t>
                  </w:r>
                </w:p>
                <w:p w:rsidR="00C021CB" w:rsidRDefault="00C021CB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להלן "תובע"), רשאי תוך זמן המתקבל על הדעת לפנות לועדת תעסוקה בבקשה</w:t>
                  </w:r>
                </w:p>
                <w:p w:rsidR="00C021CB" w:rsidRDefault="00C021CB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שתפסוק בכל ענין הנוגע לזכויותיו האמורות.</w:t>
                  </w:r>
                </w:p>
                <w:p w:rsidR="00C021CB" w:rsidRDefault="00C021CB">
                  <w:pPr>
                    <w:pStyle w:val="OCRStyle7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(ב) ועדת תעסוקה צריכה, ככל האפשר, לדון ולפסוק בכל בקשה תוך חמשה</w:t>
                  </w:r>
                </w:p>
                <w:p w:rsidR="00C021CB" w:rsidRDefault="00C021CB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עשר יום מיום הגשתה.</w:t>
                  </w:r>
                </w:p>
                <w:p w:rsidR="00C021CB" w:rsidRDefault="00C021CB">
                  <w:pPr>
                    <w:pStyle w:val="OCRStyle7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(ג) מצאה ועדת תעסוקה שבעל מסעל לא קיים חובה המוטלת עליו כלפי התובע</w:t>
                  </w:r>
                </w:p>
                <w:p w:rsidR="00C021CB" w:rsidRDefault="00C021CB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לפי חוק זה, רשאית היא לצוות על אותו בעל מפעל (הנקרא להלן "הנתבע*) אחד</w:t>
                  </w:r>
                </w:p>
                <w:p w:rsidR="00C021CB" w:rsidRDefault="00C021CB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משני הצווים הבאים, או את שניהם כאחד, או אחד משניהם לפי ברירת בעל המפעל:</w:t>
                  </w:r>
                </w:p>
                <w:p w:rsidR="00C021CB" w:rsidRDefault="00C021CB">
                  <w:pPr>
                    <w:pStyle w:val="OCRStyle7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(1) צו לקבל את התובע לעבודה, בתנאים, בזמן ובמקום שתקבע ועדת</w:t>
                  </w:r>
                </w:p>
                <w:p w:rsidR="00C021CB" w:rsidRDefault="00C021CB">
                  <w:pPr>
                    <w:pStyle w:val="OCRStyle7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התעסוקה :</w:t>
                  </w:r>
                </w:p>
                <w:p w:rsidR="00C021CB" w:rsidRDefault="00C021CB">
                  <w:pPr>
                    <w:pStyle w:val="OCRStyle7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(2) צו לשלם לתובע סכום, שייקבע בצו, כפיצויים על הפסד שנגרם לתובע</w:t>
                  </w:r>
                </w:p>
                <w:p w:rsidR="00C021CB" w:rsidRDefault="00C021CB">
                  <w:pPr>
                    <w:pStyle w:val="OCRStyle7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מחמת שהנתבע לא קיים חובה המוטלת עליו כלפי התובע על פי חוק זה :</w:t>
                  </w:r>
                </w:p>
                <w:p w:rsidR="00C021CB" w:rsidRDefault="00C021CB">
                  <w:pPr>
                    <w:pStyle w:val="OCRStyle7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סכום הפיצויים יהיה שווה לשכר שהתובע היה מקבלו, לדעת ועדת</w:t>
                  </w:r>
                </w:p>
                <w:p w:rsidR="00C021CB" w:rsidRDefault="00C021CB">
                  <w:pPr>
                    <w:pStyle w:val="OCRStyle7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התעסוקה, אילו קיים הנתבע את חובתו והיה מעסיק את התובע כל</w:t>
                  </w:r>
                </w:p>
                <w:p w:rsidR="00C021CB" w:rsidRPr="00A15A78" w:rsidRDefault="00C021CB">
                  <w:pPr>
                    <w:pStyle w:val="OCRStyle7"/>
                    <w:ind w:left="976"/>
                  </w:pPr>
                  <w:r>
                    <w:rPr>
                      <w:rtl/>
                    </w:rPr>
                    <w:t>התקופה שכח חייב היה הנתבע להעסיקו.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58" o:spid="_x0000_s1053" type="#_x0000_t202" style="position:absolute;left:0;text-align:left;margin-left:239.9pt;margin-top:246.7pt;width:209.3pt;height:21.6pt;z-index:28;mso-position-horizontal-relative:page;mso-position-vertical-relative:page" stroked="f">
            <v:textbox style="mso-next-textbox:#_x0000_s8958" inset="0,0,0,0">
              <w:txbxContent>
                <w:p w:rsidR="00C021CB" w:rsidRDefault="00C021CB">
                  <w:pPr>
                    <w:pStyle w:val="OCRStyle7"/>
                    <w:ind w:left="457"/>
                  </w:pPr>
                  <w:r>
                    <w:rPr>
                      <w:rtl/>
                    </w:rPr>
                    <w:t>סרק חמישי: מנגנון 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8959" o:spid="_x0000_s1054" type="#_x0000_t202" style="position:absolute;left:0;text-align:left;margin-left:134.55pt;margin-top:113.4pt;width:400.95pt;height:129.5pt;z-index:27;mso-position-horizontal-relative:page;mso-position-vertical-relative:page" stroked="f">
            <v:textbox style="mso-next-textbox:#_x0000_s8959" inset="0,0,0,0">
              <w:txbxContent>
                <w:p w:rsidR="00C021CB" w:rsidRDefault="00C021CB">
                  <w:pPr>
                    <w:pStyle w:val="OCRStyle7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19 זכות קדימה.</w:t>
                  </w:r>
                </w:p>
                <w:p w:rsidR="00C021CB" w:rsidRDefault="00C021CB">
                  <w:pPr>
                    <w:pStyle w:val="OCRStyle7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(א) חייל משוחרר שסמוך לסבי התגיסותו היה עובד זמני במפעל, תהיה לו,</w:t>
                  </w:r>
                </w:p>
                <w:p w:rsidR="00C021CB" w:rsidRDefault="00C021CB">
                  <w:pPr>
                    <w:pStyle w:val="OCRStyle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תוך שנה אחת מיום שחרורו, זכות קדימה לקבלת עבודה באותו מסעל.</w:t>
                  </w:r>
                </w:p>
                <w:p w:rsidR="00C021CB" w:rsidRDefault="00C021CB">
                  <w:pPr>
                    <w:pStyle w:val="OCRStyle7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(ב) עובד זמני במסעל, סירושו, לצורך סעיף זה, מי שאיננו עובד קבוע</w:t>
                  </w:r>
                </w:p>
                <w:p w:rsidR="00C021CB" w:rsidRDefault="00C021CB">
                  <w:pPr>
                    <w:pStyle w:val="OCRStyle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בו ושהועסק בו לסחות ארבעה שבועות רצופים : ורציפות בעבודה אין רואים אותה</w:t>
                  </w:r>
                </w:p>
                <w:p w:rsidR="00C021CB" w:rsidRPr="00A15A78" w:rsidRDefault="00C021CB">
                  <w:pPr>
                    <w:pStyle w:val="OCRStyle7"/>
                    <w:ind w:left="317"/>
                  </w:pPr>
                  <w:r>
                    <w:rPr>
                      <w:rtl/>
                    </w:rPr>
                    <w:t>כנססקת על ידי שהעובד נעדר מעבודה במקרים המסורסים בסעיף 4 (ב).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60" o:spid="_x0000_s1055" type="#_x0000_t202" style="position:absolute;left:0;text-align:left;margin-left:162.5pt;margin-top:82.95pt;width:356.6pt;height:26.75pt;z-index:26;mso-position-horizontal-relative:page;mso-position-vertical-relative:page" stroked="f">
            <v:textbox style="mso-next-textbox:#_x0000_s8960" inset="0,0,0,0">
              <w:txbxContent>
                <w:p w:rsidR="00C021CB" w:rsidRDefault="00C021CB">
                  <w:pPr>
                    <w:pStyle w:val="OCRStyle7"/>
                    <w:ind w:left="295"/>
                  </w:pPr>
                  <w:r>
                    <w:rPr>
                      <w:rtl/>
                    </w:rPr>
                    <w:t>סרק רביעי: זכות חייל משוחרר שהיה עובד זמני</w:t>
                  </w:r>
                </w:p>
              </w:txbxContent>
            </v:textbox>
            <w10:wrap anchorx="page" anchory="page"/>
          </v:shape>
        </w:pict>
      </w:r>
    </w:p>
    <w:p w:rsidR="0078639F" w:rsidRDefault="0078639F">
      <w:pPr>
        <w:rPr>
          <w:rtl/>
        </w:rPr>
      </w:pPr>
      <w:r>
        <w:rPr>
          <w:rtl/>
        </w:rPr>
        <w:br w:type="page"/>
      </w:r>
    </w:p>
    <w:p w:rsidR="0078639F" w:rsidRDefault="00000000">
      <w:pPr>
        <w:rPr>
          <w:rtl/>
        </w:rPr>
      </w:pPr>
      <w:r>
        <w:pict>
          <v:shape id="_x0000_s8961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8961" inset="0,0,0,0">
              <w:txbxContent>
                <w:p w:rsidR="00C021CB" w:rsidRDefault="00C021CB">
                  <w:r>
                    <w:rPr>
                      <w:rtl/>
                    </w:rPr>
                    <w:t>20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62" o:spid="_x0000_s1057" type="#_x0000_t202" style="position:absolute;left:0;text-align:left;margin-left:74.15pt;margin-top:720.45pt;width:177.6pt;height:33.05pt;z-index:33;mso-position-horizontal-relative:page;mso-position-vertical-relative:page" stroked="f">
            <v:textbox style="mso-next-textbox:#_x0000_s8962" inset="0,0,0,0">
              <w:txbxContent>
                <w:p w:rsidR="00C021CB" w:rsidRDefault="00C021C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8963" o:spid="_x0000_s1058" type="#_x0000_t202" style="position:absolute;left:0;text-align:left;margin-left:102.05pt;margin-top:80.7pt;width:397.2pt;height:632pt;z-index:32;mso-position-horizontal-relative:page;mso-position-vertical-relative:page" stroked="f">
            <v:textbox style="mso-next-textbox:#_x0000_s8963" inset="0,0,0,0">
              <w:txbxContent>
                <w:p w:rsidR="00C021CB" w:rsidRDefault="00C021CB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22 .ועדות טרטור,</w:t>
                  </w:r>
                </w:p>
                <w:p w:rsidR="00C021CB" w:rsidRDefault="00C021CB">
                  <w:pPr>
                    <w:pStyle w:val="OCRStyle8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(א) לצורך שמיעת ערעורים על החלטות ועל צורם של ועדות התעסוקה</w:t>
                  </w:r>
                </w:p>
                <w:p w:rsidR="00C021CB" w:rsidRDefault="00C021CB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יוקמו ועדות ערעור שיתמנו על ידי שר הבטחון.</w:t>
                  </w:r>
                </w:p>
                <w:p w:rsidR="00C021CB" w:rsidRDefault="00C021CB">
                  <w:pPr>
                    <w:pStyle w:val="OCRStyle8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(ב) ועדת ערעור יכולה להיות כללית, או מיוחדת לשטח מסרים או לענף</w:t>
                  </w:r>
                </w:p>
                <w:p w:rsidR="00C021CB" w:rsidRDefault="00C021CB">
                  <w:pPr>
                    <w:pStyle w:val="OCRStyle8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תעסוקה מסרים.</w:t>
                  </w:r>
                </w:p>
                <w:p w:rsidR="00C021CB" w:rsidRDefault="00C021CB">
                  <w:pPr>
                    <w:pStyle w:val="OCRStyle8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(ג) כל ועדת ערעור תהיה של שלושה חברים שיתמנו כדרר שמתמנים חברי</w:t>
                  </w:r>
                </w:p>
                <w:p w:rsidR="00C021CB" w:rsidRDefault="00C021CB">
                  <w:pPr>
                    <w:pStyle w:val="OCRStyle8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ועדת תעסוקה : אלא שהיושב ראש של ועדת ערעור יהיה שופט בית משפט מחתי</w:t>
                  </w:r>
                </w:p>
                <w:p w:rsidR="00C021CB" w:rsidRDefault="00C021CB">
                  <w:pPr>
                    <w:pStyle w:val="OCRStyle8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שיתמנה לפי המלצת שר המשפטים.</w:t>
                  </w:r>
                </w:p>
                <w:p w:rsidR="00C021CB" w:rsidRDefault="00C021CB">
                  <w:pPr>
                    <w:pStyle w:val="OCRStyle8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(ד) הודעה על מינוי ועדת ערעור ועל כתבתה תפורסם ברשומות.</w:t>
                  </w:r>
                </w:p>
                <w:p w:rsidR="00C021CB" w:rsidRDefault="00C021CB">
                  <w:pPr>
                    <w:pStyle w:val="OCRStyle8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23. זכות ערעור.</w:t>
                  </w:r>
                </w:p>
                <w:p w:rsidR="00C021CB" w:rsidRDefault="00C021CB">
                  <w:pPr>
                    <w:pStyle w:val="OCRStyle8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(א) על כל החלטה ועל כל צו של ועדת תעסוקה אפשר לערער לפני ועדת</w:t>
                  </w:r>
                </w:p>
                <w:p w:rsidR="00C021CB" w:rsidRDefault="00C021CB">
                  <w:pPr>
                    <w:pStyle w:val="OCRStyle8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ערעור תוך עשרה ימים מיום מסירת ההודעה על ההחלטה או הצו לתובע ולנתבע.</w:t>
                  </w:r>
                </w:p>
                <w:p w:rsidR="00C021CB" w:rsidRDefault="00C021CB">
                  <w:pPr>
                    <w:pStyle w:val="OCRStyle8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(ב) זכות הערעור ניתנת:</w:t>
                  </w:r>
                </w:p>
                <w:p w:rsidR="00C021CB" w:rsidRDefault="00C021CB">
                  <w:pPr>
                    <w:pStyle w:val="OCRStyle8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(1) לתובע:</w:t>
                  </w:r>
                </w:p>
                <w:p w:rsidR="00C021CB" w:rsidRDefault="00C021CB">
                  <w:pPr>
                    <w:pStyle w:val="OCRStyle8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(2) לנתבע :</w:t>
                  </w:r>
                </w:p>
                <w:p w:rsidR="00C021CB" w:rsidRDefault="00C021CB">
                  <w:pPr>
                    <w:pStyle w:val="OCRStyle8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(3) לארגון העובדים שהתובע נמנה עמו :</w:t>
                  </w:r>
                </w:p>
                <w:p w:rsidR="00C021CB" w:rsidRDefault="00C021CB">
                  <w:pPr>
                    <w:pStyle w:val="OCRStyle8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(4) לארגון העובדים שעמו נמנה המספר הגדול ניותר של עובדים במפעלו</w:t>
                  </w:r>
                </w:p>
                <w:p w:rsidR="00C021CB" w:rsidRDefault="00C021CB">
                  <w:pPr>
                    <w:pStyle w:val="OCRStyle8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של הנתבע :</w:t>
                  </w:r>
                </w:p>
                <w:p w:rsidR="00C021CB" w:rsidRDefault="00C021CB">
                  <w:pPr>
                    <w:pStyle w:val="OCRStyle8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(5) לארגון נותני העבודה שהנתבע נמנה עמו.</w:t>
                  </w:r>
                </w:p>
                <w:p w:rsidR="00C021CB" w:rsidRDefault="00C021CB">
                  <w:pPr>
                    <w:pStyle w:val="OCRStyle8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(ג) אץ להתחיל בדיון בפני ועדת ערעור לפני תום תקופת הערעור, ואם הוגשו</w:t>
                  </w:r>
                </w:p>
                <w:p w:rsidR="00C021CB" w:rsidRDefault="00C021CB">
                  <w:pPr>
                    <w:pStyle w:val="OCRStyle8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בענין אחד יותר מערעור אחד, יאוחדו כל הערעורים הנוגעים לאותו ענין ויישמעו</w:t>
                  </w:r>
                </w:p>
                <w:p w:rsidR="00C021CB" w:rsidRDefault="00C021CB">
                  <w:pPr>
                    <w:pStyle w:val="OCRStyle8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כאחד.</w:t>
                  </w:r>
                </w:p>
                <w:p w:rsidR="00C021CB" w:rsidRDefault="00C021CB">
                  <w:pPr>
                    <w:pStyle w:val="OCRStyle8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(ד) ועדת ערעור צריכה, ככל האפשר, לדון ולפסוק בכל ערעור תוך חמשה</w:t>
                  </w:r>
                </w:p>
                <w:p w:rsidR="00C021CB" w:rsidRDefault="00C021CB">
                  <w:pPr>
                    <w:pStyle w:val="OCRStyle8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עשר יום מתום תקופת הערעור.</w:t>
                  </w:r>
                </w:p>
                <w:p w:rsidR="00C021CB" w:rsidRDefault="00C021CB">
                  <w:pPr>
                    <w:pStyle w:val="OCRStyle8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24 .סמכויות ועדת ערעור.</w:t>
                  </w:r>
                </w:p>
                <w:p w:rsidR="00C021CB" w:rsidRDefault="00C021CB">
                  <w:pPr>
                    <w:pStyle w:val="OCRStyle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ועדת ערעור רשאית לדחות את הערעור, או לבטל את ההחלטה או את הצו שעליו</w:t>
                  </w:r>
                </w:p>
                <w:p w:rsidR="00C021CB" w:rsidRDefault="00C021CB">
                  <w:pPr>
                    <w:pStyle w:val="OCRStyle8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מערערים ולהחליט כל החלטה ולתת כל צו שועדת תעסוקה מוסמכת להם.</w:t>
                  </w:r>
                </w:p>
                <w:p w:rsidR="00C021CB" w:rsidRDefault="00C021CB">
                  <w:pPr>
                    <w:pStyle w:val="OCRStyle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25* יועצים.</w:t>
                  </w:r>
                </w:p>
                <w:p w:rsidR="00C021CB" w:rsidRDefault="00C021CB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(א) שר העבודה והביטוח העממי רשאי למנות יועץ לכל ועדת תעסוקה ולכל</w:t>
                  </w:r>
                </w:p>
                <w:p w:rsidR="00C021CB" w:rsidRDefault="00C021CB">
                  <w:pPr>
                    <w:pStyle w:val="OCRStyle8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ועדת ערעור.</w:t>
                  </w:r>
                </w:p>
                <w:p w:rsidR="00C021CB" w:rsidRDefault="00C021CB">
                  <w:pPr>
                    <w:pStyle w:val="OCRStyle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(ב) הודעה על כל מינוי על פי סעיף זה תפורסם ברשומות.</w:t>
                  </w:r>
                </w:p>
                <w:p w:rsidR="00C021CB" w:rsidRDefault="00C021CB">
                  <w:pPr>
                    <w:pStyle w:val="OCRStyle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(ג) נתמנה יועץ לועדת תעסוקה או לועדת ערעור, יודיע יושב ראש הועדה</w:t>
                  </w:r>
                </w:p>
                <w:p w:rsidR="00C021CB" w:rsidRDefault="00C021CB">
                  <w:pPr>
                    <w:pStyle w:val="OCRStyle8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ליועץ בעוד זמן על המועד של כל דיון בפני הועדה.</w:t>
                  </w:r>
                </w:p>
                <w:p w:rsidR="00C021CB" w:rsidRPr="0078639F" w:rsidRDefault="00C021CB">
                  <w:pPr>
                    <w:pStyle w:val="OCRStyle8"/>
                    <w:ind w:left="713"/>
                  </w:pPr>
                  <w:r>
                    <w:rPr>
                      <w:rtl/>
                    </w:rPr>
                    <w:t>(ד) היועץ רשאי להשתתף בכל דיוני הועדה בזכות דעה מייעצת,</w:t>
                  </w:r>
                </w:p>
              </w:txbxContent>
            </v:textbox>
            <w10:wrap anchorx="page" anchory="page"/>
          </v:shape>
        </w:pict>
      </w:r>
    </w:p>
    <w:p w:rsidR="00E67966" w:rsidRDefault="00E67966">
      <w:pPr>
        <w:rPr>
          <w:rtl/>
        </w:rPr>
      </w:pPr>
      <w:r>
        <w:rPr>
          <w:rtl/>
        </w:rPr>
        <w:br w:type="page"/>
      </w:r>
    </w:p>
    <w:p w:rsidR="00E67966" w:rsidRDefault="00000000">
      <w:pPr>
        <w:rPr>
          <w:rtl/>
        </w:rPr>
      </w:pPr>
      <w:r>
        <w:pict>
          <v:shape id="_x0000_s8964" o:spid="_x0000_s1059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8964" inset="0,0,0,0">
              <w:txbxContent>
                <w:p w:rsidR="00C021CB" w:rsidRDefault="00C021CB">
                  <w:r>
                    <w:rPr>
                      <w:rtl/>
                    </w:rPr>
                    <w:t>21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65" o:spid="_x0000_s1060" type="#_x0000_t202" style="position:absolute;left:0;text-align:left;margin-left:366.35pt;margin-top:717.9pt;width:190.5pt;height:27.9pt;z-index:37;mso-position-horizontal-relative:page;mso-position-vertical-relative:page" stroked="f">
            <v:textbox style="mso-next-textbox:#_x0000_s8965" inset="0,0,0,0">
              <w:txbxContent>
                <w:p w:rsidR="00C021CB" w:rsidRDefault="00C021C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8966" o:spid="_x0000_s1061" type="#_x0000_t202" style="position:absolute;left:0;text-align:left;margin-left:362.6pt;margin-top:676.1pt;width:157.4pt;height:26.55pt;z-index:36;mso-position-horizontal-relative:page;mso-position-vertical-relative:page" stroked="f">
            <v:textbox style="mso-next-textbox:#_x0000_s8966" inset="0,0,0,0">
              <w:txbxContent>
                <w:p w:rsidR="00C021CB" w:rsidRPr="00E67966" w:rsidRDefault="00C021CB">
                  <w:pPr>
                    <w:pStyle w:val="OCRStyle9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טרק כ"א, כרד א/ עט' 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967" o:spid="_x0000_s1062" type="#_x0000_t202" style="position:absolute;left:0;text-align:left;margin-left:111.3pt;margin-top:82.1pt;width:415pt;height:590.05pt;z-index:35;mso-position-horizontal-relative:page;mso-position-vertical-relative:page" stroked="f">
            <v:textbox style="mso-next-textbox:#_x0000_s8967" inset="0,0,0,0">
              <w:txbxContent>
                <w:p w:rsidR="00C021CB" w:rsidRDefault="00C021CB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26. סמכויות עזר.</w:t>
                  </w:r>
                </w:p>
                <w:p w:rsidR="00C021CB" w:rsidRDefault="00C021CB">
                  <w:pPr>
                    <w:pStyle w:val="OCRStyle9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(א) לועדת תעסוקה ולועזית ערעור סמכויות בסמכויותיה של ועדת חקירה.</w:t>
                  </w:r>
                </w:p>
                <w:p w:rsidR="00C021CB" w:rsidRDefault="00C021CB">
                  <w:pPr>
                    <w:pStyle w:val="OCRStyle9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שנתמנתה לפי פקודת ועדות החקירות י, ושהוענקו לה כל הסמכויות שגיתן להעניק</w:t>
                  </w:r>
                </w:p>
                <w:p w:rsidR="00C021CB" w:rsidRDefault="00C021CB">
                  <w:pPr>
                    <w:pStyle w:val="OCRStyle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לועדת חקירה כזאת על פי סעיף 5 לפקודה האמורה.</w:t>
                  </w:r>
                </w:p>
                <w:p w:rsidR="00C021CB" w:rsidRDefault="00C021CB">
                  <w:pPr>
                    <w:pStyle w:val="OCRStyle9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(ב) ועדות תעסוקה וועדות ערעור לא יהיו קשורות בדקדוקי דיון ובדיני ראיה,</w:t>
                  </w:r>
                </w:p>
                <w:p w:rsidR="00C021CB" w:rsidRDefault="00C021CB">
                  <w:pPr>
                    <w:pStyle w:val="OCRStyle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אלא יפעלו בדרך שתיראה להן כמועילה ביותר לבירור השאלות השנויות</w:t>
                  </w:r>
                </w:p>
                <w:p w:rsidR="00C021CB" w:rsidRDefault="00C021CB">
                  <w:pPr>
                    <w:pStyle w:val="OCRStyle9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במחלוקת.</w:t>
                  </w:r>
                </w:p>
                <w:p w:rsidR="00C021CB" w:rsidRDefault="00C021CB">
                  <w:pPr>
                    <w:pStyle w:val="OCRStyle9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(ג) כל ועדת תעסוקה וכל ועדת ערעור מחליטה את החלטותיה ברוב דעות.</w:t>
                  </w:r>
                </w:p>
                <w:p w:rsidR="00C021CB" w:rsidRDefault="00C021CB">
                  <w:pPr>
                    <w:pStyle w:val="OCRStyle9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(ד) כל ועדת תעסוקה וכל ועדת ערעור תקבע את סדרי דיוניה ועבודתה במידה</w:t>
                  </w:r>
                </w:p>
                <w:p w:rsidR="00C021CB" w:rsidRDefault="00C021CB">
                  <w:pPr>
                    <w:pStyle w:val="OCRStyle9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שלא נקבעו בחוק זה ובתקנות שיותקנו על פיו.</w:t>
                  </w:r>
                </w:p>
                <w:p w:rsidR="00C021CB" w:rsidRDefault="00C021CB">
                  <w:pPr>
                    <w:pStyle w:val="OCRStyle9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27 .עבירה על צו תעסוקה.</w:t>
                  </w:r>
                </w:p>
                <w:p w:rsidR="00C021CB" w:rsidRDefault="00C021CB">
                  <w:pPr>
                    <w:pStyle w:val="OCRStyle9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(א) מי שנצטווה על ידי ועדת תעסוקה או על ידי ועדת ערעור (הנקרא בסעיף</w:t>
                  </w:r>
                </w:p>
                <w:p w:rsidR="00C021CB" w:rsidRDefault="00C021CB">
                  <w:pPr>
                    <w:pStyle w:val="OCRStyle9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זה "נותן עבודה*) לקבל אדם (הנקרא בסעיף זה ,עובד") לעבודה בתאריך, בתנאים</w:t>
                  </w:r>
                </w:p>
                <w:p w:rsidR="00C021CB" w:rsidRDefault="00C021CB">
                  <w:pPr>
                    <w:pStyle w:val="OCRStyle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ובעבודה מסויימים, ולא קיים את הצו' הריהו:</w:t>
                  </w:r>
                </w:p>
                <w:p w:rsidR="00C021CB" w:rsidRDefault="00C021CB">
                  <w:pPr>
                    <w:pStyle w:val="OCRStyle9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(1) חייב לשלם לעובד פיצויים על ההפסד שנגרם לעובד מחמת אי-קיום</w:t>
                  </w:r>
                </w:p>
                <w:p w:rsidR="00C021CB" w:rsidRDefault="00C021CB">
                  <w:pPr>
                    <w:pStyle w:val="OCRStyle9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הצו : סכום הפיצויים יהיה שווה לשכר שהעובד היה מקבל אילו קיים נותן</w:t>
                  </w:r>
                </w:p>
                <w:p w:rsidR="00C021CB" w:rsidRDefault="00C021CB">
                  <w:pPr>
                    <w:pStyle w:val="OCRStyle9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העבודה את הצו והיה מעסיק את העובד כל התקופה שבה היה חייב</w:t>
                  </w:r>
                </w:p>
                <w:p w:rsidR="00C021CB" w:rsidRDefault="00C021CB">
                  <w:pPr>
                    <w:pStyle w:val="OCRStyle9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להעסיקו : וכן -</w:t>
                  </w:r>
                </w:p>
                <w:p w:rsidR="00C021CB" w:rsidRDefault="00C021CB">
                  <w:pPr>
                    <w:pStyle w:val="OCRStyle9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(2) אשם בעבירה ודינו - קנס עד מאתים וחמישים לירות ישראליות.</w:t>
                  </w:r>
                </w:p>
                <w:p w:rsidR="00C021CB" w:rsidRDefault="00C021CB">
                  <w:pPr>
                    <w:pStyle w:val="OCRStyle9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(ב) פיצרים על פי סעיף קטן (א) (1), רשאי העובד לתבעם מאת נותן העבודה</w:t>
                  </w:r>
                </w:p>
                <w:p w:rsidR="00C021CB" w:rsidRDefault="00C021CB">
                  <w:pPr>
                    <w:pStyle w:val="OCRStyle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בדרך תביעה אזרחית רגילה.</w:t>
                  </w:r>
                </w:p>
                <w:p w:rsidR="00C021CB" w:rsidRDefault="00C021CB">
                  <w:pPr>
                    <w:pStyle w:val="OCRStyle9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(ג) במשפט שבו נאשם אדם בעבירה על פי סעיף קטן (א) (2), הזכות בידי</w:t>
                  </w:r>
                </w:p>
                <w:p w:rsidR="00C021CB" w:rsidRDefault="00C021CB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העובד לטעון, לקרוא לעדים ולחקור עדים : ובצאת הנאשם חייב בדין, רשאי בית</w:t>
                  </w:r>
                </w:p>
                <w:p w:rsidR="00C021CB" w:rsidRDefault="00C021CB">
                  <w:pPr>
                    <w:pStyle w:val="OCRStyle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המשפט, לפי בקשת העובד, לחייב את הנאשם, נוסף על כל קנס שיטיל עליו, לשלם</w:t>
                  </w:r>
                </w:p>
                <w:p w:rsidR="00C021CB" w:rsidRDefault="00C021CB">
                  <w:pPr>
                    <w:pStyle w:val="OCRStyle9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לעובד את הפיצויים המגיעים לו על פי סעיף קטן (א) (1), והחלטה כזאת של בית</w:t>
                  </w:r>
                </w:p>
                <w:p w:rsidR="00C021CB" w:rsidRDefault="00C021CB">
                  <w:pPr>
                    <w:pStyle w:val="OCRStyle9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המשפט דינה, בכל הנוגע להוצאה לפועל, כדין פסק דין סוסי של בית משפט מוסמך.</w:t>
                  </w:r>
                </w:p>
                <w:p w:rsidR="00C021CB" w:rsidRDefault="00C021CB">
                  <w:pPr>
                    <w:pStyle w:val="OCRStyle9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(ד) אין לתבוע אדם לדין אזרחי או לדין פלילי לפי סעיף זה על אי-קיום צו</w:t>
                  </w:r>
                </w:p>
                <w:p w:rsidR="00C021CB" w:rsidRDefault="00C021CB">
                  <w:pPr>
                    <w:pStyle w:val="OCRStyle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של ועדת תעסוקה, אלא לאחר שחלפה תקופת הערעור על הצו, או - אם הוגש</w:t>
                  </w:r>
                </w:p>
                <w:p w:rsidR="00C021CB" w:rsidRDefault="00C021CB">
                  <w:pPr>
                    <w:pStyle w:val="OCRStyle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ערעור - לאחר שניתנה החלטה בערעור או לאחר שהמערער חזר בו מערעורו.</w:t>
                  </w:r>
                </w:p>
                <w:p w:rsidR="00C021CB" w:rsidRDefault="00C021CB">
                  <w:pPr>
                    <w:pStyle w:val="OCRStyle9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28 .הוצאה לפועל של צו תשלום.</w:t>
                  </w:r>
                </w:p>
                <w:p w:rsidR="00C021CB" w:rsidRDefault="00C021CB">
                  <w:pPr>
                    <w:pStyle w:val="OCRStyle9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(א) נתנה ועדת תעסוקה או ועדת ערעור צו המחייב אדם לשלם לאחר סכום</w:t>
                  </w:r>
                </w:p>
                <w:p w:rsidR="00C021CB" w:rsidRDefault="00C021CB">
                  <w:pPr>
                    <w:pStyle w:val="OCRStyle9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כפיצויים, הריהו סופי מיד לאחר שנרשם על ידי שר הבטחון בפנקס מיוחד למטרה</w:t>
                  </w:r>
                </w:p>
                <w:p w:rsidR="00C021CB" w:rsidRDefault="00C021CB">
                  <w:pPr>
                    <w:pStyle w:val="OCRStyle9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זו, ודין הצו, בכל הנוגע להוצאה לפועל, כדץ פסק דין סופי של בית משפט מוסמך.</w:t>
                  </w:r>
                </w:p>
                <w:p w:rsidR="00C021CB" w:rsidRPr="00E67966" w:rsidRDefault="00C021CB">
                  <w:pPr>
                    <w:pStyle w:val="OCRStyle9"/>
                    <w:ind w:left="709"/>
                  </w:pPr>
                  <w:r>
                    <w:rPr>
                      <w:rtl/>
                    </w:rPr>
                    <w:t>(ב) הודעה על רישום צו בפנקס כאמור תישלח לצדדים.</w:t>
                  </w:r>
                </w:p>
              </w:txbxContent>
            </v:textbox>
            <w10:wrap anchorx="page" anchory="page"/>
          </v:shape>
        </w:pict>
      </w:r>
    </w:p>
    <w:p w:rsidR="00314E4C" w:rsidRDefault="00314E4C">
      <w:pPr>
        <w:rPr>
          <w:rtl/>
        </w:rPr>
      </w:pPr>
      <w:r>
        <w:rPr>
          <w:rtl/>
        </w:rPr>
        <w:br w:type="page"/>
      </w:r>
    </w:p>
    <w:p w:rsidR="00314E4C" w:rsidRDefault="00000000">
      <w:pPr>
        <w:rPr>
          <w:rtl/>
        </w:rPr>
      </w:pPr>
      <w:r>
        <w:pict>
          <v:shape id="_x0000_s8968" o:spid="_x0000_s1063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8968" inset="0,0,0,0">
              <w:txbxContent>
                <w:p w:rsidR="00C021CB" w:rsidRDefault="00C021CB">
                  <w:r>
                    <w:rPr>
                      <w:rtl/>
                    </w:rPr>
                    <w:t>22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69" o:spid="_x0000_s1064" type="#_x0000_t202" style="position:absolute;left:0;text-align:left;margin-left:87.7pt;margin-top:717.7pt;width:193.05pt;height:26.75pt;z-index:42;mso-position-horizontal-relative:page;mso-position-vertical-relative:page" stroked="f">
            <v:textbox style="mso-next-textbox:#_x0000_s8969" inset="0,0,0,0">
              <w:txbxContent>
                <w:p w:rsidR="00C021CB" w:rsidRDefault="00C021C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8970" o:spid="_x0000_s1065" type="#_x0000_t202" style="position:absolute;left:0;text-align:left;margin-left:123.35pt;margin-top:334.35pt;width:381.95pt;height:365.5pt;z-index:41;mso-position-horizontal-relative:page;mso-position-vertical-relative:page" stroked="f">
            <v:textbox style="mso-next-textbox:#_x0000_s8970" inset="0,0,0,0">
              <w:txbxContent>
                <w:p w:rsidR="00C021CB" w:rsidRDefault="00C021CB">
                  <w:pPr>
                    <w:pStyle w:val="OCRStyle10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31 .תקנות בדבר נכי מלחמה.</w:t>
                  </w:r>
                </w:p>
                <w:p w:rsidR="00C021CB" w:rsidRDefault="00C021CB">
                  <w:pPr>
                    <w:pStyle w:val="OCRStyle10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רשאי, בהסכמת שר העבודה והביטוח העממי, להתקין תקנות, ובהן:</w:t>
                  </w:r>
                </w:p>
                <w:p w:rsidR="00C021CB" w:rsidRDefault="00C021CB">
                  <w:pPr>
                    <w:pStyle w:val="OCRStyle10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(א) להטיל חובה על נותני עבודה, או על סוגים מסויימים של נותני עבודה,</w:t>
                  </w:r>
                </w:p>
                <w:p w:rsidR="00C021CB" w:rsidRDefault="00C021CB">
                  <w:pPr>
                    <w:pStyle w:val="OCRStyle10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להעסיק נכי מלחמה במכסה או במספר שיקבע בתקנות :</w:t>
                  </w:r>
                </w:p>
                <w:p w:rsidR="00C021CB" w:rsidRDefault="00C021CB">
                  <w:pPr>
                    <w:pStyle w:val="OCRStyle10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(ב) לייחד לנכי מלחמה סוגי עבודות במפעלים או התעסקויות מסויימות:</w:t>
                  </w:r>
                </w:p>
                <w:p w:rsidR="00C021CB" w:rsidRDefault="00C021CB">
                  <w:pPr>
                    <w:pStyle w:val="OCRStyle10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(ג) לקבוע את סדרי קבלת נכי מלחמה לעבודה ואת תנאי העסקתם :</w:t>
                  </w:r>
                </w:p>
                <w:p w:rsidR="00C021CB" w:rsidRDefault="00C021CB">
                  <w:pPr>
                    <w:pStyle w:val="OCRStyle10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(ד) לקבוע את הנוהל ואת התנאים בדבר רישום נכי מלחמה ואת דרכי קביעת</w:t>
                  </w:r>
                </w:p>
                <w:p w:rsidR="00C021CB" w:rsidRDefault="00C021CB">
                  <w:pPr>
                    <w:pStyle w:val="OCRStyle10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התאמתם לעבודה :</w:t>
                  </w:r>
                </w:p>
                <w:p w:rsidR="00C021CB" w:rsidRDefault="00C021CB">
                  <w:pPr>
                    <w:pStyle w:val="OCRStyle10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(ה) לכונן רשויות מוסמכות לטיפול בעניני העסקת נכי מלחמה ולקבוע את</w:t>
                  </w:r>
                </w:p>
                <w:p w:rsidR="00C021CB" w:rsidRDefault="00C021CB">
                  <w:pPr>
                    <w:pStyle w:val="OCRStyle10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סמכויותיהן.</w:t>
                  </w:r>
                </w:p>
                <w:p w:rsidR="00C021CB" w:rsidRDefault="00C021CB">
                  <w:pPr>
                    <w:pStyle w:val="OCRStyle10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32. צווים בדבר נכי מלחמה.</w:t>
                  </w:r>
                </w:p>
                <w:p w:rsidR="00C021CB" w:rsidRDefault="00C021CB">
                  <w:pPr>
                    <w:pStyle w:val="OCRStyle10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רשאי, מפעם לפעם, בצו כללי או מיוחד, לחייב נותני עבודה, או</w:t>
                  </w:r>
                </w:p>
                <w:p w:rsidR="00C021CB" w:rsidRDefault="00C021CB">
                  <w:pPr>
                    <w:pStyle w:val="OCRStyle10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סוגים מסרימים של נותני עבודה, להעסיק נכי מלחמה, במכסה או במספר שיקבע</w:t>
                  </w:r>
                </w:p>
                <w:p w:rsidR="00C021CB" w:rsidRDefault="00C021CB">
                  <w:pPr>
                    <w:pStyle w:val="OCRStyle10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בצו.</w:t>
                  </w:r>
                </w:p>
                <w:p w:rsidR="00C021CB" w:rsidRDefault="00C021CB">
                  <w:pPr>
                    <w:pStyle w:val="OCRStyle10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33. תקנות בדבר זכות קדימה לעבודה.</w:t>
                  </w:r>
                </w:p>
                <w:p w:rsidR="00C021CB" w:rsidRDefault="00C021CB">
                  <w:pPr>
                    <w:pStyle w:val="OCRStyle1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רשאי, בהסכמת שר העבודה והביטוח העממי, ולאחר התיעצות עם</w:t>
                  </w:r>
                </w:p>
                <w:p w:rsidR="00C021CB" w:rsidRDefault="00C021CB">
                  <w:pPr>
                    <w:pStyle w:val="OCRStyle10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מרכז לשכות העבודה הכלליות, להתקין תקנות, ובהן:</w:t>
                  </w:r>
                </w:p>
                <w:p w:rsidR="00C021CB" w:rsidRDefault="00C021CB">
                  <w:pPr>
                    <w:pStyle w:val="OCRStyle1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(א) לקבוע כי לאחד מבני המשפחה של חייל תהיה, בתקופת שירותו הצבאי</w:t>
                  </w:r>
                </w:p>
                <w:p w:rsidR="00C021CB" w:rsidRDefault="00C021CB">
                  <w:pPr>
                    <w:pStyle w:val="OCRStyle10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של החייל, זכות קדימה לקבלת עבודה במפעל שבו הועסק החייל סמוך לפני</w:t>
                  </w:r>
                </w:p>
                <w:p w:rsidR="00C021CB" w:rsidRPr="00314E4C" w:rsidRDefault="00C021CB">
                  <w:pPr>
                    <w:pStyle w:val="OCRStyle10"/>
                    <w:ind w:left="112"/>
                  </w:pPr>
                  <w:r>
                    <w:rPr>
                      <w:rtl/>
                    </w:rPr>
                    <w:t>התגיסותו :</w:t>
                  </w:r>
                </w:p>
              </w:txbxContent>
            </v:textbox>
            <w10:wrap anchorx="page" anchory="page"/>
          </v:shape>
        </w:pict>
      </w:r>
      <w:r>
        <w:pict>
          <v:shape id="_x0000_s8971" o:spid="_x0000_s1066" type="#_x0000_t202" style="position:absolute;left:0;text-align:left;margin-left:148.7pt;margin-top:306.45pt;width:327.5pt;height:25.35pt;z-index:40;mso-position-horizontal-relative:page;mso-position-vertical-relative:page" stroked="f">
            <v:textbox style="mso-next-textbox:#_x0000_s8971" inset="0,0,0,0">
              <w:txbxContent>
                <w:p w:rsidR="00C021CB" w:rsidRDefault="00C021CB">
                  <w:pPr>
                    <w:pStyle w:val="OCRStyle10"/>
                    <w:ind w:left="155"/>
                  </w:pPr>
                  <w:r>
                    <w:rPr>
                      <w:rtl/>
                    </w:rPr>
                    <w:t>פרק ששי: נכי מלחמה וזכויות קדימה לעבודה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72" o:spid="_x0000_s1067" type="#_x0000_t202" style="position:absolute;left:0;text-align:left;margin-left:119.6pt;margin-top:83.1pt;width:406.1pt;height:206.9pt;z-index:39;mso-position-horizontal-relative:page;mso-position-vertical-relative:page" stroked="f">
            <v:textbox style="mso-next-textbox:#_x0000_s8972" inset="0,0,0,0">
              <w:txbxContent>
                <w:p w:rsidR="00C021CB" w:rsidRDefault="00C021CB">
                  <w:pPr>
                    <w:pStyle w:val="OCRStyle10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(ג) שר הבטחון לא ירשום צו של ועדת תעסוקה בפנקס כאמור אלא לאחר</w:t>
                  </w:r>
                </w:p>
                <w:p w:rsidR="00C021CB" w:rsidRDefault="00C021CB">
                  <w:pPr>
                    <w:pStyle w:val="OCRStyle10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שחלף המועד להגשת ערעור על הצו, או - אם הוגש ערעור - לאחר שניתנה</w:t>
                  </w:r>
                </w:p>
                <w:p w:rsidR="00C021CB" w:rsidRDefault="00C021CB">
                  <w:pPr>
                    <w:pStyle w:val="OCRStyle10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החלטה בערעור או לאחר שהמערער חזר בו מערעורו.</w:t>
                  </w:r>
                </w:p>
                <w:p w:rsidR="00C021CB" w:rsidRDefault="00C021CB">
                  <w:pPr>
                    <w:pStyle w:val="OCRStyle1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29. דין המוחזר לעבודה על פי צו.</w:t>
                  </w:r>
                </w:p>
                <w:p w:rsidR="00C021CB" w:rsidRDefault="00C021CB">
                  <w:pPr>
                    <w:pStyle w:val="OCRStyle10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תובע שנתקבל לעבודה בתוקף צו שניתן על ידי ועדת תעסוקה או על ידי</w:t>
                  </w:r>
                </w:p>
                <w:p w:rsidR="00C021CB" w:rsidRDefault="00C021CB">
                  <w:pPr>
                    <w:pStyle w:val="OCRStyle10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ועדת ערעור, דינו כאילו נתקבל לעבודה בהתאם להוראות חוק זה החלות עליו.</w:t>
                  </w:r>
                </w:p>
                <w:p w:rsidR="00C021CB" w:rsidRDefault="00C021CB">
                  <w:pPr>
                    <w:pStyle w:val="OCRStyle1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30 .סמכות בית משפט.</w:t>
                  </w:r>
                </w:p>
                <w:p w:rsidR="00C021CB" w:rsidRDefault="00C021CB">
                  <w:pPr>
                    <w:pStyle w:val="OCRStyle10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לא ייתבע אדם לדין בבית משפט, בין לדין אזרחי ובין לדין פלילי, בקשר לכל</w:t>
                  </w:r>
                </w:p>
                <w:p w:rsidR="00C021CB" w:rsidRDefault="00C021CB">
                  <w:pPr>
                    <w:pStyle w:val="OCRStyle10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חובה שחוק זה מטיל עליו, מלבד במקרים שהדבר הורשה במפורש בחוק זה או</w:t>
                  </w:r>
                </w:p>
                <w:p w:rsidR="00C021CB" w:rsidRPr="00314E4C" w:rsidRDefault="00C021CB">
                  <w:pPr>
                    <w:pStyle w:val="OCRStyle10"/>
                    <w:ind w:left="526"/>
                  </w:pPr>
                  <w:r>
                    <w:rPr>
                      <w:rtl/>
                    </w:rPr>
                    <w:t>בתקנות שיותקנו על פיו.</w:t>
                  </w:r>
                </w:p>
              </w:txbxContent>
            </v:textbox>
            <w10:wrap anchorx="page" anchory="page"/>
          </v:shape>
        </w:pict>
      </w:r>
    </w:p>
    <w:p w:rsidR="00002843" w:rsidRDefault="00002843">
      <w:pPr>
        <w:rPr>
          <w:rtl/>
        </w:rPr>
      </w:pPr>
      <w:r>
        <w:rPr>
          <w:rtl/>
        </w:rPr>
        <w:br w:type="page"/>
      </w:r>
    </w:p>
    <w:p w:rsidR="00002843" w:rsidRDefault="00000000">
      <w:pPr>
        <w:rPr>
          <w:rtl/>
        </w:rPr>
      </w:pPr>
      <w:r>
        <w:pict>
          <v:shape id="_x0000_s8973" o:spid="_x0000_s1068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8973" inset="0,0,0,0">
              <w:txbxContent>
                <w:p w:rsidR="00C021CB" w:rsidRDefault="00C021CB">
                  <w:r>
                    <w:rPr>
                      <w:rtl/>
                    </w:rPr>
                    <w:t>23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74" o:spid="_x0000_s1069" type="#_x0000_t202" style="position:absolute;left:0;text-align:left;margin-left:342.05pt;margin-top:715.15pt;width:175.25pt;height:24.15pt;z-index:48;mso-position-horizontal-relative:page;mso-position-vertical-relative:page" stroked="f">
            <v:textbox style="mso-next-textbox:#_x0000_s8974" inset="0,0,0,0">
              <w:txbxContent>
                <w:p w:rsidR="00C021CB" w:rsidRDefault="00C021C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8975" o:spid="_x0000_s1070" type="#_x0000_t202" style="position:absolute;left:0;text-align:left;margin-left:302.85pt;margin-top:663.5pt;width:224.55pt;height:45.55pt;z-index:47;mso-position-horizontal-relative:page;mso-position-vertical-relative:page" stroked="f">
            <v:textbox style="mso-next-textbox:#_x0000_s8975" inset="0,0,0,0">
              <w:txbxContent>
                <w:p w:rsidR="00C021CB" w:rsidRDefault="00C021CB">
                  <w:pPr>
                    <w:pStyle w:val="OCRStyle1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 ע"ר מס' 500 מיום 24.1.86 תוספ' 1, עמ' 21.</w:t>
                  </w:r>
                </w:p>
                <w:p w:rsidR="00C021CB" w:rsidRPr="00002843" w:rsidRDefault="00C021CB">
                  <w:pPr>
                    <w:pStyle w:val="OCRStyle1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רקפ כ"ב, כרך א',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8976" o:spid="_x0000_s1071" type="#_x0000_t202" style="position:absolute;left:0;text-align:left;margin-left:126.45pt;margin-top:253.65pt;width:406.1pt;height:403.5pt;z-index:46;mso-position-horizontal-relative:page;mso-position-vertical-relative:page" stroked="f">
            <v:textbox style="mso-next-textbox:#_x0000_s8976" inset="0,0,0,0">
              <w:txbxContent>
                <w:p w:rsidR="00C021CB" w:rsidRDefault="00C021CB">
                  <w:pPr>
                    <w:pStyle w:val="OCRStyle1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35. זכות קדימה בתביעה בפשיטת רגל.</w:t>
                  </w:r>
                </w:p>
                <w:p w:rsidR="00C021CB" w:rsidRDefault="00C021CB">
                  <w:pPr>
                    <w:pStyle w:val="OCRStyle11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(א) בין החובות שלפי סעיף 33 לפקודת פשיטת הרגל, 1936 , 1סילוקם קודם</w:t>
                  </w:r>
                </w:p>
                <w:p w:rsidR="00C021CB" w:rsidRDefault="00C021CB">
                  <w:pPr>
                    <w:pStyle w:val="OCRStyle1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לכל יתר החובות של פושט רגל, ייכלל כל סכום שפושט הרגל נצטווה על פי חוק;</w:t>
                  </w:r>
                </w:p>
                <w:p w:rsidR="00C021CB" w:rsidRDefault="00C021CB">
                  <w:pPr>
                    <w:pStyle w:val="OCRStyle1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זה לשלמו כפיצויים בגלל מעשה או אי-מעשה שאירע לפני שניתן נגדו- הצו לקבלת.</w:t>
                  </w:r>
                </w:p>
                <w:p w:rsidR="00C021CB" w:rsidRDefault="00C021CB">
                  <w:pPr>
                    <w:pStyle w:val="OCRStyle1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נכסים, ואפילו ניתן צו השילום אחרי הצו לקבלת נכסים.</w:t>
                  </w:r>
                </w:p>
                <w:p w:rsidR="00C021CB" w:rsidRDefault="00C021CB">
                  <w:pPr>
                    <w:pStyle w:val="OCRStyle1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(ב) בין החובות שלפי החוק סילוקם קודם לכל יתר החובות בפירוקה של חברה.</w:t>
                  </w:r>
                </w:p>
                <w:p w:rsidR="00C021CB" w:rsidRDefault="00C021CB">
                  <w:pPr>
                    <w:pStyle w:val="OCRStyle1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אגודה שיתופית או גוף משפטי אחר' ייכלל כל סכום שהחברה' האגודה השיתופית</w:t>
                  </w:r>
                </w:p>
                <w:p w:rsidR="00C021CB" w:rsidRDefault="00C021CB">
                  <w:pPr>
                    <w:pStyle w:val="OCRStyle1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או הגוף המשפטי האחר' נצטוו על פי חוק זה לשלמו כפיצויים בגלל מעשה או אי-</w:t>
                  </w:r>
                </w:p>
                <w:p w:rsidR="00C021CB" w:rsidRDefault="00C021CB">
                  <w:pPr>
                    <w:pStyle w:val="OCRStyle1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מעשה שאירע לפני התחלת הפירוק, ואפילו ניתן צו השילום אחרי התחלת הפירוק,</w:t>
                  </w:r>
                </w:p>
                <w:p w:rsidR="00C021CB" w:rsidRDefault="00C021CB">
                  <w:pPr>
                    <w:pStyle w:val="OCRStyle11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(ג) נתמנה מקבל נכסים מטעם בעלי אגרות-חוב של חברה המבוטחות כשיעבוד</w:t>
                  </w:r>
                </w:p>
                <w:p w:rsidR="00C021CB" w:rsidRDefault="00C021CB">
                  <w:pPr>
                    <w:pStyle w:val="OCRStyle1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רובץ, או שבעלי אגרות-חוב או באי-כוחם תפסו רכוש של חברה הנתון כשיעבוד,</w:t>
                  </w:r>
                </w:p>
                <w:p w:rsidR="00C021CB" w:rsidRDefault="00C021CB">
                  <w:pPr>
                    <w:pStyle w:val="OCRStyle1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ייכלל בין החובות שלפי סעיף 134 לפקודת החברות2, סילוקם קודם לכל תביעה לסי-</w:t>
                  </w:r>
                </w:p>
                <w:p w:rsidR="00C021CB" w:rsidRDefault="00C021CB">
                  <w:pPr>
                    <w:pStyle w:val="OCRStyle1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לוק הקרן והרבית של אגרות-החוב, כל סכום שהחברה נצטוותה על פי חוק זה לשלמו</w:t>
                  </w:r>
                </w:p>
                <w:p w:rsidR="00C021CB" w:rsidRDefault="00C021CB">
                  <w:pPr>
                    <w:pStyle w:val="OCRStyle1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כפיצויים בגלל מעשה או אי-מעשה שאירע לפני תאריך מינוי מקבל הנכסים או לפני</w:t>
                  </w:r>
                </w:p>
                <w:p w:rsidR="00C021CB" w:rsidRDefault="00C021CB">
                  <w:pPr>
                    <w:pStyle w:val="OCRStyle1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תאריך תפיסת הרכוש כאמור, ואפילו ניתן צו השילום אחרי התאריך האמור.</w:t>
                  </w:r>
                </w:p>
                <w:p w:rsidR="00C021CB" w:rsidRDefault="00C021CB">
                  <w:pPr>
                    <w:pStyle w:val="OCRStyle1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36. הפרשות לקופות תגמולים ונו',</w:t>
                  </w:r>
                </w:p>
                <w:p w:rsidR="00C021CB" w:rsidRDefault="00C021CB">
                  <w:pPr>
                    <w:pStyle w:val="OCRStyle11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(א) חייל שסמוך לפני התגיסותו היה עובד במפעל, ובעל המפעל ועובדיו, או</w:t>
                  </w:r>
                </w:p>
                <w:p w:rsidR="00C021CB" w:rsidRDefault="00C021CB">
                  <w:pPr>
                    <w:pStyle w:val="OCRStyle1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בעל המפעל בלבד, נהגו לשלם תשלומים לקופת תגמולים או לקופת פנסיה או</w:t>
                  </w:r>
                </w:p>
                <w:p w:rsidR="00C021CB" w:rsidRDefault="00C021CB">
                  <w:pPr>
                    <w:pStyle w:val="OCRStyle1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לקופה או לקרן כיוצא באלה (הנקראת בסעיף זה "קופה"), יהיו בעל המפעל והחייל,</w:t>
                  </w:r>
                </w:p>
                <w:p w:rsidR="00C021CB" w:rsidRDefault="00C021CB">
                  <w:pPr>
                    <w:pStyle w:val="OCRStyle1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או בעל המפעל בלבד, הכל לפי הענין, חייבים במשך התקופה שמיום התגיסותו של</w:t>
                  </w:r>
                </w:p>
                <w:p w:rsidR="00C021CB" w:rsidRDefault="00C021CB">
                  <w:pPr>
                    <w:pStyle w:val="OCRStyle1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החייל ועד לקבלתו לעבודה במפעל על פי חוק זה, או - אם אין הוא מתקבל</w:t>
                  </w:r>
                </w:p>
                <w:p w:rsidR="00C021CB" w:rsidRDefault="00C021CB">
                  <w:pPr>
                    <w:pStyle w:val="OCRStyle1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לעבודה על פי חוק זה - עד יום שחרורו - לשלם תשלומים לקופה בשיעורים</w:t>
                  </w:r>
                </w:p>
                <w:p w:rsidR="00C021CB" w:rsidRDefault="00C021CB">
                  <w:pPr>
                    <w:pStyle w:val="OCRStyle1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שנהגו לשלם לפני התגיסותו של החייל : ואין האמור בסעיף זה פוגע בהוראות</w:t>
                  </w:r>
                </w:p>
                <w:p w:rsidR="00C021CB" w:rsidRPr="00002843" w:rsidRDefault="00C021CB">
                  <w:pPr>
                    <w:pStyle w:val="OCRStyle11"/>
                    <w:ind w:left="396"/>
                  </w:pPr>
                  <w:r>
                    <w:rPr>
                      <w:rtl/>
                    </w:rPr>
                    <w:t>סעיף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77" o:spid="_x0000_s1072" type="#_x0000_t202" style="position:absolute;left:0;text-align:left;margin-left:208.4pt;margin-top:219.55pt;width:245.9pt;height:34.05pt;z-index:45;mso-position-horizontal-relative:page;mso-position-vertical-relative:page" stroked="f">
            <v:textbox style="mso-next-textbox:#_x0000_s8977" inset="0,0,0,0">
              <w:txbxContent>
                <w:p w:rsidR="00C021CB" w:rsidRDefault="00C021CB">
                  <w:pPr>
                    <w:pStyle w:val="OCRStyle11"/>
                    <w:ind w:left="421"/>
                  </w:pPr>
                  <w:r>
                    <w:rPr>
                      <w:rtl/>
                    </w:rPr>
                    <w:t>פרק שביעי: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978" o:spid="_x0000_s1073" type="#_x0000_t202" style="position:absolute;left:0;text-align:left;margin-left:125.05pt;margin-top:82.15pt;width:417.4pt;height:119.8pt;z-index:44;mso-position-horizontal-relative:page;mso-position-vertical-relative:page" stroked="f">
            <v:textbox style="mso-next-textbox:#_x0000_s8978" inset="0,0,0,0">
              <w:txbxContent>
                <w:p w:rsidR="00C021CB" w:rsidRDefault="00C021CB">
                  <w:pPr>
                    <w:pStyle w:val="OCRStyle11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(ב) לקבוע כי לחיילים משוחררים תהיה זכות קדימה לקבלת עבודה :</w:t>
                  </w:r>
                </w:p>
                <w:p w:rsidR="00C021CB" w:rsidRDefault="00C021CB">
                  <w:pPr>
                    <w:pStyle w:val="OCRStyle11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(ג) להורות הוראות להפעלת זכויות-הקדימה האמורות.</w:t>
                  </w:r>
                </w:p>
                <w:p w:rsidR="00C021CB" w:rsidRDefault="00C021CB">
                  <w:pPr>
                    <w:pStyle w:val="OCRStyle1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34. תחולת פרקים מסויימים.</w:t>
                  </w:r>
                </w:p>
                <w:p w:rsidR="00C021CB" w:rsidRDefault="00C021CB">
                  <w:pPr>
                    <w:pStyle w:val="OCRStyle1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הוראות הפרקים השני, השלישי, הרביעי והחמישי לא יחולו על תקנות שיותקנו</w:t>
                  </w:r>
                </w:p>
                <w:p w:rsidR="00C021CB" w:rsidRDefault="00C021CB">
                  <w:pPr>
                    <w:pStyle w:val="OCRStyle1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ועל צווים שיינתנו לפי פרק זהו אך משמעות המונח "בן משפחה" בפרק זה היא</w:t>
                  </w:r>
                </w:p>
                <w:p w:rsidR="00C021CB" w:rsidRPr="00002843" w:rsidRDefault="00C021CB">
                  <w:pPr>
                    <w:pStyle w:val="OCRStyle11"/>
                    <w:ind w:left="536"/>
                  </w:pPr>
                  <w:r>
                    <w:rPr>
                      <w:rtl/>
                    </w:rPr>
                    <w:t>במשמעותו בסעיף 14.</w:t>
                  </w:r>
                </w:p>
              </w:txbxContent>
            </v:textbox>
            <w10:wrap anchorx="page" anchory="page"/>
          </v:shape>
        </w:pict>
      </w:r>
    </w:p>
    <w:p w:rsidR="008923ED" w:rsidRDefault="008923ED">
      <w:pPr>
        <w:rPr>
          <w:rtl/>
        </w:rPr>
      </w:pPr>
      <w:r>
        <w:rPr>
          <w:rtl/>
        </w:rPr>
        <w:br w:type="page"/>
      </w:r>
    </w:p>
    <w:p w:rsidR="008923ED" w:rsidRDefault="00000000">
      <w:pPr>
        <w:rPr>
          <w:rtl/>
        </w:rPr>
      </w:pPr>
      <w:r>
        <w:pict>
          <v:shape id="_x0000_s8979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8979" inset="0,0,0,0">
              <w:txbxContent>
                <w:p w:rsidR="00C021CB" w:rsidRDefault="00C021CB">
                  <w:r>
                    <w:rPr>
                      <w:rtl/>
                    </w:rPr>
                    <w:t>24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80" o:spid="_x0000_s1075" type="#_x0000_t202" style="position:absolute;left:0;text-align:left;margin-left:86.25pt;margin-top:722.4pt;width:176.6pt;height:21.4pt;z-index:51;mso-position-horizontal-relative:page;mso-position-vertical-relative:page" stroked="f">
            <v:textbox style="mso-next-textbox:#_x0000_s8980" inset="0,0,0,0">
              <w:txbxContent>
                <w:p w:rsidR="00C021CB" w:rsidRDefault="00C021C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8981" o:spid="_x0000_s1076" type="#_x0000_t202" style="position:absolute;left:0;text-align:left;margin-left:109pt;margin-top:80.5pt;width:411.05pt;height:639.35pt;z-index:50;mso-position-horizontal-relative:page;mso-position-vertical-relative:page" stroked="f">
            <v:textbox style="mso-next-textbox:#_x0000_s8981" inset="0,0,0,0">
              <w:txbxContent>
                <w:p w:rsidR="00C021CB" w:rsidRDefault="00C021CB">
                  <w:pPr>
                    <w:pStyle w:val="OCRStyle1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(ב) לא שילם החייל את התשלומים במשך התקופה הנזכרת בסעיף קטן (א),</w:t>
                  </w:r>
                </w:p>
                <w:p w:rsidR="00C021CB" w:rsidRDefault="00C021CB">
                  <w:pPr>
                    <w:pStyle w:val="OCRStyle1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לא יגרע הדבר מחובתו של בעל המפעל לשלם את התשלומים שהוא חייב בהם : אך</w:t>
                  </w:r>
                </w:p>
                <w:p w:rsidR="00C021CB" w:rsidRDefault="00C021CB">
                  <w:pPr>
                    <w:pStyle w:val="OCRStyle1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החייל יהיה חייב לשלם אחרי שחרורו את תשלומיו, או את יתרתם שלא שולמה, תוך</w:t>
                  </w:r>
                </w:p>
                <w:p w:rsidR="00C021CB" w:rsidRDefault="00C021CB">
                  <w:pPr>
                    <w:pStyle w:val="OCRStyle1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תקופה גדולה פי שלושה מתקופת שירותו הצבאי, ובעל המפעל יהיה רשאי לשלם את</w:t>
                  </w:r>
                </w:p>
                <w:p w:rsidR="00C021CB" w:rsidRDefault="00C021CB">
                  <w:pPr>
                    <w:pStyle w:val="OCRStyle1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תשלומיו המקבילים בעת ובעונה אחת עם תשלומי החייל.</w:t>
                  </w:r>
                </w:p>
                <w:p w:rsidR="00C021CB" w:rsidRDefault="00C021CB">
                  <w:pPr>
                    <w:pStyle w:val="OCRStyle1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(ג) כל סכום שבעל המפעל או החייל חייב לשלם לקופה, דינו לכל דבר כדין</w:t>
                  </w:r>
                </w:p>
                <w:p w:rsidR="00C021CB" w:rsidRDefault="00C021CB">
                  <w:pPr>
                    <w:pStyle w:val="OCRStyle1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תשלום המגיע כחוק לקופה.</w:t>
                  </w:r>
                </w:p>
                <w:p w:rsidR="00C021CB" w:rsidRDefault="00C021CB">
                  <w:pPr>
                    <w:pStyle w:val="OCRStyle1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(ד) התגייס בעל מפעל לשירות צבאי, והמפעל הפסיק את פעולתו במשך</w:t>
                  </w:r>
                </w:p>
                <w:p w:rsidR="00C021CB" w:rsidRDefault="00C021CB">
                  <w:pPr>
                    <w:pStyle w:val="OCRStyle1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וזקופת שירותו הצבאי או חלק ממנה, לא יחול סעיף זה על בעל המפעל ועובדיו</w:t>
                  </w:r>
                </w:p>
                <w:p w:rsidR="00C021CB" w:rsidRDefault="00C021CB">
                  <w:pPr>
                    <w:pStyle w:val="OCRStyle1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לגבי התקופה שבה הפסיק המפעל את פעולתו כאמור.</w:t>
                  </w:r>
                </w:p>
                <w:p w:rsidR="00C021CB" w:rsidRDefault="00C021CB">
                  <w:pPr>
                    <w:pStyle w:val="OCRStyle1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37 .התחמקות מחובות המוטלות לפי החוק.</w:t>
                  </w:r>
                </w:p>
                <w:p w:rsidR="00C021CB" w:rsidRDefault="00C021CB">
                  <w:pPr>
                    <w:pStyle w:val="OCRStyle1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(א) פיטר נותן עבודה עובד, שחובת הגיוס לשירות צבאי חלה עליו או צפויה</w:t>
                  </w:r>
                </w:p>
                <w:p w:rsidR="00C021CB" w:rsidRDefault="00C021CB">
                  <w:pPr>
                    <w:pStyle w:val="OCRStyle1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לו בעתיד הקרוב, מתוך כוונה להתחמק מחובות שחוק זה מטיל עליו, ולאחר</w:t>
                  </w:r>
                </w:p>
                <w:p w:rsidR="00C021CB" w:rsidRDefault="00C021CB">
                  <w:pPr>
                    <w:pStyle w:val="OCRStyle1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הפיטורים התגייס העובד, לא יהיה לפיטורים כל תוקף חוקי בכל הנוגע לזכויות</w:t>
                  </w:r>
                </w:p>
                <w:p w:rsidR="00C021CB" w:rsidRDefault="00C021CB">
                  <w:pPr>
                    <w:pStyle w:val="OCRStyle1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ולחובות לפי חוק זה, וכל הזכויות הנתונות לעובד לפיו יעמדו בעינן כאילו לא פוטר</w:t>
                  </w:r>
                </w:p>
                <w:p w:rsidR="00C021CB" w:rsidRDefault="00C021CB">
                  <w:pPr>
                    <w:pStyle w:val="OCRStyle1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וכאילו הוסיף להיות מועסק על ידי אותו נותן עבודה עד סמוך לפני התגיסותו.</w:t>
                  </w:r>
                </w:p>
                <w:p w:rsidR="00C021CB" w:rsidRDefault="00C021CB">
                  <w:pPr>
                    <w:pStyle w:val="OCRStyle1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(ב) על נותן העבודה הראיה שהפיטורים לא באו מתוך טונה להתחמק מחובות</w:t>
                  </w:r>
                </w:p>
                <w:p w:rsidR="00C021CB" w:rsidRDefault="00C021CB">
                  <w:pPr>
                    <w:pStyle w:val="OCRStyle1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שחוק זה מטיל עליו.</w:t>
                  </w:r>
                </w:p>
                <w:p w:rsidR="00C021CB" w:rsidRDefault="00C021CB">
                  <w:pPr>
                    <w:pStyle w:val="OCRStyle1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38 .תחולה למפרע.</w:t>
                  </w:r>
                </w:p>
                <w:p w:rsidR="00C021CB" w:rsidRDefault="00C021CB">
                  <w:pPr>
                    <w:pStyle w:val="OCRStyle12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(א) חוק זה יחול על חייל משוחרר ששוחרר לפני יום היכנס חוק זה לתקפו</w:t>
                  </w:r>
                </w:p>
                <w:p w:rsidR="00C021CB" w:rsidRDefault="00C021CB">
                  <w:pPr>
                    <w:pStyle w:val="OCRStyle1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כאילו שוחרר באותו יום : אך אם היה חייל משוחרר כזה עובד קבוע במפעל סמוך</w:t>
                  </w:r>
                </w:p>
                <w:p w:rsidR="00C021CB" w:rsidRDefault="00C021CB">
                  <w:pPr>
                    <w:pStyle w:val="OCRStyle1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לפני התגיסותו, והוא מועסק במפעל ביום היכנס חוק זה לתקפו, רואים אותו לצורך</w:t>
                  </w:r>
                </w:p>
                <w:p w:rsidR="00C021CB" w:rsidRDefault="00C021CB">
                  <w:pPr>
                    <w:pStyle w:val="OCRStyle1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חוק זה כאילו נתקבל לעבודה במפעל על פי סעיף 6 באותו יום.</w:t>
                  </w:r>
                </w:p>
                <w:p w:rsidR="00C021CB" w:rsidRDefault="00C021CB">
                  <w:pPr>
                    <w:pStyle w:val="OCRStyle1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(ב) חוק זה יחול לגבי מי שהיה לנכה מלחמה לפני יום היכנס חוק זה לתקפו</w:t>
                  </w:r>
                </w:p>
                <w:p w:rsidR="00C021CB" w:rsidRDefault="00C021CB">
                  <w:pPr>
                    <w:pStyle w:val="OCRStyle1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כאילו הטיפול הרפואי בו תם באותו יום.</w:t>
                  </w:r>
                </w:p>
                <w:p w:rsidR="00C021CB" w:rsidRDefault="00C021CB">
                  <w:pPr>
                    <w:pStyle w:val="OCRStyle1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(ג) חוק זה יחול לגבי בני משפחה של אדם שמת בשירות, כאמור בסעיף 14,</w:t>
                  </w:r>
                </w:p>
                <w:p w:rsidR="00C021CB" w:rsidRDefault="00C021CB">
                  <w:pPr>
                    <w:pStyle w:val="OCRStyle1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לפני יום היכנס חוק זה לתקפו כאילו מת בשירות, כאמור, באותו יום.</w:t>
                  </w:r>
                </w:p>
                <w:p w:rsidR="00C021CB" w:rsidRDefault="00C021CB">
                  <w:pPr>
                    <w:pStyle w:val="OCRStyle1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39 גיוס מחדש.</w:t>
                  </w:r>
                </w:p>
                <w:p w:rsidR="00C021CB" w:rsidRDefault="00C021CB">
                  <w:pPr>
                    <w:pStyle w:val="OCRStyle1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חייל משוחרר שחזר והתגייס תוך שלושה חדשים מיום שחרורו, רואים את</w:t>
                  </w:r>
                </w:p>
                <w:p w:rsidR="00C021CB" w:rsidRDefault="00C021CB">
                  <w:pPr>
                    <w:pStyle w:val="OCRStyle1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תקופת שירותו הראשונה כאילו נמשכה ללא הפסק עד תום תקופת שירותו השניה.</w:t>
                  </w:r>
                </w:p>
                <w:p w:rsidR="00C021CB" w:rsidRDefault="00C021CB">
                  <w:pPr>
                    <w:pStyle w:val="OCRStyle1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40 .הקלות שונות.</w:t>
                  </w:r>
                </w:p>
                <w:p w:rsidR="00C021CB" w:rsidRDefault="00C021CB">
                  <w:pPr>
                    <w:pStyle w:val="OCRStyle1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(א) שר הממונה על ביצוע כל חוק שהוא, רשאי, לאחר התיעצות עם שר</w:t>
                  </w:r>
                </w:p>
                <w:p w:rsidR="00C021CB" w:rsidRDefault="00C021CB">
                  <w:pPr>
                    <w:pStyle w:val="OCRStyle1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הבטחון ושר העבודה והביטוח העממי -</w:t>
                  </w:r>
                </w:p>
                <w:p w:rsidR="00C021CB" w:rsidRPr="008923ED" w:rsidRDefault="00C021CB">
                  <w:pPr>
                    <w:pStyle w:val="OCRStyle12"/>
                    <w:ind w:left="1267"/>
                  </w:pPr>
                  <w:r>
                    <w:rPr>
                      <w:rtl/>
                    </w:rPr>
                    <w:t>(1) להתקין תקנות שתכליתן לפטור, בשלמות או באופן חלקי, חיילים</w:t>
                  </w:r>
                </w:p>
              </w:txbxContent>
            </v:textbox>
            <w10:wrap anchorx="page" anchory="page"/>
          </v:shape>
        </w:pict>
      </w:r>
    </w:p>
    <w:p w:rsidR="00525055" w:rsidRDefault="00525055">
      <w:pPr>
        <w:rPr>
          <w:rtl/>
        </w:rPr>
      </w:pPr>
      <w:r>
        <w:rPr>
          <w:rtl/>
        </w:rPr>
        <w:br w:type="page"/>
      </w:r>
    </w:p>
    <w:p w:rsidR="00525055" w:rsidRDefault="00000000">
      <w:pPr>
        <w:rPr>
          <w:rtl/>
        </w:rPr>
      </w:pPr>
      <w:r>
        <w:pict>
          <v:shape id="_x0000_s8982" o:spid="_x0000_s1077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8982" inset="0,0,0,0">
              <w:txbxContent>
                <w:p w:rsidR="00C021CB" w:rsidRDefault="00C021CB">
                  <w:r>
                    <w:rPr>
                      <w:rtl/>
                    </w:rPr>
                    <w:t>25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83" o:spid="_x0000_s1078" type="#_x0000_t202" style="position:absolute;left:0;text-align:left;margin-left:375.45pt;margin-top:713.8pt;width:195.45pt;height:21.6pt;z-index:54;mso-position-horizontal-relative:page;mso-position-vertical-relative:page" stroked="f">
            <v:textbox style="mso-next-textbox:#_x0000_s8983" inset="0,0,0,0">
              <w:txbxContent>
                <w:p w:rsidR="00C021CB" w:rsidRDefault="00C021C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8984" o:spid="_x0000_s1079" type="#_x0000_t202" style="position:absolute;left:0;text-align:left;margin-left:149.55pt;margin-top:58.8pt;width:387.1pt;height:634.6pt;z-index:53;mso-position-horizontal-relative:page;mso-position-vertical-relative:page" stroked="f">
            <v:textbox style="mso-next-textbox:#_x0000_s8984" inset="0,0,0,0">
              <w:txbxContent>
                <w:p w:rsidR="00C021CB" w:rsidRDefault="00C021CB">
                  <w:pPr>
                    <w:pStyle w:val="OCRStyle13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משוחררים או נכי מלחמה, או סוג מסויים שבהם, מדרישות אותו החוק,</w:t>
                  </w:r>
                </w:p>
                <w:p w:rsidR="00C021CB" w:rsidRDefault="00C021CB">
                  <w:pPr>
                    <w:pStyle w:val="OCRStyle1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או מחובות, מתנאים ומהגבלות המוטלים על פיו :</w:t>
                  </w:r>
                </w:p>
                <w:p w:rsidR="00C021CB" w:rsidRDefault="00C021CB">
                  <w:pPr>
                    <w:pStyle w:val="OCRStyle13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(2) להתקין תקנות אשר לפיהן תינתן לחיילים משוחררים או לנכי מלחמה,</w:t>
                  </w:r>
                </w:p>
                <w:p w:rsidR="00C021CB" w:rsidRDefault="00C021CB">
                  <w:pPr>
                    <w:pStyle w:val="OCRStyle1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או לסוג מסויים שבהם, זכות קדימה לקבלת רשיונות לעסוק במקצוע,</w:t>
                  </w:r>
                </w:p>
                <w:p w:rsidR="00C021CB" w:rsidRDefault="00C021CB">
                  <w:pPr>
                    <w:pStyle w:val="OCRStyle13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בתעשיה, במלאכה או במסחר.</w:t>
                  </w:r>
                </w:p>
                <w:p w:rsidR="00C021CB" w:rsidRDefault="00C021CB">
                  <w:pPr>
                    <w:pStyle w:val="OCRStyle1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לצורך סעיף זה רואים שר כממונה על ביצוע חוק, אם הוא נקבע בו</w:t>
                  </w:r>
                </w:p>
                <w:p w:rsidR="00C021CB" w:rsidRDefault="00C021CB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במפורש כשר הממונה על ביצועו, או - כשהמדובר הוא בפקודה או בתקנות שעמדו</w:t>
                  </w:r>
                </w:p>
                <w:p w:rsidR="00C021CB" w:rsidRDefault="00C021CB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בתקפן ביום הי באייר תשיח (14 במאי 1948) - אם נתונות בידו הסמכויות שהיו</w:t>
                  </w:r>
                </w:p>
                <w:p w:rsidR="00C021CB" w:rsidRDefault="00C021CB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קודם בידי הנציב העליון או בידי הנציב העליון במועצתו על פי אותה הפקודה או</w:t>
                  </w:r>
                </w:p>
                <w:p w:rsidR="00C021CB" w:rsidRDefault="00C021CB">
                  <w:pPr>
                    <w:pStyle w:val="OCRStyle1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אותן התקנות.</w:t>
                  </w:r>
                </w:p>
                <w:p w:rsidR="00C021CB" w:rsidRDefault="00C021CB">
                  <w:pPr>
                    <w:pStyle w:val="OCRStyle1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(ג) תקנות שיותקנו על ידי שר על פי סעיף זה כוחן עדיף מכוחו של כל חוק</w:t>
                  </w:r>
                </w:p>
                <w:p w:rsidR="00C021CB" w:rsidRDefault="00C021CB">
                  <w:pPr>
                    <w:pStyle w:val="OCRStyle1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אחר.</w:t>
                  </w:r>
                </w:p>
                <w:p w:rsidR="00C021CB" w:rsidRDefault="00C021CB">
                  <w:pPr>
                    <w:pStyle w:val="OCRStyle1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(ד) בסעיף זה המונח "שר" כולל את ראש הממשלה.</w:t>
                  </w:r>
                </w:p>
                <w:p w:rsidR="00C021CB" w:rsidRDefault="00C021CB">
                  <w:pPr>
                    <w:pStyle w:val="OCRStyle1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41 .זכות עובד קבוע בשירות חלקי.</w:t>
                  </w:r>
                </w:p>
                <w:p w:rsidR="00C021CB" w:rsidRDefault="00C021CB">
                  <w:pPr>
                    <w:pStyle w:val="OCRStyle1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(א) עובד קבוע במפעל הנעדר מעבודתו לרגל שירות חלקי ואינו מקבל שכר</w:t>
                  </w:r>
                </w:p>
                <w:p w:rsidR="00C021CB" w:rsidRDefault="00C021CB">
                  <w:pPr>
                    <w:pStyle w:val="OCRStyle1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בעד שירותו החלקי, או ששכר שירותו החלקי פחות משכרו הרגיל, זכאי לקבל מאת</w:t>
                  </w:r>
                </w:p>
                <w:p w:rsidR="00C021CB" w:rsidRDefault="00C021CB">
                  <w:pPr>
                    <w:pStyle w:val="OCRStyle1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בעל המפעל בעד ימי היעדרו שכר רגיל או את ההפרש בין שכרו הרגיל ובין שכר</w:t>
                  </w:r>
                </w:p>
                <w:p w:rsidR="00C021CB" w:rsidRDefault="00C021CB">
                  <w:pPr>
                    <w:pStyle w:val="OCRStyle1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שירותו החלקי, הכל לפי הענין : אולם בעל מפעל לא יהיה חייב לשלם לעובד שכר</w:t>
                  </w:r>
                </w:p>
                <w:p w:rsidR="00C021CB" w:rsidRDefault="00C021CB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או הפרש שכר כאמור יותר מאשר בעד שנים עשר יום במשך שלושה חדשים.</w:t>
                  </w:r>
                </w:p>
                <w:p w:rsidR="00C021CB" w:rsidRDefault="00C021CB">
                  <w:pPr>
                    <w:pStyle w:val="OCRStyle1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(ב) שכר רגיל הוא השכר המשתלם לעובד בעד יום עבודה רגיל, בלי שעות</w:t>
                  </w:r>
                </w:p>
                <w:p w:rsidR="00C021CB" w:rsidRDefault="00C021CB">
                  <w:pPr>
                    <w:pStyle w:val="OCRStyle1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נוספות.</w:t>
                  </w:r>
                </w:p>
                <w:p w:rsidR="00C021CB" w:rsidRDefault="00C021CB">
                  <w:pPr>
                    <w:pStyle w:val="OCRStyle1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(ג) שכר המגיע לעובד על פי סעיף קטן (א) דינו כדין חוב אזרחי בכל הנוגע</w:t>
                  </w:r>
                </w:p>
                <w:p w:rsidR="00C021CB" w:rsidRDefault="00C021CB">
                  <w:pPr>
                    <w:pStyle w:val="OCRStyle1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לתביעה לדין.</w:t>
                  </w:r>
                </w:p>
                <w:p w:rsidR="00C021CB" w:rsidRDefault="00C021CB">
                  <w:pPr>
                    <w:pStyle w:val="OCRStyle1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(ד) היעדרו של עובד קבוע מעבודתו במפעל לרגל שירות חלקי לא יראו אותו</w:t>
                  </w:r>
                </w:p>
                <w:p w:rsidR="00C021CB" w:rsidRDefault="00C021CB">
                  <w:pPr>
                    <w:pStyle w:val="OCRStyle1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כהפסקה ברציפות עבודתו במפעל, ואפילו תקופת ההיעדר עולה על שנים עשר יום</w:t>
                  </w:r>
                </w:p>
                <w:p w:rsidR="00C021CB" w:rsidRDefault="00C021CB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במשך שלושה חדשים.</w:t>
                  </w:r>
                </w:p>
                <w:p w:rsidR="00C021CB" w:rsidRDefault="00C021CB">
                  <w:pPr>
                    <w:pStyle w:val="OCRStyle1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(ה) פיטר נותן עבודה עובד מתוך כוונה להתחמק מחובות שסעיף זה מטיל</w:t>
                  </w:r>
                </w:p>
                <w:p w:rsidR="00C021CB" w:rsidRDefault="00C021CB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עליו, יראו את הפיטורים כפיטורים שלא כדין.</w:t>
                  </w:r>
                </w:p>
                <w:p w:rsidR="00C021CB" w:rsidRDefault="00C021CB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42. ראיות</w:t>
                  </w:r>
                </w:p>
                <w:p w:rsidR="00C021CB" w:rsidRDefault="00C021CB">
                  <w:pPr>
                    <w:pStyle w:val="OCRStyle1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(א) תעודה חתומה בידי רשות צבאית מוסמכת המעידה שאדם שרת בשירות</w:t>
                  </w:r>
                </w:p>
                <w:p w:rsidR="00C021CB" w:rsidRDefault="00C021CB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צבאי או בשירות חלקי והמפרטת את תאריכי השירות, תשמש בכל דיון על סי חוק</w:t>
                  </w:r>
                </w:p>
                <w:p w:rsidR="00C021CB" w:rsidRDefault="00C021CB">
                  <w:pPr>
                    <w:pStyle w:val="OCRStyle1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זה ראיה חותחת על תכנה.</w:t>
                  </w:r>
                </w:p>
                <w:p w:rsidR="00C021CB" w:rsidRDefault="00C021CB">
                  <w:pPr>
                    <w:pStyle w:val="OCRStyle13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(ב) תעודה חתומה בידי שני קצינים רפואיים המאשרת שאדם פלוני מת</w:t>
                  </w:r>
                </w:p>
                <w:p w:rsidR="00C021CB" w:rsidRDefault="00C021CB">
                  <w:pPr>
                    <w:pStyle w:val="OCRStyle1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בשירות או שהוא נכה מלחמה, תשמש ראיה לכך בכל דיון לפי חוק זה, כל</w:t>
                  </w:r>
                </w:p>
                <w:p w:rsidR="00C021CB" w:rsidRPr="00525055" w:rsidRDefault="00C021CB">
                  <w:pPr>
                    <w:pStyle w:val="OCRStyle13"/>
                    <w:ind w:left="263"/>
                  </w:pPr>
                  <w:r>
                    <w:rPr>
                      <w:rtl/>
                    </w:rPr>
                    <w:t>עוד לא הוכח היפוכו של דבר.</w:t>
                  </w:r>
                </w:p>
              </w:txbxContent>
            </v:textbox>
            <w10:wrap anchorx="page" anchory="page"/>
          </v:shape>
        </w:pict>
      </w:r>
    </w:p>
    <w:p w:rsidR="00F77D48" w:rsidRDefault="00F77D48">
      <w:pPr>
        <w:rPr>
          <w:rtl/>
        </w:rPr>
      </w:pPr>
      <w:r>
        <w:rPr>
          <w:rtl/>
        </w:rPr>
        <w:br w:type="page"/>
      </w:r>
    </w:p>
    <w:p w:rsidR="00F77D48" w:rsidRDefault="00000000">
      <w:pPr>
        <w:rPr>
          <w:rtl/>
        </w:rPr>
      </w:pPr>
      <w:r>
        <w:pict>
          <v:shape id="_x0000_s8985" o:spid="_x0000_s1080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8985" inset="0,0,0,0">
              <w:txbxContent>
                <w:p w:rsidR="00C021CB" w:rsidRDefault="00C021CB">
                  <w:r>
                    <w:rPr>
                      <w:rtl/>
                    </w:rPr>
                    <w:t>26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86" o:spid="_x0000_s1081" type="#_x0000_t202" style="position:absolute;left:0;text-align:left;margin-left:80.65pt;margin-top:719.25pt;width:190.5pt;height:21.6pt;z-index:58;mso-position-horizontal-relative:page;mso-position-vertical-relative:page" stroked="f">
            <v:textbox style="mso-next-textbox:#_x0000_s8986" inset="0,0,0,0">
              <w:txbxContent>
                <w:p w:rsidR="00C021CB" w:rsidRDefault="00C021C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8987" o:spid="_x0000_s1082" type="#_x0000_t202" style="position:absolute;left:0;text-align:left;margin-left:282.4pt;margin-top:668.4pt;width:210.65pt;height:30.5pt;z-index:57;mso-position-horizontal-relative:page;mso-position-vertical-relative:page" stroked="f">
            <v:textbox style="mso-next-textbox:#_x0000_s8987" inset="0,0,0,0">
              <w:txbxContent>
                <w:p w:rsidR="00C021CB" w:rsidRPr="00F77D48" w:rsidRDefault="00C021CB">
                  <w:pPr>
                    <w:pStyle w:val="OCRStyle14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1637 מיום 30.12.47, חוק' 1, עמ' 262.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88" o:spid="_x0000_s1083" type="#_x0000_t202" style="position:absolute;left:0;text-align:left;margin-left:94.5pt;margin-top:70.6pt;width:431.65pt;height:579.95pt;z-index:56;mso-position-horizontal-relative:page;mso-position-vertical-relative:page" stroked="f">
            <v:textbox style="mso-next-textbox:#_x0000_s8988" inset="0,0,0,0">
              <w:txbxContent>
                <w:p w:rsidR="00C021CB" w:rsidRDefault="00C021CB">
                  <w:pPr>
                    <w:pStyle w:val="OCRStyle14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(ג) (1) רשות צבאית מוסמכת הוא ראש המטה הכללי וכל מי שנתמנה על</w:t>
                  </w:r>
                </w:p>
                <w:p w:rsidR="00C021CB" w:rsidRDefault="00C021CB">
                  <w:pPr>
                    <w:pStyle w:val="OCRStyle14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ידיו לשמש רשות צבאית מוסמכת לצורך סעיף זה.</w:t>
                  </w:r>
                </w:p>
                <w:p w:rsidR="00C021CB" w:rsidRDefault="00C021CB">
                  <w:pPr>
                    <w:pStyle w:val="OCRStyle14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(2) קצין רפואי הוא קצין צבא-הגנה לישראל המורשה לעסוק ברפואת</w:t>
                  </w:r>
                </w:p>
                <w:p w:rsidR="00C021CB" w:rsidRDefault="00C021CB">
                  <w:pPr>
                    <w:pStyle w:val="OCRStyle14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על פי פקודת המתעסקים ברפואה, 1947   1  ,  ונתמנה על ידי ראש המטה</w:t>
                  </w:r>
                </w:p>
                <w:p w:rsidR="00C021CB" w:rsidRDefault="00C021CB">
                  <w:pPr>
                    <w:pStyle w:val="OCRStyle14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הכללי להיות קצין רפואי לצורך סעיף זה.</w:t>
                  </w:r>
                </w:p>
                <w:p w:rsidR="00C021CB" w:rsidRDefault="00C021CB">
                  <w:pPr>
                    <w:pStyle w:val="OCRStyle14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(ד) מסמך שנראה מתוכו כי הוא תעודה כנזכר בסעיף קטן (א) או בסעיף קטן</w:t>
                  </w:r>
                </w:p>
                <w:p w:rsidR="00C021CB" w:rsidRDefault="00C021CB">
                  <w:pPr>
                    <w:pStyle w:val="OCRStyle14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(ב), רואים אותו כתעודה כזאת, כל עוד לא הוכח היפוכו של דבר.</w:t>
                  </w:r>
                </w:p>
                <w:p w:rsidR="00C021CB" w:rsidRDefault="00C021CB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(ה) מסמך שנראה מתוכו כי הוא העתק מהחלטה או מצו של ועדת תעסוקה</w:t>
                  </w:r>
                </w:p>
                <w:p w:rsidR="00C021CB" w:rsidRDefault="00C021CB">
                  <w:pPr>
                    <w:pStyle w:val="OCRStyle14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או של ועדת ערעור, מאושר כהעתק נכון על ידי שר הבטחון או על ידי מי שהוסמך</w:t>
                  </w:r>
                </w:p>
                <w:p w:rsidR="00C021CB" w:rsidRDefault="00C021CB">
                  <w:pPr>
                    <w:pStyle w:val="OCRStyle14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על ידיו לכך, ישמש בכל דיון ראיה על ההחלטה או על הצו כל עוד לא הוכח היפוכו</w:t>
                  </w:r>
                </w:p>
                <w:p w:rsidR="00C021CB" w:rsidRDefault="00C021CB">
                  <w:pPr>
                    <w:pStyle w:val="OCRStyle14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של דבר.</w:t>
                  </w:r>
                </w:p>
                <w:p w:rsidR="00C021CB" w:rsidRDefault="00C021CB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(0 אם בתביעה אזרחית או פלילית הנובעת מאי קיום צו של ועדת תעסוקה</w:t>
                  </w:r>
                </w:p>
                <w:p w:rsidR="00C021CB" w:rsidRDefault="00C021CB">
                  <w:pPr>
                    <w:pStyle w:val="OCRStyle14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או של ועדת ערעור יוכח שניתן צו כאמור נגד אדם ששמו כשם הנתבע או הנאשם,</w:t>
                  </w:r>
                </w:p>
                <w:p w:rsidR="00C021CB" w:rsidRDefault="00C021CB">
                  <w:pPr>
                    <w:pStyle w:val="OCRStyle14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יראו את הצו כאילו ניתן נגד הנתבע או הנאשם, כל עוד לא הוכח היפוכו של דבר.</w:t>
                  </w:r>
                </w:p>
                <w:p w:rsidR="00C021CB" w:rsidRDefault="00C021CB">
                  <w:pPr>
                    <w:pStyle w:val="OCRStyle14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43 .שמירת זכויות.</w:t>
                  </w:r>
                </w:p>
                <w:p w:rsidR="00C021CB" w:rsidRDefault="00C021CB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 xml:space="preserve">(א) חוק זה - </w:t>
                  </w:r>
                </w:p>
                <w:p w:rsidR="00C021CB" w:rsidRDefault="00C021CB">
                  <w:pPr>
                    <w:pStyle w:val="OCRStyle14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(1) לא יפגע בכל חוק, נוהג או חוזה, קיבוצי או אחר, הנוגע לתנאי</w:t>
                  </w:r>
                </w:p>
                <w:p w:rsidR="00C021CB" w:rsidRDefault="00C021CB">
                  <w:pPr>
                    <w:pStyle w:val="OCRStyle14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הפיטורים וההתפטרות של עובדים ולזכויותיהם בקשר לכך :</w:t>
                  </w:r>
                </w:p>
                <w:p w:rsidR="00C021CB" w:rsidRDefault="00C021CB">
                  <w:pPr>
                    <w:pStyle w:val="OCRStyle14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(2) בא להוסיף על זכויות הקשורות בעבודה, ולא יפורש כפוגע בכל חוק,</w:t>
                  </w:r>
                </w:p>
                <w:p w:rsidR="00C021CB" w:rsidRDefault="00C021CB">
                  <w:pPr>
                    <w:pStyle w:val="OCRStyle14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נוהג או חוזה עבודה קיבוצי או אחר, או כגורע מהם.</w:t>
                  </w:r>
                </w:p>
                <w:p w:rsidR="00C021CB" w:rsidRDefault="00C021CB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(ב) המנויים להלן ייחשבו כעובדים שפוטרו, לצורך קביעת זכויותיהם בקשר</w:t>
                  </w:r>
                </w:p>
                <w:p w:rsidR="00C021CB" w:rsidRDefault="00C021CB">
                  <w:pPr>
                    <w:pStyle w:val="OCRStyle14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לפיטורים:</w:t>
                  </w:r>
                </w:p>
                <w:p w:rsidR="00C021CB" w:rsidRDefault="00C021CB">
                  <w:pPr>
                    <w:pStyle w:val="OCRStyle14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(1) חייל משוחרר אשר לו זכות להתקבל לעבודה על פי סעיף 6 ושהגיש</w:t>
                  </w:r>
                </w:p>
                <w:p w:rsidR="00C021CB" w:rsidRDefault="00C021CB">
                  <w:pPr>
                    <w:pStyle w:val="OCRStyle14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בקשה על פי סעיף 7, אך לא נתקבל לעבודה :</w:t>
                  </w:r>
                </w:p>
                <w:p w:rsidR="00C021CB" w:rsidRDefault="00C021CB">
                  <w:pPr>
                    <w:pStyle w:val="OCRStyle14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(2) נכה מלחמה שבזמן הקובע היה עובד במפעל ולא חזר לעבוד במפעל :</w:t>
                  </w:r>
                </w:p>
                <w:p w:rsidR="00C021CB" w:rsidRDefault="00C021CB">
                  <w:pPr>
                    <w:pStyle w:val="OCRStyle14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(3) אדם שמת בשירות, כאמור בסעיף 14 ושבזמן הקובע היה עובד קבוע</w:t>
                  </w:r>
                </w:p>
                <w:p w:rsidR="00C021CB" w:rsidRDefault="00C021CB">
                  <w:pPr>
                    <w:pStyle w:val="OCRStyle14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במפעל.</w:t>
                  </w:r>
                </w:p>
                <w:p w:rsidR="00C021CB" w:rsidRDefault="00C021CB">
                  <w:pPr>
                    <w:pStyle w:val="OCRStyle14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44 ביצוע ותקנות.</w:t>
                  </w:r>
                </w:p>
                <w:p w:rsidR="00C021CB" w:rsidRDefault="00C021CB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ממונה על ביצוע חוק זה.</w:t>
                  </w:r>
                </w:p>
                <w:p w:rsidR="00C021CB" w:rsidRDefault="00C021CB">
                  <w:pPr>
                    <w:pStyle w:val="OCRStyle14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(ב) שר הבטחון רשאי להעביר למפקח על תעסוקת חיילים משוחררים את</w:t>
                  </w:r>
                </w:p>
                <w:p w:rsidR="00C021CB" w:rsidRDefault="00C021CB">
                  <w:pPr>
                    <w:pStyle w:val="OCRStyle14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בכל ענין הנוגע לביצועו של חוק זה : ואין האמור בזה פוגע בהוראות סעיפים</w:t>
                  </w:r>
                </w:p>
                <w:p w:rsidR="00C021CB" w:rsidRPr="00F77D48" w:rsidRDefault="00C021CB">
                  <w:pPr>
                    <w:pStyle w:val="OCRStyle14"/>
                    <w:ind w:left="774"/>
                  </w:pPr>
                  <w:r>
                    <w:rPr>
                      <w:rtl/>
                    </w:rPr>
                    <w:t>31 ו-33.</w:t>
                  </w:r>
                </w:p>
              </w:txbxContent>
            </v:textbox>
            <w10:wrap anchorx="page" anchory="page"/>
          </v:shape>
        </w:pict>
      </w:r>
    </w:p>
    <w:p w:rsidR="004E6061" w:rsidRDefault="004E6061">
      <w:pPr>
        <w:rPr>
          <w:rtl/>
        </w:rPr>
      </w:pPr>
      <w:r>
        <w:rPr>
          <w:rtl/>
        </w:rPr>
        <w:br w:type="page"/>
      </w:r>
    </w:p>
    <w:p w:rsidR="004E6061" w:rsidRDefault="00000000">
      <w:pPr>
        <w:rPr>
          <w:rtl/>
        </w:rPr>
      </w:pPr>
      <w:r>
        <w:pict>
          <v:shape id="_x0000_s8989" o:spid="_x0000_s1084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8989" inset="0,0,0,0">
              <w:txbxContent>
                <w:p w:rsidR="00C021CB" w:rsidRDefault="00C021CB">
                  <w:r>
                    <w:rPr>
                      <w:rtl/>
                    </w:rPr>
                    <w:t>27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8990" o:spid="_x0000_s1085" type="#_x0000_t202" style="position:absolute;left:0;text-align:left;margin-left:378.2pt;margin-top:705.15pt;width:177.6pt;height:48.3pt;z-index:61;mso-position-horizontal-relative:page;mso-position-vertical-relative:page" stroked="f">
            <v:textbox style="mso-next-textbox:#_x0000_s8990" inset="0,0,0,0">
              <w:txbxContent>
                <w:p w:rsidR="00C021CB" w:rsidRDefault="00C021C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8991" o:spid="_x0000_s1086" type="#_x0000_t202" style="position:absolute;left:0;text-align:left;margin-left:109.1pt;margin-top:79.5pt;width:435.4pt;height:271.65pt;z-index:60;mso-position-horizontal-relative:page;mso-position-vertical-relative:page" stroked="f">
            <v:textbox style="mso-next-textbox:#_x0000_s8991" inset="0,0,0,0">
              <w:txbxContent>
                <w:p w:rsidR="00C021CB" w:rsidRDefault="00C021CB">
                  <w:pPr>
                    <w:pStyle w:val="OCRStyle15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45 . מפקח על תעסוקת חיילים משוחררים.</w:t>
                  </w:r>
                </w:p>
                <w:p w:rsidR="00C021CB" w:rsidRDefault="00C021CB">
                  <w:pPr>
                    <w:pStyle w:val="OCRStyle15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רשאי למנות אדם להיות מפקח על תעסוקת חיילים משוחררים.</w:t>
                  </w:r>
                </w:p>
                <w:p w:rsidR="00C021CB" w:rsidRDefault="00C021CB">
                  <w:pPr>
                    <w:pStyle w:val="OCRStyle15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(ב) שר הבטחון רשאי' להעביר למפקח על תעסוקת חיילים משוחררים את</w:t>
                  </w:r>
                </w:p>
                <w:p w:rsidR="00C021CB" w:rsidRDefault="00C021CB">
                  <w:pPr>
                    <w:pStyle w:val="OCRStyle15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הסמכויות הנתונות לו על פי חוק זה, כולן או מקצתן, חוץ מן הסמכויות הנתונות</w:t>
                  </w:r>
                </w:p>
                <w:p w:rsidR="00C021CB" w:rsidRDefault="00C021CB">
                  <w:pPr>
                    <w:pStyle w:val="OCRStyle15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לו על פי סעיפים 31/22, 33 ו-44.</w:t>
                  </w:r>
                </w:p>
                <w:p w:rsidR="00C021CB" w:rsidRDefault="00C021CB">
                  <w:pPr>
                    <w:pStyle w:val="OCRStyle15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(ג) כל מינוי וכל העברת סמכויות על פי סעיף זה יפורסמו ברשומות ותקפם</w:t>
                  </w:r>
                </w:p>
                <w:p w:rsidR="00C021CB" w:rsidRDefault="00C021CB">
                  <w:pPr>
                    <w:pStyle w:val="OCRStyle15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מיום פרסומם, מלבד אם בגוף המינוי או העברת הסמכויות נקבע לכך תאריך מאוחר</w:t>
                  </w:r>
                </w:p>
                <w:p w:rsidR="00C021CB" w:rsidRDefault="00C021CB">
                  <w:pPr>
                    <w:pStyle w:val="OCRStyle15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יותר.</w:t>
                  </w:r>
                </w:p>
                <w:p w:rsidR="00C021CB" w:rsidRDefault="00C021CB">
                  <w:pPr>
                    <w:pStyle w:val="OCRStyle15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46. תחילת תוקף.</w:t>
                  </w:r>
                </w:p>
                <w:p w:rsidR="00C021CB" w:rsidRPr="004E6061" w:rsidRDefault="00C021CB">
                  <w:pPr>
                    <w:pStyle w:val="OCRStyle15"/>
                    <w:ind w:left="983"/>
                  </w:pPr>
                  <w:r>
                    <w:rPr>
                      <w:rtl/>
                    </w:rPr>
                    <w:t>תקפו של חוק זה הוא מיום ט"ז באייר תש"ט (15 במאי 1949),</w:t>
                  </w:r>
                </w:p>
              </w:txbxContent>
            </v:textbox>
            <w10:wrap anchorx="page" anchory="page"/>
          </v:shape>
        </w:pict>
      </w:r>
    </w:p>
    <w:p w:rsidR="00C021CB" w:rsidRDefault="00C021CB">
      <w:pPr>
        <w:rPr>
          <w:rtl/>
        </w:rPr>
      </w:pPr>
      <w:r>
        <w:rPr>
          <w:rtl/>
        </w:rPr>
        <w:br w:type="page"/>
      </w:r>
    </w:p>
    <w:p w:rsidR="00C021CB" w:rsidRDefault="00000000">
      <w:pPr>
        <w:rPr>
          <w:rtl/>
        </w:rPr>
      </w:pPr>
      <w:r>
        <w:pict>
          <v:shape id="_x0000_s8992" o:spid="_x0000_s1087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8992" inset="0,0,0,0">
              <w:txbxContent>
                <w:p w:rsidR="00C021CB" w:rsidRDefault="00C021CB">
                  <w:r>
                    <w:rPr>
                      <w:rtl/>
                    </w:rPr>
                    <w:t>28                                            ספר החוקים 6                    כ"ז בניסן התש"ט 26.04.1949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4E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5AE9EA-8A71-4EC1-BF97-E864545C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6D0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D0E5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6583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63C6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0796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32C5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15A78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78639F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E67966"/>
    <w:rPr>
      <w:rFonts w:ascii="Arial" w:hAnsi="Arial" w:cs="Arial"/>
    </w:rPr>
  </w:style>
  <w:style w:type="paragraph" w:customStyle="1" w:styleId="OCRStyle10">
    <w:name w:val="OCR Style #10"/>
    <w:basedOn w:val="a"/>
    <w:rsid w:val="00314E4C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002843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8923ED"/>
    <w:rPr>
      <w:rFonts w:ascii="Arial" w:hAnsi="Arial" w:cs="Arial"/>
    </w:rPr>
  </w:style>
  <w:style w:type="paragraph" w:customStyle="1" w:styleId="OCRStyle13">
    <w:name w:val="OCR Style #13"/>
    <w:basedOn w:val="a"/>
    <w:rsid w:val="00525055"/>
    <w:rPr>
      <w:rFonts w:ascii="Arial" w:hAnsi="Arial" w:cs="Arial"/>
      <w:sz w:val="22"/>
      <w:szCs w:val="22"/>
    </w:rPr>
  </w:style>
  <w:style w:type="paragraph" w:customStyle="1" w:styleId="OCRStyle14">
    <w:name w:val="OCR Style #14"/>
    <w:basedOn w:val="a"/>
    <w:rsid w:val="00F77D48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4E6061"/>
    <w:rPr>
      <w:rFonts w:ascii="Arial" w:hAnsi="Arial" w:cs="Arial"/>
      <w:sz w:val="22"/>
      <w:szCs w:val="22"/>
    </w:rPr>
  </w:style>
  <w:style w:type="paragraph" w:customStyle="1" w:styleId="OCRStyle16">
    <w:name w:val="OCR Style #16"/>
    <w:basedOn w:val="a"/>
    <w:rsid w:val="00C021C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93</Characters>
  <Application>Microsoft Office Word</Application>
  <DocSecurity>4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17</cp:revision>
  <dcterms:created xsi:type="dcterms:W3CDTF">2008-04-06T17:31:00Z</dcterms:created>
  <dcterms:modified xsi:type="dcterms:W3CDTF">2008-04-06T17:32:00Z</dcterms:modified>
</cp:coreProperties>
</file>