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1E30" w:rsidRDefault="00EB1E30">
      <w:pPr>
        <w:rPr>
          <w:rtl/>
        </w:rPr>
      </w:pPr>
    </w:p>
    <w:p w:rsidR="00EB1E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632" inset="0,0,0,0">
              <w:txbxContent>
                <w:p w:rsidR="00EB1E30" w:rsidRDefault="00EB1E30">
                  <w:r>
                    <w:rPr>
                      <w:rtl/>
                    </w:rPr>
                    <w:t>25                                           ספר החוקים 787                   י"ד בטבת התשל"ו 18.12.1975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3" o:spid="_x0000_s1026" type="#_x0000_t202" style="position:absolute;left:0;text-align:left;margin-left:158.65pt;margin-top:671.8pt;width:394.2pt;height:73.25pt;z-index:6;mso-position-horizontal-relative:page;mso-position-vertical-relative:page" stroked="f">
            <v:textbox style="mso-next-textbox:#_x0000_s11633" inset="0,0,0,0">
              <w:txbxContent>
                <w:p w:rsidR="00EB1E30" w:rsidRDefault="00EB1E30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בטבת תשל''ו (9 בדצמבר 1975); הצעת החוק ודברי הסבר פורסמו בה"ח 1210, תשל"ו,</w:t>
                  </w:r>
                </w:p>
                <w:p w:rsidR="00EB1E30" w:rsidRDefault="00EB1E30">
                  <w:pPr>
                    <w:pStyle w:val="OCRStyle1"/>
                    <w:ind w:left="6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44.</w:t>
                  </w:r>
                </w:p>
                <w:p w:rsidR="00EB1E30" w:rsidRPr="00EB1E30" w:rsidRDefault="00EB1E30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תשכ''ט, עמ' 82; תשל"ג, 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4" o:spid="_x0000_s1027" type="#_x0000_t202" style="position:absolute;left:0;text-align:left;margin-left:166.2pt;margin-top:612pt;width:123.75pt;height:31.3pt;z-index:5;mso-position-horizontal-relative:page;mso-position-vertical-relative:page" stroked="f">
            <v:textbox style="mso-next-textbox:#_x0000_s11634" inset="0,0,0,0">
              <w:txbxContent>
                <w:p w:rsidR="00EB1E30" w:rsidRDefault="00EB1E3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B1E30" w:rsidRDefault="00EB1E30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5" o:spid="_x0000_s1028" type="#_x0000_t202" style="position:absolute;left:0;text-align:left;margin-left:305.15pt;margin-top:611.8pt;width:78.4pt;height:37.8pt;z-index:4;mso-position-horizontal-relative:page;mso-position-vertical-relative:page" stroked="f">
            <v:textbox style="mso-next-textbox:#_x0000_s11635" inset="0,0,0,0">
              <w:txbxContent>
                <w:p w:rsidR="00EB1E30" w:rsidRDefault="00EB1E30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B1E30" w:rsidRDefault="00EB1E30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6" o:spid="_x0000_s1029" type="#_x0000_t202" style="position:absolute;left:0;text-align:left;margin-left:450.9pt;margin-top:623.9pt;width:107.1pt;height:33.65pt;z-index:3;mso-position-horizontal-relative:page;mso-position-vertical-relative:page" stroked="f">
            <v:textbox style="mso-next-textbox:#_x0000_s11636" inset="0,0,0,0">
              <w:txbxContent>
                <w:p w:rsidR="00EB1E30" w:rsidRDefault="00EB1E3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B1E30" w:rsidRDefault="00EB1E30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7" o:spid="_x0000_s1030" type="#_x0000_t202" style="position:absolute;left:0;text-align:left;margin-left:98.65pt;margin-top:580.9pt;width:448.25pt;height:26.75pt;z-index:2;mso-position-horizontal-relative:page;mso-position-vertical-relative:page" stroked="f">
            <v:textbox style="mso-next-textbox:#_x0000_s1163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6997"/>
                  </w:tblGrid>
                  <w:tr w:rsidR="00EB1E30" w:rsidRPr="00EB1E30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B1E30" w:rsidRPr="00EB1E30" w:rsidRDefault="00EB1E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EB1E30" w:rsidRDefault="00EB1E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6(2) לחוק המילווה לבטחון המדינה, תשכ"ט-11969, במקום "25%" יבוא</w:t>
                        </w:r>
                      </w:p>
                      <w:p w:rsidR="00EB1E30" w:rsidRPr="00EB1E30" w:rsidRDefault="00EB1E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"35%".</w:t>
                        </w:r>
                      </w:p>
                    </w:tc>
                  </w:tr>
                </w:tbl>
                <w:p w:rsidR="00EB1E30" w:rsidRDefault="00EB1E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38" o:spid="_x0000_s1031" type="#_x0000_t202" style="position:absolute;left:0;text-align:left;margin-left:182.2pt;margin-top:534.6pt;width:337.8pt;height:46.35pt;z-index:1;mso-position-horizontal-relative:page;mso-position-vertical-relative:page" stroked="f">
            <v:textbox style="mso-next-textbox:#_x0000_s11638" inset="0,0,0,0">
              <w:txbxContent>
                <w:p w:rsidR="00EB1E30" w:rsidRDefault="00EB1E30">
                  <w:pPr>
                    <w:pStyle w:val="OCRStyle1"/>
                    <w:ind w:left="15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המדינה, תשכ"ט--1969 (תיקון מס' 6),</w:t>
                  </w:r>
                </w:p>
                <w:p w:rsidR="00EB1E30" w:rsidRPr="00EB1E30" w:rsidRDefault="00EB1E30">
                  <w:pPr>
                    <w:pStyle w:val="OCRStyle1"/>
                    <w:ind w:left="23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1E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F5003F-50EE-4FD1-9288-D5DB50D5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1E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