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394E" w:rsidRDefault="008F394E">
      <w:pPr>
        <w:rPr>
          <w:rtl/>
        </w:rPr>
      </w:pPr>
    </w:p>
    <w:p w:rsidR="008F39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96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960" inset="0,0,0,0">
              <w:txbxContent>
                <w:p w:rsidR="008F394E" w:rsidRDefault="008F394E">
                  <w:r>
                    <w:rPr>
                      <w:rtl/>
                    </w:rPr>
                    <w:t>128                                          ספר החוקים 341                 כ"ג בסיוון התשכ"א 07.06.1961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1" o:spid="_x0000_s1026" type="#_x0000_t202" style="position:absolute;left:0;text-align:left;margin-left:90.65pt;margin-top:274.9pt;width:372.05pt;height:40.6pt;z-index:6;mso-position-horizontal-relative:page;mso-position-vertical-relative:page" stroked="f">
            <v:textbox style="mso-next-textbox:#_x0000_s11961" inset="0,0,0,0">
              <w:txbxContent>
                <w:p w:rsidR="008F394E" w:rsidRDefault="008F394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בסיון תשכ"א (5 ביוני 1961); הצעת החוק ודברי הסבר נתפרסמו בה"ח ת469,תשכ''א,</w:t>
                  </w:r>
                </w:p>
                <w:p w:rsidR="008F394E" w:rsidRDefault="008F394E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עמ' 257.</w:t>
                  </w:r>
                </w:p>
                <w:p w:rsidR="008F394E" w:rsidRPr="008F394E" w:rsidRDefault="008F394E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1 ס"ח 0ז3' תש"ך, עמ' 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2" o:spid="_x0000_s1027" type="#_x0000_t202" style="position:absolute;left:0;text-align:left;margin-left:117.35pt;margin-top:150.15pt;width:72.25pt;height:32.65pt;z-index:5;mso-position-horizontal-relative:page;mso-position-vertical-relative:page" stroked="f">
            <v:textbox style="mso-next-textbox:#_x0000_s11962" inset="0,0,0,0">
              <w:txbxContent>
                <w:p w:rsidR="008F394E" w:rsidRDefault="008F394E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F394E" w:rsidRDefault="008F394E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3" o:spid="_x0000_s1028" type="#_x0000_t202" style="position:absolute;left:0;text-align:left;margin-left:214.6pt;margin-top:147.6pt;width:119.8pt;height:47.3pt;z-index:4;mso-position-horizontal-relative:page;mso-position-vertical-relative:page" stroked="f">
            <v:textbox style="mso-next-textbox:#_x0000_s11963" inset="0,0,0,0">
              <w:txbxContent>
                <w:p w:rsidR="008F394E" w:rsidRDefault="008F394E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F394E" w:rsidRDefault="008F394E">
                  <w:pPr>
                    <w:pStyle w:val="OCRStyle1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8F394E" w:rsidRDefault="008F394E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4" o:spid="_x0000_s1029" type="#_x0000_t202" style="position:absolute;left:0;text-align:left;margin-left:355.75pt;margin-top:191.35pt;width:94.85pt;height:35.45pt;z-index:3;mso-position-horizontal-relative:page;mso-position-vertical-relative:page" stroked="f">
            <v:textbox style="mso-next-textbox:#_x0000_s11964" inset="0,0,0,0">
              <w:txbxContent>
                <w:p w:rsidR="008F394E" w:rsidRDefault="008F394E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F394E" w:rsidRDefault="008F394E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965" o:spid="_x0000_s1030" type="#_x0000_t202" style="position:absolute;left:0;text-align:left;margin-left:92.4pt;margin-top:108pt;width:453.6pt;height:32.65pt;z-index:2;mso-position-horizontal-relative:page;mso-position-vertical-relative:page" stroked="f">
            <v:textbox style="mso-next-textbox:#_x0000_s119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4"/>
                    <w:gridCol w:w="1202"/>
                  </w:tblGrid>
                  <w:tr w:rsidR="008F394E" w:rsidRPr="008F394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8F394E" w:rsidRDefault="008F394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מילווה פיתוח' תש"ך-1960 1, במקום "40 מיליון לירות" יבוא</w:t>
                        </w:r>
                      </w:p>
                      <w:p w:rsidR="008F394E" w:rsidRPr="008F394E" w:rsidRDefault="008F3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"80 מיליון לירות".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8F394E" w:rsidRPr="008F394E" w:rsidRDefault="008F3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8F394E" w:rsidRDefault="008F39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966" o:spid="_x0000_s1031" type="#_x0000_t202" style="position:absolute;left:0;text-align:left;margin-left:159.55pt;margin-top:67.4pt;width:241.95pt;height:29.3pt;z-index:1;mso-position-horizontal-relative:page;mso-position-vertical-relative:page" stroked="f">
            <v:textbox style="mso-next-textbox:#_x0000_s11966" inset="0,0,0,0">
              <w:txbxContent>
                <w:p w:rsidR="008F394E" w:rsidRPr="008F394E" w:rsidRDefault="008F394E">
                  <w:pPr>
                    <w:pStyle w:val="OCRStyle1"/>
                    <w:ind w:left="1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פיתוח (תיקון), תשכ"א-1961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39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1BDA03-1F9E-4758-A537-D61B7E503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39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2008-04-06T19:46:00Z</dcterms:created>
  <dcterms:modified xsi:type="dcterms:W3CDTF">2008-04-06T19:46:00Z</dcterms:modified>
</cp:coreProperties>
</file>