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5EFE" w:rsidRDefault="00595EFE">
      <w:pPr>
        <w:rPr>
          <w:rtl/>
        </w:rPr>
      </w:pPr>
    </w:p>
    <w:p w:rsidR="00595E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3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232" inset="0,0,0,0">
              <w:txbxContent>
                <w:p w:rsidR="00DE28BC" w:rsidRDefault="00DE28BC">
                  <w:r>
                    <w:rPr>
                      <w:rtl/>
                    </w:rPr>
                    <w:t>58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3" o:spid="_x0000_s1026" type="#_x0000_t202" style="position:absolute;left:0;text-align:left;margin-left:76.85pt;margin-top:726.9pt;width:404.1pt;height:78.6pt;z-index:4;mso-position-horizontal-relative:page;mso-position-vertical-relative:page" stroked="f">
            <v:textbox style="mso-next-textbox:#_x0000_s13233" inset="0,0,0,0">
              <w:txbxContent>
                <w:p w:rsidR="00DE28BC" w:rsidRDefault="00DE28B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תשט"ו (1 באפריל 1955); הצעת החוק ורברי הסבר נתפרסמו</w:t>
                  </w:r>
                </w:p>
                <w:p w:rsidR="00DE28BC" w:rsidRDefault="00DE28BC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232, תשט"ו, עט' 104.</w:t>
                  </w:r>
                </w:p>
                <w:p w:rsidR="00DE28BC" w:rsidRPr="00595EFE" w:rsidRDefault="00DE28BC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1508, עט'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4" o:spid="_x0000_s1027" type="#_x0000_t202" style="position:absolute;left:0;text-align:left;margin-left:73.05pt;margin-top:102pt;width:500.15pt;height:623.1pt;z-index:3;mso-position-horizontal-relative:page;mso-position-vertical-relative:page" stroked="f">
            <v:textbox style="mso-next-textbox:#_x0000_s1323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3"/>
                    <w:gridCol w:w="1551"/>
                    <w:gridCol w:w="1360"/>
                  </w:tblGrid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תהא לכל מונח המשמעות שיש לו בפקודת מס הכנסה, 1947 1(להלן -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הפקודה)' אם אין כוונה אחרת משתמעת.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הביטויים "שנת שומה" או "השנה הקודמת לשנת השומה" או "שנה קודמת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בסמוך לשנת שומה'/ בכל מקום שהם מצויים בפקודה, יבוא "שנת מס".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מם במקום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שומה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 לפקודה -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של "פקיד שומה", בסופה, יווספו המלים: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"לרבות עוזר פקיד שומה שהנציב הרשהו בכתב, לשמש בסמכויות מסו-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יימות, של פקיד שומה לפי פקודה זו או למלא תפקיד מסויים מתפקידיו ;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של כל פקיד שומה ושל כל עוזר פקיד שומה שהורשה כאמור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ברשומות".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של "שנת שומה" תבוא הגדרה זו ;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"שנת מס" - תקופת שנים עשר חודש המתחילה ביום 1 באפריל 1954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תקופת שנים עשר חודש שלאחריה".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(1) לפקודה, במקום המלים "לשנת השומה המתחילה ב-1 באפריל 1941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שנת שומה שלאחריה" יבואו המלים "לכל שנת מס".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6 לפקודה יימחקו המלים "אף על פי שמקור ההכנסה יהיה נפסק לפני שנת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או בהמשכה".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7 לפקודה, במקום המלים "להבדיל מן היום הקודם בסמוך, לשנת שומה כל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שהיא" יבואו המלים "להבדיל מן היום האחרון לכל שנת מס'/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E28BC" w:rsidRPr="00595E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לאחר סעיף 8א לפקודה יווסף סעיף זה 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8ב</w:t>
                        </w: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(1) שר האוצר, באישור ועדת הכספים של הכנסת, רשאי לקבוע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בדבר פטור או הנחה ממם על כל הכנסה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שהושגה, בדרך שנקבע בתקנות, בשטח התישבות חדשה או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פיתוח שהוגדרו באותן תקנות.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E28BC" w:rsidRPr="00595EFE" w:rsidRDefault="00DE2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"פטורים 'טונים</w:t>
                        </w:r>
                      </w:p>
                    </w:tc>
                    <w:tc>
                      <w:tcPr>
                        <w:tcW w:w="748" w:type="pct"/>
                      </w:tcPr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האוצר, באישור ועדת הכספים של הכנסת, רשאי להורות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כי כל יחיד תושב ישראל אשר נוסף להכנסתו החייבת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לפי סעיף 5 (1) (ב) היתה לו הכנסה אחרת, בסכום שאינו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הסכום שנקבע בתקנות, יהיה פטור ממס' כולו או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על ההכנסה האחרת.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הכנסה שנתקבלה מדיווידנדה על מניות שהוצעו לציבור בדרך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על ידי שר האוצר, רשאי השר לפטרה מאותו חלק מס</w:t>
                        </w:r>
                      </w:p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המשתלם על אותה דיווידנדה בנוסף על המס ששילמה</w:t>
                        </w:r>
                      </w:p>
                      <w:p w:rsidR="00DE28BC" w:rsidRPr="00595EFE" w:rsidRDefault="00DE2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החברה המחלקת אותה."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8" w:type="pct"/>
                      </w:tcPr>
                      <w:p w:rsidR="00DE28BC" w:rsidRDefault="00DE28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28BC" w:rsidRDefault="00DE28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235" o:spid="_x0000_s1028" type="#_x0000_t202" style="position:absolute;left:0;text-align:left;margin-left:150.7pt;margin-top:76.45pt;width:288.3pt;height:24.55pt;z-index:2;mso-position-horizontal-relative:page;mso-position-vertical-relative:page" stroked="f">
            <v:textbox style="mso-next-textbox:#_x0000_s13235" inset="0,0,0,0">
              <w:txbxContent>
                <w:p w:rsidR="00DE28BC" w:rsidRPr="00595EFE" w:rsidRDefault="00DE28BC">
                  <w:pPr>
                    <w:pStyle w:val="OCRStyle1"/>
                    <w:ind w:left="33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6" o:spid="_x0000_s1029" type="#_x0000_t202" style="position:absolute;left:0;text-align:left;margin-left:501.15pt;margin-top:58.05pt;width:72.05pt;height:23.75pt;z-index:1;mso-position-horizontal-relative:page;mso-position-vertical-relative:page" stroked="f">
            <v:textbox style="mso-next-textbox:#_x0000_s13236" inset="0,0,0,0">
              <w:txbxContent>
                <w:p w:rsidR="00DE28BC" w:rsidRDefault="00DE28B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</w:p>
    <w:p w:rsidR="00B777F9" w:rsidRDefault="00B777F9">
      <w:pPr>
        <w:rPr>
          <w:rtl/>
        </w:rPr>
      </w:pPr>
      <w:r>
        <w:rPr>
          <w:rtl/>
        </w:rPr>
        <w:br w:type="page"/>
      </w:r>
    </w:p>
    <w:p w:rsidR="00B777F9" w:rsidRDefault="00000000">
      <w:pPr>
        <w:rPr>
          <w:rtl/>
        </w:rPr>
      </w:pPr>
      <w:r>
        <w:pict>
          <v:shape id="_x0000_s1323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237" inset="0,0,0,0">
              <w:txbxContent>
                <w:p w:rsidR="00DE28BC" w:rsidRDefault="00DE28BC">
                  <w:r>
                    <w:rPr>
                      <w:rtl/>
                    </w:rPr>
                    <w:t>59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8" o:spid="_x0000_s1031" type="#_x0000_t202" style="position:absolute;left:0;text-align:left;margin-left:341.25pt;margin-top:708.95pt;width:215.4pt;height:87.1pt;z-index:7;mso-position-horizontal-relative:page;mso-position-vertical-relative:page" stroked="f">
            <v:textbox style="mso-next-textbox:#_x0000_s13238" inset="0,0,0,0">
              <w:txbxContent>
                <w:p w:rsidR="00DE28BC" w:rsidRDefault="00DE28BC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2 ס"ח 20, תש"ט, עט' 278.</w:t>
                  </w:r>
                </w:p>
                <w:p w:rsidR="00DE28BC" w:rsidRDefault="00DE28BC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* ס"ח 147, תשי"ד, עט' .76</w:t>
                  </w:r>
                </w:p>
                <w:p w:rsidR="00DE28BC" w:rsidRDefault="00DE28BC">
                  <w:pPr>
                    <w:pStyle w:val="OCRStyle2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* ע"ר 1947, תוס' 1 מס' 1604, עט' 193.</w:t>
                  </w:r>
                </w:p>
                <w:p w:rsidR="00DE28BC" w:rsidRPr="00B777F9" w:rsidRDefault="00DE28BC">
                  <w:pPr>
                    <w:pStyle w:val="OCRStyle2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"חס 137, תשי"ד, עט'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9" o:spid="_x0000_s1032" type="#_x0000_t202" style="position:absolute;left:0;text-align:left;margin-left:75.3pt;margin-top:56.1pt;width:488.85pt;height:637.75pt;z-index:6;mso-position-horizontal-relative:page;mso-position-vertical-relative:page" stroked="f">
            <v:textbox style="mso-next-textbox:#_x0000_s1323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5925"/>
                    <w:gridCol w:w="1591"/>
                  </w:tblGrid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14א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14א לפקודה, במקום המלים "לפני 1 באפריל של שנת השומה" יבואו המלים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"בשנת המס'/ והמלים "לפני הזיכוי לפי סעיף 14 וסעיף 15 ב" - יימחקו.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14ב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14ב לפקודה, במקום סעיף קטן (2) יבוא סעיף קטן זה -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לענין סעיף זה -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"פצעי מלחמה" - מחלה, החמרת מחלה או חבלה שאירעו ליחיד בתקופת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עקב שירות צבאי, כמשמעותו בחוק הנכים (תגמולים ושיקום),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2, או עקב שירות מלחמתי כמשמעותו בחוק נכי המלחמה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בנאצים, תשי"ד-1954 3;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"תאונת עבודה" - תאונה המזכה את היחיד בתשלום פיצויים על פי פקודת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לעובדים, 1947 4, או בתשלום דמי פגיעה על פי חלק ב' לחוק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הלאומי, תשי"ד-51953."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15ג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15ג לפקודה, במקום "45 לירות" יבוא "50 לירות", במקום "60 לירות" יבוא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"65 לירות" ובמקום "80 לירות" יבוא "85 לירות'/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15ו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15ו לפקודה, בסופו, יווספו המלים "והזיכוי לגביו לענין סעיף 15ג יהיה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85 לירות'/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 וספת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סעיף16א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לאחר סעיף 16 לפקודה יבוא סעיף זה: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3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יחיד ששילם סכומים כתרומה למגבית מיוחדת של קרן היסוד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 שהוכרה על ידי שר האוצר, יזוכה ממס בשיעור של 30% מהסכומים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במידה שלא זוכה ממס בעד אותה תרומה לפי סעיף 16, ובלבד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יינתן זיכוי בעד אותו חלק מהסכומים ששילם כאמור העולה על 10%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החייבת במס."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תרומות למגבית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 של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היסוד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סעיף16ב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16ב לפקודה יסומן כסעיף 16ב (א) ואחריו יווסף סעיף קטן זה: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שילמה חברה כאמור סכומים בתרומה למגבית מיוחדת של קרן היסוד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 שהוכרה על ידי שר האוצר, רשאית היא לנכות את הסכומים האמורים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מהכנסתה החייבת במם, במידה שלא נוכו לפי סעיף קטן (א), ובלבד שסכום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סעיף קטן זה לא יעלה על 5% מהכנסתה החייבת במס, ובתנאי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כי סכום הניכוי לפי סעיף קטן זה יחד עם סכום הניכוי לפי סעיף קטן (א)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מחצית הסכומים ששילמה למגבית מיוחדת כאמור."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16ג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לאחר סעיף 16ב לפקודה יווסף סעיף זה: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3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שילמה חברה שסעיף 16ב אינו חל עליה סכומים כתרומה למגבית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של קרן היסוד בע"מ שהוכרה על ידי שר האוצר, רשאית היא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את מחצית אותם הסכומים מהכנסתה החייבת במס, ובלבד שסכום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לא יעלה על 5% מאותה הכנסה."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DE28BC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תרומות</w:t>
                        </w:r>
                      </w:p>
                      <w:p w:rsidR="00DE28BC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למגבית מיוחדת</w:t>
                        </w:r>
                      </w:p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קרן היסוד</w:t>
                        </w:r>
                      </w:p>
                    </w:tc>
                  </w:tr>
                  <w:tr w:rsidR="00DE28BC" w:rsidRPr="00B777F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DE28BC" w:rsidRPr="00B777F9" w:rsidRDefault="00DE2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23 לפקודה, בסעיף קטן (2) (ג), יימחק המספר "15".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0249" w:rsidRDefault="003F0249">
      <w:pPr>
        <w:rPr>
          <w:rtl/>
        </w:rPr>
      </w:pPr>
      <w:r>
        <w:rPr>
          <w:rtl/>
        </w:rPr>
        <w:br w:type="page"/>
      </w:r>
    </w:p>
    <w:p w:rsidR="003F0249" w:rsidRDefault="00000000">
      <w:pPr>
        <w:rPr>
          <w:rtl/>
        </w:rPr>
      </w:pPr>
      <w:r>
        <w:pict>
          <v:shape id="_x0000_s1324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240" inset="0,0,0,0">
              <w:txbxContent>
                <w:p w:rsidR="00DE28BC" w:rsidRDefault="00DE28BC">
                  <w:r>
                    <w:rPr>
                      <w:rtl/>
                    </w:rPr>
                    <w:t>60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1" o:spid="_x0000_s1034" type="#_x0000_t202" style="position:absolute;left:0;text-align:left;margin-left:81.9pt;margin-top:772pt;width:189.5pt;height:33.05pt;z-index:10;mso-position-horizontal-relative:page;mso-position-vertical-relative:page" stroked="f">
            <v:textbox style="mso-next-textbox:#_x0000_s13241" inset="0,0,0,0">
              <w:txbxContent>
                <w:p w:rsidR="00DE28BC" w:rsidRDefault="00DE28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242" o:spid="_x0000_s1035" type="#_x0000_t202" style="position:absolute;left:0;text-align:left;margin-left:76.75pt;margin-top:54.85pt;width:488.05pt;height:708.25pt;z-index:9;mso-position-horizontal-relative:page;mso-position-vertical-relative:page" stroked="f">
            <v:textbox style="mso-next-textbox:#_x0000_s1324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9"/>
                    <w:gridCol w:w="1541"/>
                    <w:gridCol w:w="1235"/>
                  </w:tblGrid>
                  <w:tr w:rsidR="00DE28BC" w:rsidRPr="003F0249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26 לפקודה -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(1)(א), במקום המלים "לפני סוף שנת שומה כלשהי" יבואו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"לפני תום שנים עשר חודש שלאחר כל שנת מס (בסעיף זה - התקופה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האמורה)" ;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(1)(ג), במקום המלים "שנת השומה ההיא" יבואו המלים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האמורה".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DE28BC" w:rsidRPr="003F0249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29 לפקודה -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 סעיף קטן זה :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יחיד שהיתה לו הכנסה לפי סעיף 5 (1) (ב) שממנה נוכה מס על פי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48, וכן יחיד שלפחות 90% מהכנסתו לפני הפטור לפי סעיף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 היתה הכנסה לפי סעיף 5 (1) (ח), המס המוטל עליו יופחת בשיעור של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מסכום המס שהוא חייב על אותה הכנסה לפני כל זיכוי, כאילו היתה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הכנסתו היחידה, ובלבד שההפחתה לפי סעיף קטן זה לא תעלה על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 ל"י ; לענין סעיף קטן זה יראו קיבוץ כמשמעותו בסעיף 19א, וכן מושב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 ואגודה שיתופית להתישבות חקלאית שלגביהם הורה הנציב כאמור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19ב, כמספר יחידים השווה למספר יחידות המשק כמשמעותו בסעיף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 שמהן מורכבים הקיבוץ, המושב השיתופי, או האגודה השיתופית."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 יימחקו המלים "שלא דרך ניכוי לפי סעיף 48" ובסופו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"ובלבד שמסכום ההפחתה לפי סעיף קטן זה ינוכה כל סכום שניתן לפי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DE28BC" w:rsidRPr="003F0249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32 לפקודה, לאחר התנאי המגביל יבוא תנאי מגביל זה: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"בתנאי שפקיד השומה יהיה רשאי לעכב עימות מס לפי סעיף זה כל עוד לא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שילמה החברה מס על ההכנסה שממנה שולמה הדיווידנדה".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DE28BC" w:rsidRPr="003F0249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40 לפקודה-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"במשך שנת השומה, או במשך שנתיים לאחר תומה" יבואו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"תוך שלוש שנים לאחר תומה" ;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התנאי המגביל יימחק.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תיקי; סעיף 40</w:t>
                        </w:r>
                      </w:p>
                    </w:tc>
                  </w:tr>
                  <w:tr w:rsidR="00DE28BC" w:rsidRPr="003F0249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DE28BC" w:rsidRPr="003F0249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במקום סעיף 42 לפקודה יבוא סעיף זה:</w:t>
                        </w:r>
                      </w:p>
                    </w:tc>
                    <w:tc>
                      <w:tcPr>
                        <w:tcW w:w="696" w:type="pct"/>
                        <w:vMerge w:val="restart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</w:t>
                        </w: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(1) כל המשלם לאדם שאינו יושב בישראל, לו או לאחר בשבילה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הכנסה העשויה להיות חייבת במס לפי פקודה זו, שאינה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שממנה נוכה מס לפי סעיף 31 או סעיף 48, חייב לנכות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הכנסה, בעת תשלומה, מס של 250 פרוטה לכל לירה -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מקבל התשלום היתה חברה, 250 פרוטה נוספות על חשבון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רווחי חברות - או בשיעור אחר שיקבע להם פקיד השומה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בכתב, אך רשאי הוא להתיר את תשלום ההכנסה ללא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מס, אם הוכח להנחת דעתו כי המס שולם כבר או כי ישולם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אחרת.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(1) לא יחולו על אדם המשלם הכנסה כאמור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 ואחראי בעצמו לתשלום מם עליה לפי סעיף 35.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ומסירת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 של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על הכנסה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המשתלמת למי</w:t>
                        </w:r>
                      </w:p>
                      <w:p w:rsidR="00DE28BC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תושב</w:t>
                        </w:r>
                      </w:p>
                      <w:p w:rsidR="00DE28BC" w:rsidRPr="003F0249" w:rsidRDefault="00DE28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 י  שראל</w:t>
                        </w:r>
                      </w:p>
                    </w:tc>
                    <w:tc>
                      <w:tcPr>
                        <w:tcW w:w="696" w:type="pct"/>
                        <w:vMerge/>
                      </w:tcPr>
                      <w:p w:rsidR="00DE28BC" w:rsidRDefault="00DE28B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28BC" w:rsidRDefault="00DE28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208D2" w:rsidRDefault="005208D2">
      <w:pPr>
        <w:rPr>
          <w:rtl/>
        </w:rPr>
      </w:pPr>
      <w:r>
        <w:rPr>
          <w:rtl/>
        </w:rPr>
        <w:br w:type="page"/>
      </w:r>
    </w:p>
    <w:p w:rsidR="005208D2" w:rsidRDefault="00000000">
      <w:pPr>
        <w:rPr>
          <w:rtl/>
        </w:rPr>
      </w:pPr>
      <w:r>
        <w:pict>
          <v:shape id="_x0000_s1324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243" inset="0,0,0,0">
              <w:txbxContent>
                <w:p w:rsidR="00DE28BC" w:rsidRDefault="00DE28BC">
                  <w:r>
                    <w:rPr>
                      <w:rtl/>
                    </w:rPr>
                    <w:t>61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4" o:spid="_x0000_s1037" type="#_x0000_t202" style="position:absolute;left:0;text-align:left;margin-left:70.25pt;margin-top:56.7pt;width:484.7pt;height:712.8pt;z-index:12;mso-position-horizontal-relative:page;mso-position-vertical-relative:page" stroked="f">
            <v:textbox style="mso-next-textbox:#_x0000_s1324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6092"/>
                    <w:gridCol w:w="1479"/>
                  </w:tblGrid>
                  <w:tr w:rsidR="00DE28BC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ניכה אדם מס לפי סעיף קטן (1), חייב הוא לשלם לפקיד השומה,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 מיום שניכה' את סכום המס שניכה ולהגיש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דין וחשבון שבו יציין את שמו ומענו של האדם אשר לו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ובשבילו שולמה ההכנסה.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הניכוי יעומת - לצרכי גביה - כנגד המס שיוטל על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שקיבל את ההכנסה האמורה.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אדם שחייב לפי הוראות סעיף זה לנכות מס ולא ניכה את הסכום'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או לא מסר דין וחשבון, כאמור בסעיף קטן (3),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מסר כאמור אך לפקיד השומה יש טעמים סבירים להאמין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הדין וחשבון אינו נכון, רשאי פקיד השומה לשום לפי מיטב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שפיטתו את סכום המס שאותו אדם היה חייב לנכותו. דין שומה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כדין שומה לפי סעיף 55 ;אין שומה זאת פוטרת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מכל אחריות אחרת לפי הפקודה."</w:t>
                        </w:r>
                      </w:p>
                    </w:tc>
                  </w:tr>
                  <w:tr w:rsidR="00DE28BC" w:rsidRPr="005208D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E28BC" w:rsidRPr="005208D2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43א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DE28BC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43א לפקודה -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(4) ו-(5) יבואו סעיפים קטנים אלה :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,,(4) על אף האמור בסעיף קטן (1) רשאי שר האוצר, באישור ועדת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לפטור מהחובה להגיש דין וחשבון בני אדם שהכנסתם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פחותה מסכום מסויים ; פטור לפי סעיף קטן זה יינתן בצו,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דרך כלל בין לסוגי בני אדם מסויימים.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הגיש אדם דין וחשבון במועד שנקבע בסעיף קטן (1) או במועד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שנקבע במקרה של דחיה לפי סעיף קטן (3), רשאי פקיד השומה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בעד כל חודש של פיגור קנס של שלושה אחוז מסכום המם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האחרונה שלגביה הוא נתחייב בתשלום מס לפי סעיף 55 ;לא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אותו אדם חייב במס בשנת מס קודמת, רשאי פקיד השומה להטיל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בעד כל חודש של פיגור קנס של 50 לירות.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אדם שהוטל עליו קנס לפי סעיף קטן (5) ולאחר מכן התברר כי סכום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ששולם עולה על 25% מסכום המס שהוא חייב לאותה שנת מס,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לו העודף.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תשלום קנס לפי סעיף זה לא יגרע מאחריותו הפלילית של אדם לפי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זו."</w:t>
                        </w:r>
                      </w:p>
                      <w:p w:rsidR="00DE28BC" w:rsidRPr="005208D2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(6) יסומן סעיף קטן (8).</w:t>
                        </w:r>
                      </w:p>
                    </w:tc>
                  </w:tr>
                  <w:tr w:rsidR="00DE28BC" w:rsidRPr="005208D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E28BC" w:rsidRPr="005208D2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DE28BC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45 לפקודה' בסעיף קטן (2), לאחר "ולבדוק" יבואו המלים "מלאי עיסוק,</w:t>
                        </w:r>
                      </w:p>
                      <w:p w:rsidR="00DE28BC" w:rsidRPr="005208D2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קופה, מכונות".</w:t>
                        </w:r>
                      </w:p>
                    </w:tc>
                  </w:tr>
                  <w:tr w:rsidR="00DE28BC" w:rsidRPr="005208D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E28BC" w:rsidRPr="005208D2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45א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DE28BC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בסעיף 45א (1) לפקודה, במקום המלים "אם אותו אדם התנהג לפי דעתו" יבואו</w:t>
                        </w:r>
                      </w:p>
                      <w:p w:rsidR="00DE28BC" w:rsidRPr="005208D2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"אם אותו האדם אינו ראוי, לדעתו של הנציב, לשמש נציג או אם אותו אדם התנהג".</w:t>
                        </w:r>
                      </w:p>
                    </w:tc>
                  </w:tr>
                  <w:tr w:rsidR="00DE28BC" w:rsidRPr="005208D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E28BC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E28BC" w:rsidRPr="005208D2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45ב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DE28BC" w:rsidRPr="005208D2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לאחר סעיף 45א לפקודה יווסף סעיף זה:</w:t>
                        </w:r>
                      </w:p>
                    </w:tc>
                  </w:tr>
                  <w:tr w:rsidR="00DE28BC" w:rsidRPr="005208D2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אדם המסייע לאחר, תמורת תשלום, לערוך דין וחשבון, הודעה, טופס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אחר לצורך פקודה זו, חייב להצהיר על גבי הדין וחשבון, ההר-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דעה, הטופס או המסמך האחר, כי הוא סייע בעריכתו."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DE28BC" w:rsidRDefault="00DE2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"עריכת דין</w:t>
                        </w:r>
                      </w:p>
                      <w:p w:rsidR="00DE28BC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וחשבון על</w:t>
                        </w:r>
                      </w:p>
                      <w:p w:rsidR="00DE28BC" w:rsidRPr="005208D2" w:rsidRDefault="00DE28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 אחר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85F67" w:rsidRDefault="00085F67">
      <w:pPr>
        <w:rPr>
          <w:rtl/>
        </w:rPr>
      </w:pPr>
      <w:r>
        <w:rPr>
          <w:rtl/>
        </w:rPr>
        <w:br w:type="page"/>
      </w:r>
    </w:p>
    <w:p w:rsidR="00085F67" w:rsidRDefault="00000000">
      <w:pPr>
        <w:rPr>
          <w:rtl/>
        </w:rPr>
      </w:pPr>
      <w:r>
        <w:pict>
          <v:shape id="_x0000_s1324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245" inset="0,0,0,0">
              <w:txbxContent>
                <w:p w:rsidR="00DE28BC" w:rsidRDefault="00DE28BC">
                  <w:r>
                    <w:rPr>
                      <w:rtl/>
                    </w:rPr>
                    <w:t>62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6" o:spid="_x0000_s1039" type="#_x0000_t202" style="position:absolute;left:0;text-align:left;margin-left:84.4pt;margin-top:724.5pt;width:403.35pt;height:70.9pt;z-index:15;mso-position-horizontal-relative:page;mso-position-vertical-relative:page" stroked="f">
            <v:textbox style="mso-next-textbox:#_x0000_s13246" inset="0,0,0,0">
              <w:txbxContent>
                <w:p w:rsidR="00DE28BC" w:rsidRDefault="00DE28BC">
                  <w:pPr>
                    <w:pStyle w:val="OCRStyle5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ע"ר 1947, תוס' 1 מס' 1604, עמ' 144.</w:t>
                  </w:r>
                </w:p>
                <w:p w:rsidR="00DE28BC" w:rsidRDefault="00DE28BC">
                  <w:pPr>
                    <w:pStyle w:val="OCRStyle5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79, תשי"א, עמ' 219.</w:t>
                  </w:r>
                </w:p>
                <w:p w:rsidR="00DE28BC" w:rsidRPr="00085F67" w:rsidRDefault="00DE28BC">
                  <w:pPr>
                    <w:pStyle w:val="OCRStyle5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ס"ח 164, 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7" o:spid="_x0000_s1040" type="#_x0000_t202" style="position:absolute;left:0;text-align:left;margin-left:88.2pt;margin-top:53.3pt;width:491.85pt;height:669.45pt;z-index:14;mso-position-horizontal-relative:page;mso-position-vertical-relative:page" stroked="f">
            <v:textbox style="mso-next-textbox:#_x0000_s1324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531"/>
                    <w:gridCol w:w="1404"/>
                  </w:tblGrid>
                  <w:tr w:rsidR="00DE28BC" w:rsidRPr="00085F6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47 (1) לפקודה -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"פקיד השומה רשאי" יבואו המלים "על אף האמור בכל דין אחר'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השומה" ;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בתנאי המגביל, במקום המלים "לפי חיוב כלשהו שבחוק" יבואו המלים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פקודת הסטטיסטיקה, 1947 6, לפי חוק בנק הדואר, תשי"א-1951 7, או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בנק ישראל, תשי"ד-1954 8".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סעיף 17</w:t>
                        </w:r>
                      </w:p>
                    </w:tc>
                  </w:tr>
                  <w:tr w:rsidR="00DE28BC" w:rsidRPr="00085F6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E28BC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48 לפקודה -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לאחר המלים "לפי סעיף 5 (1) (ב) או 5 (1) (ה)" יבואו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כל הכנסה אחרת ששר האוצר, באישור ועדת הכספים של הכנסת,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בצו" ;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(4), לאחר המלים "דין שומה לפי סעיף קטן זה כדין שומה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55", יבואו המלים "חולק אותו אדם על נכונות השומה, רשאי הוא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תוך שבועיים לפקיד השומה הודעת השגה בכתב; הוראות סעיפים 59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ו-60 יחולו כאילו הוגשה ההשגה לפי הסעיפים האמורים, וסכום המס שנקבע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השומה, בצו לפי סעיף 59 או בערעור לפי סעיף 60, ישולם תוך שבעה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מסירת הודעת השומה, או מיום מתן הצו או פסק הדין, הכל לפי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 במועד אחר כפי שנקבע בתקנות".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חיקו! סעיף 18</w:t>
                        </w:r>
                      </w:p>
                    </w:tc>
                  </w:tr>
                  <w:tr w:rsidR="00DE28BC" w:rsidRPr="00085F6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E28BC" w:rsidRPr="00085F67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.לאחר סעיף 48 לפקודה יווסף סעיף זה: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48א</w:t>
                        </w: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עשה אדם הסכם, שלפיו עליו לשלם לאחר הכנסה חייבת במס לפי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(1) (ב) שלא תפחת מסכום מסויים לאחר ניכוי מס לפי סעיף ,48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גם המשלם גם המקבל למסור על כך הודעה לנציב, תוך שלושים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עשיית ההסכם, ואם נעשה לפני 1 באפריל 1955 - לא יאוחר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מ-31 במאי 1955, ולפרט באותה הודעה את פרטי ההסכם, וכל פרט אחר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לו וידרשנו הנציב, ואם נעשה ההסכם בכתב יצורף העתקו להודעה."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"הסכמים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 נטו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28BC" w:rsidRPr="00085F6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E28BC" w:rsidRPr="00085F67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לאחר סעיף 52 לפקודה יווסף סעיף זה 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52א</w:t>
                        </w:r>
                      </w:p>
                    </w:tc>
                  </w:tr>
                  <w:tr w:rsidR="00DE28BC" w:rsidRPr="00085F67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חברה שהיא בשליטתם של לא יותר מחמישה בני אדם, כמשמעותה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26 (5), וכן חברה שכל רכושה ועסקיה הם החזקת בנינים, הכנסתה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תיחשב, לפי בקשתה, כהכנסתם של חברי החברה, וחלוקתה של אותה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לענין השומה' בין חברי החברה, כולם או מקצתם, תיעשה כפי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הנציב; הרואה את עצמו מקופח על ידי הוראת הנציב רשאי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בית המשפט כאמור בסעיף 60."</w:t>
                        </w:r>
                      </w:p>
                    </w:tc>
                    <w:tc>
                      <w:tcPr>
                        <w:tcW w:w="1641" w:type="pct"/>
                        <w:gridSpan w:val="2"/>
                      </w:tcPr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"שומות על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הברות מסויימות</w:t>
                        </w:r>
                      </w:p>
                    </w:tc>
                  </w:tr>
                  <w:tr w:rsidR="00DE28BC" w:rsidRPr="00085F6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E28BC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54 לפקודה, לאחר סעיף קטן (2), יווסף סעיף קטן זה:</w:t>
                        </w:r>
                      </w:p>
                      <w:p w:rsidR="00DE28BC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הודעה שנשלחה לפי האמור בסעיף קטן (1) והמוען סירב לקבלה, יראוה</w:t>
                        </w:r>
                      </w:p>
                      <w:p w:rsidR="00DE28BC" w:rsidRPr="00085F67" w:rsidRDefault="00DE2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נמסרה כדין."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28BC" w:rsidRPr="00085F67" w:rsidRDefault="00DE28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54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3164E" w:rsidRDefault="0053164E">
      <w:pPr>
        <w:rPr>
          <w:rtl/>
        </w:rPr>
      </w:pPr>
      <w:r>
        <w:rPr>
          <w:rtl/>
        </w:rPr>
        <w:br w:type="page"/>
      </w:r>
    </w:p>
    <w:p w:rsidR="0053164E" w:rsidRDefault="00000000">
      <w:pPr>
        <w:rPr>
          <w:rtl/>
        </w:rPr>
      </w:pPr>
      <w:r>
        <w:pict>
          <v:shape id="_x0000_s13248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3248" inset="0,0,0,0">
              <w:txbxContent>
                <w:p w:rsidR="00DE28BC" w:rsidRDefault="00DE28BC">
                  <w:r>
                    <w:rPr>
                      <w:rtl/>
                    </w:rPr>
                    <w:t>63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9" o:spid="_x0000_s1042" type="#_x0000_t202" style="position:absolute;left:0;text-align:left;margin-left:86.4pt;margin-top:58.45pt;width:480.35pt;height:708.85pt;z-index:17;mso-position-horizontal-relative:page;mso-position-vertical-relative:page" stroked="f">
            <v:textbox style="mso-next-textbox:#_x0000_s1324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6023"/>
                    <w:gridCol w:w="1574"/>
                  </w:tblGrid>
                  <w:tr w:rsidR="00DE28BC" w:rsidRPr="0053164E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 יף  62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DE28BC" w:rsidRPr="0053164E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במקום סעיף 62 לפקודה יבוא סעיף זה:</w:t>
                        </w:r>
                      </w:p>
                    </w:tc>
                  </w:tr>
                  <w:tr w:rsidR="00DE28BC" w:rsidRPr="0053164E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8" w:type="pct"/>
                      </w:tcPr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(1) כל אדם חייב לשלם ב-10 ביוני' ב-10 בספטמבר, ב-10 בדצמבר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וב-10 במרס של כל שנת מס, על חשבון המס לאותה שנת מס' תשלום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שנתי של 25% מסכום המס לשנה הקובעת.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זה -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"השנה הקובעת" - שנת המס האחרונה, שלגביה נישומה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הנישום, בין אם הוגשה השגה ובין אם לאו ;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המס לשנה הקובעת אינו כולל סכום המס שיש לנכותו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 לפי סעיף 42,31 או 48.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רשאי' בצו' להגדיל את שיעור התשלומים הרבע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לפי סעיף זה, ולשנות את תאריכי פרעונם ; כן רשאי הוא לקבוע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תשלומים רבע שנתיים שונים לגבי שנים קובעות שונות, ובאישור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- לגבי סוגים שונים של נישומים.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סכום המס לשנה הקובעת שנוי במחלוקת' אך עולה על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שנקבע לאחרונה קביעה סופית, יחושב התשלום הרבע שנתי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המס לשנה הקובעת שאיננו שנוי במחלוקת או לפי סכום המס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כאמור' הכל לפי הסכום הגדול יותר.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"קביעה סופית", בסעיף קטן זה - קביעה שאיננה ניתנת להשגה או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פקיד השומה רשאי לפטור אדם מתשלום רבע שנתי לפי סעיף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כולו או מקצתו' אם הוכח להנחת דעתו כי ההכנסה בשנת המס שבה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התשלום ושלגביה עשוי אותו אדם להיות חייב במס' תפחת לעומת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שהיתה לו בשנה הקובעת.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אדם שהיתה לו הכנסה חייבת במס שאין לנכות ממנה מס במקור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31 ו-48 בשנת מס פלונית ולא נתחייב בתשלום מס בעבר'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התשלומים הרבע שנתיים לפי סעיף קטן (1) בשיעור של 25%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 המשוער שהוא עשוי, לפי אומדנו' להיות חייב בו לשנת המס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אותה הכנסה' ויגיש לפקיד השומה בזמן פרעונו של כל תשלום הצהרה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המס המשוער האמור; לא מסר הצהרה כאמור' או מסר הצהרה כזו ויש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טעמים סבירים להאמין כי ההצהרה אינה נכונה' רשאי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לקבוע לפי מיטב שפיטתו את סכום התשלום הרבע שנתי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חייב לשלם; דין קביעה כאמור לענין השגה וערעור, כדין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סעיף 55."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רבע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 על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המם</w:t>
                        </w:r>
                      </w:p>
                    </w:tc>
                  </w:tr>
                  <w:tr w:rsidR="00DE28BC" w:rsidRPr="0053164E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DE28BC" w:rsidRPr="0053164E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63 לפקודה, בסעיף קטן (6), במקום המלים "שינה בית המשפט העליון בערעור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60 (7)" יבואו המלים "שינה בית המשפט המחוזי בערעור לפי סעיף 60 (6), או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בערעור לפי סעיף 60 (7)".</w:t>
                        </w:r>
                      </w:p>
                    </w:tc>
                  </w:tr>
                  <w:tr w:rsidR="00DE28BC" w:rsidRPr="0053164E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66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DE28BC" w:rsidRPr="0053164E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במקום סעיף 66 לפקודה יבוא סעיף זה:</w:t>
                        </w:r>
                      </w:p>
                    </w:tc>
                  </w:tr>
                  <w:tr w:rsidR="00DE28BC" w:rsidRPr="0053164E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8" w:type="pct"/>
                      </w:tcPr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(1) היתה לפקיד השומה סיבה לחשוש' כי המס על הכנסה פלונית</w:t>
                        </w:r>
                      </w:p>
                      <w:p w:rsidR="00DE28BC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ייגבה משום שיש בדעתו של אדם פלוני לצאת מישראל, או מחמת סיבה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רשאי הוא -</w:t>
                        </w:r>
                      </w:p>
                    </w:tc>
                    <w:tc>
                      <w:tcPr>
                        <w:tcW w:w="901" w:type="pct"/>
                      </w:tcPr>
                      <w:p w:rsidR="00DE28BC" w:rsidRDefault="00DE2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מס</w:t>
                        </w:r>
                      </w:p>
                      <w:p w:rsidR="00DE28BC" w:rsidRPr="0053164E" w:rsidRDefault="00DE28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E3AE9" w:rsidRDefault="00DE3AE9">
      <w:pPr>
        <w:rPr>
          <w:rtl/>
        </w:rPr>
      </w:pPr>
      <w:r>
        <w:rPr>
          <w:rtl/>
        </w:rPr>
        <w:br w:type="page"/>
      </w:r>
    </w:p>
    <w:p w:rsidR="00DE3AE9" w:rsidRDefault="00000000">
      <w:pPr>
        <w:rPr>
          <w:rtl/>
        </w:rPr>
      </w:pPr>
      <w:r>
        <w:pict>
          <v:shape id="_x0000_s13250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3250" inset="0,0,0,0">
              <w:txbxContent>
                <w:p w:rsidR="00DE28BC" w:rsidRDefault="00DE28BC">
                  <w:r>
                    <w:rPr>
                      <w:rtl/>
                    </w:rPr>
                    <w:t>64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1" o:spid="_x0000_s1044" type="#_x0000_t202" style="position:absolute;left:0;text-align:left;margin-left:77.9pt;margin-top:770.85pt;width:186.9pt;height:29.5pt;z-index:20;mso-position-horizontal-relative:page;mso-position-vertical-relative:page" stroked="f">
            <v:textbox style="mso-next-textbox:#_x0000_s13251" inset="0,0,0,0">
              <w:txbxContent>
                <w:p w:rsidR="00DE28BC" w:rsidRDefault="00DE28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252" o:spid="_x0000_s1045" type="#_x0000_t202" style="position:absolute;left:0;text-align:left;margin-left:81.65pt;margin-top:60.8pt;width:489.85pt;height:704.5pt;z-index:19;mso-position-horizontal-relative:page;mso-position-vertical-relative:page" stroked="f">
            <v:textbox style="mso-next-textbox:#_x0000_s1325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9"/>
                    <w:gridCol w:w="1272"/>
                    <w:gridCol w:w="1446"/>
                  </w:tblGrid>
                  <w:tr w:rsidR="00DE28BC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כבר נישום אותו אדם לענין אותה הכנסה - לדרוש בהו-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בכתב, שהאדם יתן מיד בטוחות, כדי הנחת דעתו של פקיד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לתשלום המס שנישום ;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עדיין לא נישום האדם כאמור - לשום אותו לפי סכום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שעליה נמסר דין וחשבון, ואם לא מסר אותו אדם דין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וחשבון, או שמסר ואינו מניח את דעתו של פקיד השומה - לפי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סביר בעיני פקיד השומה ;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עדיין לא היה האדם חייב למסור דין וחשבון על אותה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- לדרוש ממנו מיד בהודעה בכתב לערוך דין וחשבון,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מכן יהא פקיד השומה רשאי לפעול לפי האמור בפסקה (ב).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השומה ימסור הודעה על שומה שנערכה לפי סעיף קטן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(ב) וכל מס שנישום לפי אותה שומה ישולם מיד עם מסירת ההודעה.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שילם הנישום את המם או לא נתן את הבטוחות לפי סעיף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 (א), רשאי בית המשפט המוסמך, על פי בקשת פקיד השומה, לתת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צו, אף שלא בפני הנישום -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עיכוב יציאתו מהארץ ;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עיקול רכושו.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נישום, ששילם את המס או נתן בטוחות לפי סעיף זה זכאי להגיש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 לפי הסעיפים 59 ו- 60 והסכום ששילם יתואם לפי התוצאות."</w:t>
                        </w:r>
                      </w:p>
                    </w:tc>
                    <w:tc>
                      <w:tcPr>
                        <w:tcW w:w="1526" w:type="pct"/>
                        <w:gridSpan w:val="2"/>
                      </w:tcPr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28BC" w:rsidRPr="00DE3AE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.בסעיף 76 לפקודה, לאחר פסקה (ב), יווספו פסקאות אלו: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סירב לקבל הודעה שנשלחה אליו לפי הפקודה;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במועדו את הדין וחשבון לפי סעיף 43א;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השמיד או הסתיר מסמכים שיש להם ערך לגבי השומה."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DE28BC" w:rsidRPr="00DE3AE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DE28BC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בסעיף 77 לפקודה -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(2), במקום המלים "שבגינה או בהמשכה בוצעה העבירה"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"שבה נעברה העבירה'/</w:t>
                        </w:r>
                      </w:p>
                      <w:p w:rsidR="00DE28BC" w:rsidRPr="00DE3AE9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(3) - יימחק.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DE28BC" w:rsidRPr="00DE3AE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DE28BC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78 לפקודה, במקום סעיף קטן (2), יבוא סעיף קטן זה :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אדם שחלות עליו הוראות סעיף 48 ולא ניכה מס כאמור באותו סעיף, וכן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המקבל הכנסה לפי סעיף 5 (1) (ב) או (ה) והסכים לאי-ניכוי מס מאותה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סעיף 48, דינו - מאסר ששה חדשים או קנס אלף לירות ופי שנים</w:t>
                        </w:r>
                      </w:p>
                      <w:p w:rsidR="00DE28BC" w:rsidRPr="00DE3AE9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הסכומים שלא נוכו, או שני העבשים כאחד."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DE28BC" w:rsidRPr="00DE3AE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בסעיף 79 לפקודה יימחק סעיף קטן (2).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DE28BC" w:rsidRPr="00DE3AE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לאחר סעיף 79 לפקודה יווספו סעיפים אלה: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79א, 79ב ו-79ג</w:t>
                        </w: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עבר אדם עבירה לפי הסעיפים 75 עד 79, רשאי הנציב' בהסכמתו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אדם, לקחת מידו כופר כסף, שלא יעלה על הקנס הגבות ביותר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שמותר להטיל על אותה עבירה, ואם עשה כן - יופסק כל הליך משפטי</w:t>
                        </w:r>
                      </w:p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על אותה עבירה, ואם היה עצור עליה - ישוחרר.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DE28BC" w:rsidRPr="00DE3AE9" w:rsidRDefault="00DE2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"כופר כסף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E28BC" w:rsidRDefault="00DE28B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28BC" w:rsidRDefault="00DE28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E50B0" w:rsidRDefault="001E50B0">
      <w:pPr>
        <w:rPr>
          <w:rtl/>
        </w:rPr>
      </w:pPr>
      <w:r>
        <w:rPr>
          <w:rtl/>
        </w:rPr>
        <w:br w:type="page"/>
      </w:r>
    </w:p>
    <w:p w:rsidR="001E50B0" w:rsidRDefault="00000000">
      <w:pPr>
        <w:rPr>
          <w:rtl/>
        </w:rPr>
      </w:pPr>
      <w:r>
        <w:pict>
          <v:shape id="_x0000_s13253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3253" inset="0,0,0,0">
              <w:txbxContent>
                <w:p w:rsidR="00DE28BC" w:rsidRDefault="00DE28BC">
                  <w:r>
                    <w:rPr>
                      <w:rtl/>
                    </w:rPr>
                    <w:t>65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4" o:spid="_x0000_s1047" type="#_x0000_t202" style="position:absolute;left:0;text-align:left;margin-left:68.8pt;margin-top:47.9pt;width:501.15pt;height:718.75pt;z-index:22;mso-position-horizontal-relative:page;mso-position-vertical-relative:page" stroked="f">
            <v:textbox style="mso-next-textbox:#_x0000_s1325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6072"/>
                    <w:gridCol w:w="1615"/>
                  </w:tblGrid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79ב. (1) אדם שהואשם בעבירה לפי סעיף 76 (ד), עליו הראיה שאין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חייב במסירת דין וחשבון.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שהואשם בעבירה לפי סעיף 77 (1) (א), יראו כאילו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אשמתו בעבירה לכאורה' אם הוכח אחד מאלה: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הוצאות הבית או הוצאות פרטיות אחרות שהוצאו בשנת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עלו על ההכנסה שעליה הגיש דין וחשבון לפקיד השומה;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הונו, או הונם של אשתו או ילדיו שלמטה מגיל 20, גדל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סכום ההכנסה שעליה הוגש דין וחשבון לפקיד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ההוכחה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79ג. אדם שסייע לאחר לערוך דין וחשבון, הודעה או מסמך אחר לצורך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זו, כשהוא יודע שאותו דין וחשבון, הודעה או מסמך כולל ידיעה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נכונה, או אדם שהתייצב כנציגו של נישום ומסר ידיעה לצורך פקודה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ביודעין שהידיעה אינה נכונה, יראוהו, לענין הסעיפים 76,75, 77 ו-79,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עשה את הדברים האמורים."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המסייע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לעריכת דין</w:t>
                        </w:r>
                      </w:p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וחשבון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81א ו-81נ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28BC" w:rsidRPr="001E50B0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לאחר סעיף 81 לפקודה יווספו סעיפים אלה: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81א. (1) בחישוב סכום הכנסה חייבת במם לענין פקודה זו יוגדל או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כל סכום עד ללידה השלמה הקרובה ביותר.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בחישוב סכום מס שנקבע לנישום לפי פקודה זו יוגדל או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כל סכום עד למחצית הלירה הקרובה ביותר.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חישוב</w:t>
                        </w:r>
                      </w:p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סכומים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81ב. שנת מס מסויימת תצויין במספר שנת הלוח שבה מתחילה שנת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שנת מס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(א) הכנסתו של יחיד, תושב ישראל, שעליה הוא חייב במס לשנת המם 1954, יראו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הכוללת תוספת יוקר, וצו לפי סעיף 8א לפקודה יחול עליה אף אם לא היתה הכנסה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במס לפי סעיף 5 (1) (ב) לפקודה ; אולם אם הכנסתו הכוללת של אותו יחיד עלתה על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 לירות, יופחת סכום הפטור לפי סעיף 8א לפקודה ב-500 פרוטה לכל לירה העודפת על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 לירות, ובלבד שלא יפחת מ-75 אחוזים מסכום הפטור או מהסכום שהיה פטור אילולא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זה, הכל לפי הסכום הפטור הגדול יותר.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הכנסתו של יחיד, תושב ישראל, שעליה הוא חייב במס לשנת המס 1955, יראו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הכוללת תוספת יוקר, וצו לפי סעיף 8א לפקודה יחול עליה אף אם לא היתה הכנסה</w:t>
                        </w:r>
                      </w:p>
                      <w:p w:rsidR="00DE28BC" w:rsidRPr="001E50B0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במס לפי סעיף 5 (1) (ב) לפקודה.</w:t>
                        </w:r>
                      </w:p>
                    </w:tc>
                  </w:tr>
                  <w:tr w:rsidR="00DE28BC" w:rsidRPr="001E50B0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28BC" w:rsidRPr="001E50B0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הפחתה מיוחדת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28BC" w:rsidRDefault="00DE28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.(א) יחיד, תושב ישראל, הזכאי לזיכוי לפי סעיף 15 או 15ג לפקודה, יופחת לו סכום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לשלם על פי סעיף 29 לפקודה לפני הקטנתו עקב הוראות סעיף 29 (ה);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תהיה מכל לירה של סכום המס בסכום שהוא צירוף של שנים אלה: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100 פרוטות ;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פרוטות שהוא כמספר הלירות היוצא מחלוקת סכום הכנסתו החייבת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במם העודף על 2400 לירות - לעשרים,</w:t>
                        </w:r>
                      </w:p>
                      <w:p w:rsidR="00DE28BC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שסכום ההפחתה לא יעלה על 25% מסכום המס שהוא חייב לשלמו או על</w:t>
                        </w:r>
                      </w:p>
                      <w:p w:rsidR="00DE28BC" w:rsidRPr="001E50B0" w:rsidRDefault="00DE28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 לירות, הכל לפי הסכום הקטן יותר.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E28BC" w:rsidRDefault="00DE28BC">
      <w:pPr>
        <w:rPr>
          <w:rtl/>
        </w:rPr>
      </w:pPr>
      <w:r>
        <w:rPr>
          <w:rtl/>
        </w:rPr>
        <w:br w:type="page"/>
      </w:r>
    </w:p>
    <w:p w:rsidR="00DE28BC" w:rsidRDefault="00000000">
      <w:pPr>
        <w:rPr>
          <w:rtl/>
        </w:rPr>
      </w:pPr>
      <w:r>
        <w:pict>
          <v:shape id="_x0000_s13255" o:spid="_x0000_s1048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3255" inset="0,0,0,0">
              <w:txbxContent>
                <w:p w:rsidR="00DE28BC" w:rsidRDefault="00DE28BC">
                  <w:r>
                    <w:rPr>
                      <w:rtl/>
                    </w:rPr>
                    <w:t>66                                           ספר החוקים 178                  י"ט בניסן התשי"ה 11.04.1955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6" o:spid="_x0000_s1049" type="#_x0000_t202" style="position:absolute;left:0;text-align:left;margin-left:82.4pt;margin-top:757.45pt;width:183.95pt;height:39.4pt;z-index:26;mso-position-horizontal-relative:page;mso-position-vertical-relative:page" stroked="f">
            <v:textbox style="mso-next-textbox:#_x0000_s13256" inset="0,0,0,0">
              <w:txbxContent>
                <w:p w:rsidR="00DE28BC" w:rsidRDefault="00DE28BC">
                  <w:pPr>
                    <w:pStyle w:val="OCRStyle9"/>
                    <w:rPr>
                      <w:rtl/>
                    </w:rPr>
                  </w:pPr>
                </w:p>
                <w:p w:rsidR="00DE28BC" w:rsidRPr="00DE28BC" w:rsidRDefault="00DE28BC">
                  <w:pPr>
                    <w:pStyle w:val="OCRStyle9"/>
                    <w:ind w:left="1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7" o:spid="_x0000_s1050" type="#_x0000_t202" style="position:absolute;left:0;text-align:left;margin-left:84.4pt;margin-top:339.45pt;width:492.8pt;height:97.8pt;z-index:25;mso-position-horizontal-relative:page;mso-position-vertical-relative:page" stroked="f">
            <v:textbox style="mso-next-textbox:#_x0000_s1325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04"/>
                    <w:gridCol w:w="2672"/>
                    <w:gridCol w:w="3883"/>
                  </w:tblGrid>
                  <w:tr w:rsidR="00DE28BC">
                    <w:trPr>
                      <w:jc w:val="right"/>
                    </w:trPr>
                    <w:tc>
                      <w:tcPr>
                        <w:tcW w:w="1342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לוי אשכול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  <w:tc>
                      <w:tcPr>
                        <w:tcW w:w="1491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שרת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2167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E28BC">
                    <w:trPr>
                      <w:jc w:val="right"/>
                    </w:trPr>
                    <w:tc>
                      <w:tcPr>
                        <w:tcW w:w="1342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1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7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בן-צבי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258" o:spid="_x0000_s1051" type="#_x0000_t202" style="position:absolute;left:0;text-align:left;margin-left:77.65pt;margin-top:61.1pt;width:501.75pt;height:270.65pt;z-index:24;mso-position-horizontal-relative:page;mso-position-vertical-relative:page" stroked="f">
            <v:textbox style="mso-next-textbox:#_x0000_s1325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34"/>
                    <w:gridCol w:w="1288"/>
                  </w:tblGrid>
                  <w:tr w:rsidR="00DE28BC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יחיה תושג ישראל, שסעיף קטן (א) אינו חל עליו, יופחת לו סכום המס שהוא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לשלמו במחצית הסכום האמור בסעיף קטן (א).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חייבת במס - לרבות הסכום הפטור לפי סעיף 8א לפקודה' אך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הכנסה שעליה חל שיעור מס לפי הסעיפים 5א(9), 5א(11)' 29א ו-29ב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;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המס - למעט סכום מס שנקבע לפי הסעיפים 5א (9), 5א (11), 29א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ו-29ב לפקודה.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יראו קיבוץ כמשמעותו בסעיף 19א לפקודה, וכן מושב שיתופי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ואגודה שיתופית להתישבות חקלאית שלגביהם הורה הנציב כאמור בסעיף 19ב לפקודה,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יחידים השווה למספר יחידות המשק כמשמעותו בסעיף 19א האמור, שמהן מורכבים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הקיבוץ, המושב השיתופי, או האגודה השיתופית.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E28BC" w:rsidRPr="00DE28BC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הוראות הסעיפים 2, 5,4, 6 ,8, 12, 13, 14, 16, 19 ו- 21, יחולו על שנת המם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ואילך.</w:t>
                        </w:r>
                      </w:p>
                      <w:p w:rsidR="00DE28BC" w:rsidRDefault="00DE28B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11,10 ,17, 28 ו-40 יחולו על שנת המס 1955 ואילך,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E28BC" w:rsidRPr="00DE28BC" w:rsidRDefault="00DE28B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DE28BC" w:rsidRDefault="00DE28B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95E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F24A6D-4465-42C9-BF6B-FEFD82F6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5EF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77F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F024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208D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85F6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3164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E3AE9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1E50B0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DE28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45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2008-04-06T18:45:00Z</dcterms:created>
  <dcterms:modified xsi:type="dcterms:W3CDTF">2008-04-06T18:46:00Z</dcterms:modified>
</cp:coreProperties>
</file>