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A29EA" w:rsidRDefault="002A29EA">
      <w:pPr>
        <w:rPr>
          <w:rtl/>
        </w:rPr>
      </w:pPr>
    </w:p>
    <w:p w:rsidR="002A29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67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676" inset="0,0,0,0">
              <w:txbxContent>
                <w:p w:rsidR="002A29EA" w:rsidRDefault="002A29EA">
                  <w:r>
                    <w:rPr>
                      <w:rtl/>
                    </w:rPr>
                    <w:t>170                                          ספר החוקים 701                   ו' בתמוז התשל"ג 06.07.1973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77" o:spid="_x0000_s1026" type="#_x0000_t202" style="position:absolute;left:0;text-align:left;margin-left:78.3pt;margin-top:668.55pt;width:383.15pt;height:102.35pt;z-index:6;mso-position-horizontal-relative:page;mso-position-vertical-relative:page" stroked="f">
            <v:textbox style="mso-next-textbox:#_x0000_s13677" inset="0,0,0,0">
              <w:txbxContent>
                <w:p w:rsidR="002A29EA" w:rsidRDefault="002A29EA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בסיון תשל''ג (27 ביוני 1973); הצעת החוק ודברי הסבר פורסמו בה"ח 1057, תשל"ג,</w:t>
                  </w:r>
                </w:p>
                <w:p w:rsidR="002A29EA" w:rsidRDefault="002A29EA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עמ' 268.</w:t>
                  </w:r>
                </w:p>
                <w:p w:rsidR="002A29EA" w:rsidRDefault="002A29EA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 ס"ח תשכ''ג, עמ' 73; ס"ח תשכ"ח, עמ' 180.</w:t>
                  </w:r>
                </w:p>
                <w:p w:rsidR="002A29EA" w:rsidRDefault="002A29EA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2 ס"ח תשכ"ט עמ' .232</w:t>
                  </w:r>
                </w:p>
                <w:p w:rsidR="002A29EA" w:rsidRPr="002A29EA" w:rsidRDefault="002A29EA">
                  <w:pPr>
                    <w:pStyle w:val="OCRStyle1"/>
                    <w:ind w:left="4680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78" o:spid="_x0000_s1027" type="#_x0000_t202" style="position:absolute;left:0;text-align:left;margin-left:89.6pt;margin-top:583.2pt;width:98pt;height:43.95pt;z-index:5;mso-position-horizontal-relative:page;mso-position-vertical-relative:page" stroked="f">
            <v:textbox style="mso-next-textbox:#_x0000_s13678" inset="0,0,0,0">
              <w:txbxContent>
                <w:p w:rsidR="002A29EA" w:rsidRDefault="002A29EA">
                  <w:pPr>
                    <w:pStyle w:val="OCRStyle1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2A29EA" w:rsidRDefault="002A29EA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79" o:spid="_x0000_s1028" type="#_x0000_t202" style="position:absolute;left:0;text-align:left;margin-left:223.05pt;margin-top:585.8pt;width:95.45pt;height:36.25pt;z-index:4;mso-position-horizontal-relative:page;mso-position-vertical-relative:page" stroked="f">
            <v:textbox style="mso-next-textbox:#_x0000_s13679" inset="0,0,0,0">
              <w:txbxContent>
                <w:p w:rsidR="002A29EA" w:rsidRDefault="002A29EA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A29EA" w:rsidRDefault="002A29EA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80" o:spid="_x0000_s1029" type="#_x0000_t202" style="position:absolute;left:0;text-align:left;margin-left:376.1pt;margin-top:614.3pt;width:103.35pt;height:36.05pt;z-index:3;mso-position-horizontal-relative:page;mso-position-vertical-relative:page" stroked="f">
            <v:textbox style="mso-next-textbox:#_x0000_s13680" inset="0,0,0,0">
              <w:txbxContent>
                <w:p w:rsidR="002A29EA" w:rsidRDefault="002A29EA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A29EA" w:rsidRDefault="002A29EA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681" o:spid="_x0000_s1030" type="#_x0000_t202" style="position:absolute;left:0;text-align:left;margin-left:79.1pt;margin-top:444.6pt;width:471.85pt;height:124.95pt;z-index:2;mso-position-horizontal-relative:page;mso-position-vertical-relative:page" stroked="f">
            <v:textbox style="mso-next-textbox:#_x0000_s1368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5"/>
                    <w:gridCol w:w="1432"/>
                  </w:tblGrid>
                  <w:tr w:rsidR="002A29EA" w:rsidRPr="002A29EA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2A29EA" w:rsidRDefault="002A29E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12 לחוק לתיקון פקודת מס הכנסה (מס' 3), תשכ"ג-1963 1 -</w:t>
                        </w:r>
                      </w:p>
                      <w:p w:rsidR="002A29EA" w:rsidRDefault="002A29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"בשנת המס 1962, 1963 ו-1964" יבוא</w:t>
                        </w:r>
                      </w:p>
                      <w:p w:rsidR="002A29EA" w:rsidRDefault="002A29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"בשנות המס 1962 עד 1975";</w:t>
                        </w:r>
                      </w:p>
                      <w:p w:rsidR="002A29EA" w:rsidRDefault="002A29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"בשנות המס 1968 עד 1970" יבוא "בשנות</w:t>
                        </w:r>
                      </w:p>
                      <w:p w:rsidR="002A29EA" w:rsidRDefault="002A29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1968 עד 1973", ובסופו, במקום "לענין זה, "מפעל תעשייתי" - לרבות</w:t>
                        </w:r>
                      </w:p>
                      <w:p w:rsidR="002A29EA" w:rsidRDefault="002A29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חקלאות" יבוא "לענין זה, "מפעל תעשייתי" - כמשמעותו בחוק עידוד התעשיה</w:t>
                        </w:r>
                      </w:p>
                      <w:p w:rsidR="002A29EA" w:rsidRDefault="002A29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(מיסים), תשכ"ט-1969 2, לרבות מפעל שרואים אותו כמפעל תעשייתי על</w:t>
                        </w:r>
                      </w:p>
                      <w:p w:rsidR="002A29EA" w:rsidRPr="002A29EA" w:rsidRDefault="002A29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50 לחוק האמור, וכן מפעל חקלאי".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A29EA" w:rsidRPr="002A29EA" w:rsidRDefault="002A29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2A29EA" w:rsidRDefault="002A29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682" o:spid="_x0000_s1031" type="#_x0000_t202" style="position:absolute;left:0;text-align:left;margin-left:81.85pt;margin-top:330.15pt;width:389.85pt;height:104.15pt;z-index:1;mso-position-horizontal-relative:page;mso-position-vertical-relative:page" stroked="f">
            <v:textbox style="mso-next-textbox:#_x0000_s13682" inset="0,0,0,0">
              <w:txbxContent>
                <w:p w:rsidR="002A29EA" w:rsidRDefault="002A29EA">
                  <w:pPr>
                    <w:pStyle w:val="OCRStyle1"/>
                    <w:ind w:left="324"/>
                    <w:rPr>
                      <w:rtl/>
                    </w:rPr>
                  </w:pPr>
                </w:p>
                <w:p w:rsidR="002A29EA" w:rsidRDefault="002A29EA">
                  <w:pPr>
                    <w:pStyle w:val="OCRStyle1"/>
                    <w:ind w:left="428"/>
                    <w:rPr>
                      <w:rtl/>
                    </w:rPr>
                  </w:pPr>
                </w:p>
                <w:p w:rsidR="002A29EA" w:rsidRDefault="002A29EA">
                  <w:pPr>
                    <w:pStyle w:val="OCRStyle1"/>
                    <w:ind w:left="324"/>
                    <w:rPr>
                      <w:rtl/>
                    </w:rPr>
                  </w:pPr>
                </w:p>
                <w:p w:rsidR="002A29EA" w:rsidRDefault="002A29EA">
                  <w:pPr>
                    <w:pStyle w:val="OCRStyle1"/>
                    <w:ind w:left="25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3), תשכ"ג-1963 (תיקון מס' 2),</w:t>
                  </w:r>
                </w:p>
                <w:p w:rsidR="002A29EA" w:rsidRPr="002A29EA" w:rsidRDefault="002A29EA">
                  <w:pPr>
                    <w:pStyle w:val="OCRStyle1"/>
                    <w:ind w:left="28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A29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BFF351-E690-4FFE-873F-4E4B0F20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A29E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2008-04-07T11:47:00Z</dcterms:created>
  <dcterms:modified xsi:type="dcterms:W3CDTF">2008-04-07T11:47:00Z</dcterms:modified>
</cp:coreProperties>
</file>