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E1C0E" w:rsidRDefault="008E1C0E">
      <w:pPr>
        <w:rPr>
          <w:rtl/>
        </w:rPr>
      </w:pPr>
    </w:p>
    <w:p w:rsidR="008E1C0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71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3711" inset="0,0,0,0">
              <w:txbxContent>
                <w:p w:rsidR="00F77641" w:rsidRDefault="00F77641">
                  <w:r>
                    <w:rPr>
                      <w:rtl/>
                    </w:rPr>
                    <w:t>42                                           ספר החוקים 756                   י"ט בשבט התשל"ה 31.01.1975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12" o:spid="_x0000_s1026" type="#_x0000_t202" style="position:absolute;left:0;text-align:left;margin-left:92.05pt;margin-top:664.8pt;width:376.8pt;height:73.25pt;z-index:3;mso-position-horizontal-relative:page;mso-position-vertical-relative:page" stroked="f">
            <v:textbox style="mso-next-textbox:#_x0000_s13712" inset="0,0,0,0">
              <w:txbxContent>
                <w:p w:rsidR="00F77641" w:rsidRDefault="00F77641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בשבט תשל"ה (21 בינואר 1975); הצעות החוק ודברי הסבר פורסמו בה"ח 1113, תשל''ד,</w:t>
                  </w:r>
                </w:p>
                <w:p w:rsidR="00F77641" w:rsidRDefault="00F77641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עמ' 142, ובה"ח 1149, תשל''ה, עמ' 44.</w:t>
                  </w:r>
                </w:p>
                <w:p w:rsidR="00F77641" w:rsidRDefault="00F77641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120.</w:t>
                  </w:r>
                </w:p>
                <w:p w:rsidR="00F77641" w:rsidRPr="008E1C0E" w:rsidRDefault="00F77641">
                  <w:pPr>
                    <w:pStyle w:val="OCRStyle1"/>
                    <w:ind w:left="3938"/>
                  </w:pPr>
                  <w:r>
                    <w:rPr>
                      <w:rtl/>
                    </w:rPr>
                    <w:t>ספר החוקים 756, י''ט בשבט תשל"ה, 31.1.1975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13" o:spid="_x0000_s1027" type="#_x0000_t202" style="position:absolute;left:0;text-align:left;margin-left:93.05pt;margin-top:102.7pt;width:457.8pt;height:556.2pt;z-index:2;mso-position-horizontal-relative:page;mso-position-vertical-relative:page" stroked="f">
            <v:textbox style="mso-next-textbox:#_x0000_s1371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2"/>
                    <w:gridCol w:w="1112"/>
                  </w:tblGrid>
                  <w:tr w:rsidR="00F77641" w:rsidRPr="008E1C0E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F77641" w:rsidRDefault="00F7764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(א) האמור בסעיף 3 (ב) לפקודת מס הכנסה 1 (להלן - הפקודה) יסומן "(1)" ובו,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"או שהאדם נהג בחוב כאמור כאילו נמחל לו" - יימחקו.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3 (כ) האמור, אחרי פסקה (1) יבוא;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אדם שניתנה לו הלוואה אשר אילו היה ניתן במקומה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היה המענק בגדר הכנסה, ונותן ההלוואה נתן לו מענק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שההלוואה נפרעה או תוך שנה מיום שנפרעה, יראו את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המענק עד לסכום ההלוואה כחלק מההכנסה של מקבלו בשנת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שבה ניתן; לענין זה יראו מחילת הלוואה כמתן מענק.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(א) אדם שבשנת מס פלונית נמחל או שומט לו חוב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חלק ממנו, והחוב נובע מסכומים שקיבל לצורך ייצור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מעסק או ממשלח יד, או שניתן לו מענק לצורך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ייצור הכנסתו כאמור, והוא אינו חייב במס עליהם על פי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או על פי פסקאות (1) או (2) לסעיף קטן זה וגם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21 (ב) אינן חלות עליהם, יראו את החוב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כהכנסה בשנה שבה נמחל או שומט ואת המענק כהכנסה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 שבה ניתן, ואותו אדם יהיה חייב עליהם במס בשיעור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יעלה על 50%.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לפי בקשתו של אדם שהיתה לו הכנסה כאמור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בפסקת משנה (א), יראוה לענין סעיף 28 (ב) כהכנסה מעסק.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 על פי פסקת משנה (א), יראוהו לענין סעיף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 (א) כמס על ריווח הון.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הוראות פסקאות (2) ו-(3) לא יחולו על מענק או על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הלוואה שנמהלה או שומטה, שנתנו המדינה, קרן קיימת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קרן היסוד - המגבית המאוחדת לישראל, הסוכנות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היהודית לארץ ישראל, ההסתדרות הציונית העולמית או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להתישבות חקלאית ועירונית "רסקו" בע"מ, לאגודה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שיתופית שרשם האגודות השיתופיות סיווג אותה כאגודה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שיתופית חקלאית או לחבר באגודה כאמור, אולם אם היה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לאגודה או לחבר הפסד כאמור בסעיף 28 יוקטן סכום ההפסד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המענק או ההלוואה שנמהלה או שומטה.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לענין סעיף קטן זה, מי שנמחל לו חוב - לרבות מי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שנהג כחוב כאילו נמחל לו או מי ששומט חובו."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3 (ג) לפקודה, במקום פסקה (4) יבוא:</w:t>
                        </w:r>
                      </w:p>
                      <w:p w:rsidR="00F77641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החיוב על פי פסקאות (1) ו-(2) לא יחול על סכומים</w:t>
                        </w:r>
                      </w:p>
                      <w:p w:rsidR="00F77641" w:rsidRPr="008E1C0E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אותו אדם כתוספת לסכומים ששילם לחברה בעד</w:t>
                        </w:r>
                      </w:p>
                    </w:tc>
                    <w:tc>
                      <w:tcPr>
                        <w:tcW w:w="668" w:type="pct"/>
                      </w:tcPr>
                      <w:p w:rsidR="00F77641" w:rsidRPr="008E1C0E" w:rsidRDefault="00F77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F77641" w:rsidRDefault="00F7764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714" o:spid="_x0000_s1028" type="#_x0000_t202" style="position:absolute;left:0;text-align:left;margin-left:128.85pt;margin-top:74.6pt;width:317.8pt;height:26.15pt;z-index:1;mso-position-horizontal-relative:page;mso-position-vertical-relative:page" stroked="f">
            <v:textbox style="mso-next-textbox:#_x0000_s13714" inset="0,0,0,0">
              <w:txbxContent>
                <w:p w:rsidR="00F77641" w:rsidRPr="008E1C0E" w:rsidRDefault="00F77641">
                  <w:pPr>
                    <w:pStyle w:val="OCRStyle1"/>
                    <w:ind w:left="29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(מס' 21), תשל"ה-1975 *</w:t>
                  </w:r>
                </w:p>
              </w:txbxContent>
            </v:textbox>
            <w10:wrap anchorx="page" anchory="page"/>
          </v:shape>
        </w:pict>
      </w:r>
    </w:p>
    <w:p w:rsidR="00005355" w:rsidRDefault="00005355">
      <w:pPr>
        <w:rPr>
          <w:rtl/>
        </w:rPr>
      </w:pPr>
      <w:r>
        <w:rPr>
          <w:rtl/>
        </w:rPr>
        <w:br w:type="page"/>
      </w:r>
    </w:p>
    <w:p w:rsidR="00005355" w:rsidRDefault="00000000">
      <w:pPr>
        <w:rPr>
          <w:rtl/>
        </w:rPr>
      </w:pPr>
      <w:r>
        <w:pict>
          <v:shape id="_x0000_s1371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715" inset="0,0,0,0">
              <w:txbxContent>
                <w:p w:rsidR="00F77641" w:rsidRDefault="00F77641">
                  <w:r>
                    <w:rPr>
                      <w:rtl/>
                    </w:rPr>
                    <w:t>43                                           ספר החוקים 756                   י"ט בשבט התשל"ה 31.01.1975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16" o:spid="_x0000_s1030" type="#_x0000_t202" style="position:absolute;left:0;text-align:left;margin-left:371.15pt;margin-top:718.85pt;width:171.85pt;height:26.15pt;z-index:6;mso-position-horizontal-relative:page;mso-position-vertical-relative:page" stroked="f">
            <v:textbox style="mso-next-textbox:#_x0000_s13716" inset="0,0,0,0">
              <w:txbxContent>
                <w:p w:rsidR="00F77641" w:rsidRDefault="00F7764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3717" o:spid="_x0000_s1031" type="#_x0000_t202" style="position:absolute;left:0;text-align:left;margin-left:93.95pt;margin-top:66.85pt;width:444.3pt;height:635.6pt;z-index:5;mso-position-horizontal-relative:page;mso-position-vertical-relative:page" stroked="f">
            <v:textbox style="mso-next-textbox:#_x0000_s13717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1"/>
                    <w:gridCol w:w="5196"/>
                    <w:gridCol w:w="1771"/>
                  </w:tblGrid>
                  <w:tr w:rsidR="00F77641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F77641" w:rsidRPr="00005355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312" w:type="pct"/>
                        <w:gridSpan w:val="2"/>
                      </w:tcPr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עקב שינוי בשער החליפין הרשמי, ובלבד שנתמלאו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שתים אלה: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המניות הוצאו לתושב חוץ כחמורה מלאה במטבע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ונקבע בתנאי ההוצאה כי סכום הפדיון צמוד לשער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החליפין הרשמי והפדיון לא ייעשה לפני תום שבע שנים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הוצאת המניות?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אישר את המניות לענין זה."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(ל) בסעיף 3 האמור, במקום סעיפים קטנים (ד) ו-(ה) יבוא: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סכומים ששולמו למעביד מאת קופת גמל כמשמעותה בסעיף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47, לרבות ריבית, הפרשי הצמדה ורווחים אחרים, ושמקורם בתשלומי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 לאותה קופה, יובאו בחשבון בקביעת הכנסתו; לענין זה, "סכומים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למעביד" - לרבות סכומים שהמעביד נהג בהם כאילו נתקבלו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מהקופה והופקדו בה מחדש, ותבע ניכויים לפי סעיף 17 (5)."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5 לפקודה -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במקום "ששהה בישראל" יבוא "מעבודה אצל מעביד שגם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תושב חוץ, אם העובד שהה בישראל" ובמקום "5,000 לירות" יבוא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"12,000 לירות";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(3) יבוא: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(א) ריבית, דמי שכירות/ ותמלוגים ששילם תושב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למעט תשלומים כאמור ששילם מפעל קבע בחוץ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 של תושב ישראל על הלוואה או שימוש בנכסים לצרכי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מפעל ולמעט תשלומים כאמור בשל הלוואה או נכסים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בחוץ לארץ שלא לצרכי ייצור הכנסה;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האוצר, באישור ועדת הכספים של הכנסת,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לפטור ממס, כולו או מקצתו ובתנאים שיקבע, דמי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שכירות כאמור ששולמו לחכירת כלי טיס או כלי שיט הפוע-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לים בקווים בין-לאומיים וכן ריבית על הלוואות לרכישתם;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זה יכול שיהא כללי או לסוגים של חכירות או של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הלוואות."</w:t>
                        </w:r>
                      </w:p>
                    </w:tc>
                  </w:tr>
                  <w:tr w:rsidR="00F77641" w:rsidRPr="00005355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F77641" w:rsidRPr="00005355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312" w:type="pct"/>
                        <w:gridSpan w:val="2"/>
                      </w:tcPr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בסעיף 9 לפקודה -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במקום "קופת גמל" יבוא "מפעל הפיס, קופת גמל", אחרי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"על ידי רשות מקומית" יבוא "או על ידי מפעל הפיס", והמלים "שאושרה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הנציב לענין פסקה זו" - יימחקו?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(7א), פסקת משנה (ב) תסומן "(ו)" ובמק1ם פסקת משנה (א)</w:t>
                        </w:r>
                      </w:p>
                      <w:p w:rsidR="00F77641" w:rsidRPr="00005355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</w:tr>
                  <w:tr w:rsidR="00F77641" w:rsidRPr="00005355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16" w:type="pct"/>
                      </w:tcPr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(1) מענק הון שנתקבל עקב פרישה - עד סכום השווה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למשכורת של הודש לכל שנת עבודה, לפי המשכורת האח-</w:t>
                        </w:r>
                      </w:p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רונה; עלה סכום המענק על השיעור האמור, רשאי הנציב</w:t>
                        </w:r>
                      </w:p>
                    </w:tc>
                    <w:tc>
                      <w:tcPr>
                        <w:tcW w:w="1096" w:type="pct"/>
                      </w:tcPr>
                      <w:p w:rsidR="00F77641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עקב</w:t>
                        </w:r>
                      </w:p>
                      <w:p w:rsidR="00F77641" w:rsidRPr="00005355" w:rsidRDefault="00F77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פרישה או מוות</w:t>
                        </w:r>
                      </w:p>
                    </w:tc>
                  </w:tr>
                </w:tbl>
                <w:p w:rsidR="00F77641" w:rsidRDefault="00F7764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A67C5" w:rsidRDefault="004A67C5">
      <w:pPr>
        <w:rPr>
          <w:rtl/>
        </w:rPr>
      </w:pPr>
      <w:r>
        <w:rPr>
          <w:rtl/>
        </w:rPr>
        <w:br w:type="page"/>
      </w:r>
    </w:p>
    <w:p w:rsidR="004A67C5" w:rsidRDefault="00000000">
      <w:pPr>
        <w:rPr>
          <w:rtl/>
        </w:rPr>
      </w:pPr>
      <w:r>
        <w:pict>
          <v:shape id="_x0000_s1371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3718" inset="0,0,0,0">
              <w:txbxContent>
                <w:p w:rsidR="00F77641" w:rsidRDefault="00F77641">
                  <w:r>
                    <w:rPr>
                      <w:rtl/>
                    </w:rPr>
                    <w:t>44                                           ספר החוקים 756                   י"ט בשבט התשל"ה 31.01.1975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19" o:spid="_x0000_s1033" type="#_x0000_t202" style="position:absolute;left:0;text-align:left;margin-left:98.75pt;margin-top:713pt;width:167.3pt;height:35.45pt;z-index:9;mso-position-horizontal-relative:page;mso-position-vertical-relative:page" stroked="f">
            <v:textbox style="mso-next-textbox:#_x0000_s13719" inset="0,0,0,0">
              <w:txbxContent>
                <w:p w:rsidR="00F77641" w:rsidRDefault="00F7764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3720" o:spid="_x0000_s1034" type="#_x0000_t202" style="position:absolute;left:0;text-align:left;margin-left:92.05pt;margin-top:66.15pt;width:473.8pt;height:636.15pt;z-index:8;mso-position-horizontal-relative:page;mso-position-vertical-relative:page" stroked="f">
            <v:textbox style="mso-next-textbox:#_x0000_s1372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7"/>
                    <w:gridCol w:w="1379"/>
                  </w:tblGrid>
                  <w:tr w:rsidR="00F77641" w:rsidRPr="004A67C5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 את העודף, כולו או מקצתו, בהתחשב בתקופת השירות,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בגובה השכר, בתנאי העבודה ובנסיבות הפרישה;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כשום מקרה לא יעלה הסכום הפטור לפי פסקת משנה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על 4,000 לירות לכל שנת עבודה וחלק יחסי מסכום זה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עבודה בחלק משנה?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פסקת משנה זו, "פרישה" - לרבות שינוי מעמדו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 באגודה שיתופית משכיר לחבר בה?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מענק הון שנתקבל עקב מוות - עד סכום השווה למש-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כורת של שגי חדשי עבודה לכל שנת עבודה, לפי המשכורת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האחרונה? עלה סכום המענק על השיעור האמור&lt; רשאי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 לפטור את העודף, כולו או מקצתו, בהתחשב בתקופת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השירות, בגובה השכר, בתנאי העבודה ובנסיבות הפטירה;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בשום מקרה לא יעלה הסכום הפטור לפי פסקת משנה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על 8,000 לירות לכל שנת עבודה וחלק יחסי מסכום זה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עבודה בחלק משנה?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הנציב סבור כי המשכורת הוגדלה סמוך למועד הפרישה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בלתי סביר כדי להגדיל את סכום המענק הפטור, רשאי הוא לקבוע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סכום המענק הפטור בלי להתחשב בהגדלה;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היתה המשכורת האחרונה בשל עבודה חלקית, תבוא בחשבון,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השנים שבהן עבד העובד עבודה מלאה, המשכורת האחרונה שהיתה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משתלמת בעד עבודה מלאה;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החלטת הנציב לפי פסקאות משנה (א) עד (ג) ניתן לערער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לסעיפים 153 עד 158."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9א לפקודה, בכל מקום, במקום "2,100 לירות" יבוא "2,800 לירות" ובסעיף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במקום "21 לירות" יבוא "28 לירות'/</w:t>
                        </w:r>
                      </w:p>
                    </w:tc>
                    <w:tc>
                      <w:tcPr>
                        <w:tcW w:w="800" w:type="pct"/>
                      </w:tcPr>
                      <w:p w:rsidR="00F77641" w:rsidRPr="004A67C5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9א</w:t>
                        </w:r>
                      </w:p>
                    </w:tc>
                  </w:tr>
                  <w:tr w:rsidR="00F77641" w:rsidRPr="004A67C5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12 לפקודה, במקום "שתהיה לו ושלא תעלה" יבוא "או על הכנסת עבודה</w:t>
                        </w:r>
                      </w:p>
                      <w:p w:rsidR="00F77641" w:rsidRPr="004A67C5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מעבודה אצל אחד ממעבידיו, אם לא עלו".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F77641" w:rsidRPr="004A67C5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F77641" w:rsidRPr="004A67C5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18 לפקודה -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"בסעיף 76(ב), לאחד מחבריה - שהוא אחד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מבעלי השליטה ושיש לו לפחות 10% ממניותיה" יבוא "בסעיף 76 לאחד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מחבריה - שהוא בעל שליטה כמשמעותו כסעיף 32 (9)", ובסופו יבוא "או אם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עליהם נוכה בתקופה האמורה"?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הכנסה של תושב חוץ שיש לנכות ממנה מס על פי סעיפים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164 או 170 - ניכויה לפי סעיף 17 בשנת המס שאליה היא מתייחסת</w:t>
                        </w:r>
                      </w:p>
                      <w:p w:rsidR="00F77641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רק אם שולמה בה או תוך שלושה חדשים אחרי תומה או אם המס</w:t>
                        </w:r>
                      </w:p>
                      <w:p w:rsidR="00F77641" w:rsidRPr="004A67C5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נוכה בתקופה האמורה."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F77641" w:rsidRPr="004A67C5" w:rsidRDefault="00F77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18</w:t>
                        </w:r>
                      </w:p>
                    </w:tc>
                  </w:tr>
                </w:tbl>
                <w:p w:rsidR="00F77641" w:rsidRDefault="00F7764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C74BB" w:rsidRDefault="000C74BB">
      <w:pPr>
        <w:rPr>
          <w:rtl/>
        </w:rPr>
      </w:pPr>
      <w:r>
        <w:rPr>
          <w:rtl/>
        </w:rPr>
        <w:br w:type="page"/>
      </w:r>
    </w:p>
    <w:p w:rsidR="000C74BB" w:rsidRDefault="00000000">
      <w:pPr>
        <w:rPr>
          <w:rtl/>
        </w:rPr>
      </w:pPr>
      <w:r>
        <w:pict>
          <v:shape id="_x0000_s1372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3721" inset="0,0,0,0">
              <w:txbxContent>
                <w:p w:rsidR="00F77641" w:rsidRDefault="00F77641">
                  <w:r>
                    <w:rPr>
                      <w:rtl/>
                    </w:rPr>
                    <w:t>45                                           ספר החוקים 756                   י"ט בשבט התשל"ה 31.01.1975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22" o:spid="_x0000_s1036" type="#_x0000_t202" style="position:absolute;left:0;text-align:left;margin-left:358.75pt;margin-top:673.5pt;width:189.5pt;height:78.4pt;z-index:12;mso-position-horizontal-relative:page;mso-position-vertical-relative:page" stroked="f">
            <v:textbox style="mso-next-textbox:#_x0000_s13722" inset="0,0,0,0">
              <w:txbxContent>
                <w:p w:rsidR="00F77641" w:rsidRDefault="00F77641">
                  <w:pPr>
                    <w:pStyle w:val="OCRStyle4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2 ס"ח תשכ"ח, עמ' 108.</w:t>
                  </w:r>
                </w:p>
                <w:p w:rsidR="00F77641" w:rsidRPr="000C74BB" w:rsidRDefault="00F77641">
                  <w:pPr>
                    <w:pStyle w:val="OCRStyle4"/>
                    <w:ind w:left="418"/>
                  </w:pPr>
                  <w:r>
                    <w:rPr>
                      <w:rtl/>
                    </w:rPr>
                    <w:t>3  ס"ח תשי"ט, עמ' .306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23" o:spid="_x0000_s1037" type="#_x0000_t202" style="position:absolute;left:0;text-align:left;margin-left:88.1pt;margin-top:71.75pt;width:461.95pt;height:582.5pt;z-index:11;mso-position-horizontal-relative:page;mso-position-vertical-relative:page" stroked="f">
            <v:textbox style="mso-next-textbox:#_x0000_s1372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5670"/>
                    <w:gridCol w:w="1452"/>
                  </w:tblGrid>
                  <w:tr w:rsidR="00F77641" w:rsidRPr="000C74BB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F77641" w:rsidRPr="000C74BB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239" w:type="pct"/>
                        <w:gridSpan w:val="2"/>
                      </w:tcPr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סעיף 21 לפקודה יסומן "(א)" ובו, במקום "לצרכי עסק או משלח-יד" יבוא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"לצרכי ייצור הכנסתו".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האמור יבוא: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נתקבל מענק בשל רכישת נכס, שבעדו זכאים לניכוי פחת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קטן (א), או שנמחל או שומט חוב שמקורו בהלוואה לרכישת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כאמור תוך חמש שנים משנת קבלתה, יהיה המחיר המקורי של הנכס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מחירו כאמור פחות סכום המענק או החוב, לפי הענין? הוראה זו לא תחול</w:t>
                        </w:r>
                      </w:p>
                      <w:p w:rsidR="00F77641" w:rsidRPr="000C74BB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סכום שחוייב במס על פי סעיף 3 (ב) (2)."</w:t>
                        </w:r>
                      </w:p>
                    </w:tc>
                  </w:tr>
                  <w:tr w:rsidR="00F77641" w:rsidRPr="000C74BB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F77641" w:rsidRPr="000C74BB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239" w:type="pct"/>
                        <w:gridSpan w:val="2"/>
                      </w:tcPr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בסעיף 24 (ג) לפקודה, במקום "חייבת" יבוא "נתחייבה", ובסופו יבוא "או כשדיווח</w:t>
                        </w:r>
                      </w:p>
                      <w:p w:rsidR="00F77641" w:rsidRPr="000C74BB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ההון קוזז כנגד הפסד".</w:t>
                        </w:r>
                      </w:p>
                    </w:tc>
                  </w:tr>
                  <w:tr w:rsidR="00F77641" w:rsidRPr="000C74BB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F77641" w:rsidRPr="000C74BB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239" w:type="pct"/>
                        <w:gridSpan w:val="2"/>
                      </w:tcPr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בסעיף 32 (9) לפקודה -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בפסקת משנה (א), במקום "שיש לו לבדו, במישרין או בעקיפין, לפחות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 5% מהון מניותיה" יבוא "שיש לו לבדו או יחד- עם בן-זוגו, במישרין או בעקי-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פין, לפחות 3% מהון המניות שהוצא או מכוח ההצבעה או מהזכות להחזיק או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לרכוש כל אחד מאלה או מהזכות לקבל רווחים";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- (2) בפסקת משנה (ב), במקום "2,250 לירות" יבוא "4,000 לירות".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פסקה (9) האמורה יבוא;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"(10) (א) פרמיות ששילמה חברה לטובת עצמה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לביטוח חייו של בעל שליטה בה כמשמעותו בפסקה (9);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פרמיות ששילמה שותפות לטובת עצמה לביטוח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&gt; חייו של שותף בה, או ששילם שותף לטובת עצמו לביטוח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חייו של שותפו, כשיש למבוטח 10%לפחות מהונה או מהזכות</w:t>
                        </w:r>
                      </w:p>
                      <w:p w:rsidR="00F77641" w:rsidRPr="000C74BB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לרווחיה."</w:t>
                        </w:r>
                      </w:p>
                    </w:tc>
                  </w:tr>
                  <w:tr w:rsidR="00F77641" w:rsidRPr="000C74BB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F77641" w:rsidRPr="000C74BB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  <w:tc>
                      <w:tcPr>
                        <w:tcW w:w="4239" w:type="pct"/>
                        <w:gridSpan w:val="2"/>
                      </w:tcPr>
                      <w:p w:rsidR="00F77641" w:rsidRPr="000C74BB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47 לפקודה, במקום "30,000 לירות" יבוא "42,000 לירות".</w:t>
                        </w:r>
                      </w:p>
                    </w:tc>
                  </w:tr>
                  <w:tr w:rsidR="00F77641" w:rsidRPr="000C74BB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F77641" w:rsidRPr="000C74BB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תוספת סעיף 47א</w:t>
                        </w:r>
                      </w:p>
                    </w:tc>
                    <w:tc>
                      <w:tcPr>
                        <w:tcW w:w="4239" w:type="pct"/>
                        <w:gridSpan w:val="2"/>
                      </w:tcPr>
                      <w:p w:rsidR="00F77641" w:rsidRPr="000C74BB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אחרי סעיף 47 לפקודה יבוא:</w:t>
                        </w:r>
                      </w:p>
                    </w:tc>
                  </w:tr>
                  <w:tr w:rsidR="00F77641" w:rsidRPr="000C74BB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5" w:type="pct"/>
                      </w:tcPr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47א. יחיד שבשנת מס שילם דמי ביטוח לפי חוק הביטוח הלאומי ננוסח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תשכ"ח-1968  2,או לקרן ההשוואה על פי חוק שירות מילואים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(תגמולים), תשי"ט-1959 ננוסח משולב] 3, בשל הכנסה שאיננה הכנסת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עבודה,- יותר לו ניכוי של 50% מהסכומים ששילם".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 בשל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לביטוח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 ולקרן</w:t>
                        </w:r>
                      </w:p>
                      <w:p w:rsidR="00F77641" w:rsidRPr="000C74BB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השוואה</w:t>
                        </w:r>
                      </w:p>
                    </w:tc>
                  </w:tr>
                  <w:tr w:rsidR="00F77641" w:rsidRPr="000C74BB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F77641" w:rsidRPr="000C74BB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57</w:t>
                        </w:r>
                      </w:p>
                    </w:tc>
                    <w:tc>
                      <w:tcPr>
                        <w:tcW w:w="4239" w:type="pct"/>
                        <w:gridSpan w:val="2"/>
                      </w:tcPr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57 לפקודה, בסופו יבוא "ואולם לענין התרת ניכויים על פי סעיף 47 לא</w:t>
                        </w:r>
                      </w:p>
                      <w:p w:rsidR="00F77641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תובא בחשבון הכנסה של החבר מחוץ לקיבוץ שבעדה הוא!,זכאי לתגמולים, למענק או</w:t>
                        </w:r>
                      </w:p>
                      <w:p w:rsidR="00F77641" w:rsidRPr="000C74BB" w:rsidRDefault="00F77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לקצבה".</w:t>
                        </w:r>
                      </w:p>
                    </w:tc>
                  </w:tr>
                </w:tbl>
                <w:p w:rsidR="00F77641" w:rsidRDefault="00F7764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425D9" w:rsidRDefault="002425D9">
      <w:pPr>
        <w:rPr>
          <w:rtl/>
        </w:rPr>
      </w:pPr>
      <w:r>
        <w:rPr>
          <w:rtl/>
        </w:rPr>
        <w:br w:type="page"/>
      </w:r>
    </w:p>
    <w:p w:rsidR="002425D9" w:rsidRDefault="00000000">
      <w:pPr>
        <w:rPr>
          <w:rtl/>
        </w:rPr>
      </w:pPr>
      <w:r>
        <w:pict>
          <v:shape id="_x0000_s13724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3724" inset="0,0,0,0">
              <w:txbxContent>
                <w:p w:rsidR="00F77641" w:rsidRDefault="00F77641">
                  <w:r>
                    <w:rPr>
                      <w:rtl/>
                    </w:rPr>
                    <w:t>46                                           ספר החוקים 756                   י"ט בשבט התשל"ה 31.01.1975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25" o:spid="_x0000_s1039" type="#_x0000_t202" style="position:absolute;left:0;text-align:left;margin-left:100.7pt;margin-top:716.2pt;width:165.35pt;height:37.2pt;z-index:15;mso-position-horizontal-relative:page;mso-position-vertical-relative:page" stroked="f">
            <v:textbox style="mso-next-textbox:#_x0000_s13725" inset="0,0,0,0">
              <w:txbxContent>
                <w:p w:rsidR="00F77641" w:rsidRDefault="00F7764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3726" o:spid="_x0000_s1040" type="#_x0000_t202" style="position:absolute;left:0;text-align:left;margin-left:75.15pt;margin-top:54.9pt;width:483.3pt;height:619.55pt;z-index:14;mso-position-horizontal-relative:page;mso-position-vertical-relative:page" stroked="f">
            <v:textbox style="mso-next-textbox:#_x0000_s1372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35"/>
                    <w:gridCol w:w="1288"/>
                    <w:gridCol w:w="1466"/>
                  </w:tblGrid>
                  <w:tr w:rsidR="00F77641" w:rsidRPr="002425D9">
                    <w:trPr>
                      <w:jc w:val="right"/>
                    </w:trPr>
                    <w:tc>
                      <w:tcPr>
                        <w:tcW w:w="4166" w:type="pct"/>
                        <w:gridSpan w:val="2"/>
                      </w:tcPr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66 לפקודה -</w:t>
                        </w:r>
                      </w:p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במקום "סעיף 34" יבוא "סעיפים 20 ו-34";</w:t>
                        </w:r>
                      </w:p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פסקה (6) יבוא:</w:t>
                        </w:r>
                      </w:p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הפטורים לסי סעיפים 9 (16), 10 ו-11 יותרו גם לאיש</w:t>
                        </w:r>
                      </w:p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וגם לאשה.";</w:t>
                        </w:r>
                      </w:p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(2) ו-(3), בסיפוח, אחרי "לפני נישואיה או" יבוא</w:t>
                        </w:r>
                      </w:p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"חמש שנים".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F77641" w:rsidRPr="002425D9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86</w:t>
                        </w:r>
                      </w:p>
                    </w:tc>
                  </w:tr>
                  <w:tr w:rsidR="00F77641" w:rsidRPr="002425D9">
                    <w:trPr>
                      <w:jc w:val="right"/>
                    </w:trPr>
                    <w:tc>
                      <w:tcPr>
                        <w:tcW w:w="4166" w:type="pct"/>
                        <w:gridSpan w:val="2"/>
                      </w:tcPr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88 לפקודה, כהגדרת "נכס בר-פחת", במקום "לצרכי עסק או משלח-יד"</w:t>
                        </w:r>
                      </w:p>
                      <w:p w:rsidR="00F77641" w:rsidRPr="002425D9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"לצרכי ייצור ההכנסה".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F77641" w:rsidRPr="002425D9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88</w:t>
                        </w:r>
                      </w:p>
                    </w:tc>
                  </w:tr>
                  <w:tr w:rsidR="00F77641" w:rsidRPr="002425D9">
                    <w:trPr>
                      <w:jc w:val="right"/>
                    </w:trPr>
                    <w:tc>
                      <w:tcPr>
                        <w:tcW w:w="4166" w:type="pct"/>
                        <w:gridSpan w:val="2"/>
                      </w:tcPr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89 לפקודה, אחרי סעיף קטן (ג) יבוא;</w:t>
                        </w:r>
                      </w:p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סכום המתקבל על-פי פוליסה לביטוח חיים שהפרמיות בעדה</w:t>
                        </w:r>
                      </w:p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הותרו כהוצאה על פי סעיף 32 (10) יראוהו, בניכוי אותן פרמיות,</w:t>
                        </w:r>
                      </w:p>
                      <w:p w:rsidR="00F77641" w:rsidRPr="002425D9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כחייב במס לפי חלק זה בלבד."</w:t>
                        </w:r>
                      </w:p>
                    </w:tc>
                    <w:tc>
                      <w:tcPr>
                        <w:tcW w:w="834" w:type="pct"/>
                      </w:tcPr>
                      <w:p w:rsidR="00F77641" w:rsidRPr="002425D9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89</w:t>
                        </w:r>
                      </w:p>
                    </w:tc>
                  </w:tr>
                  <w:tr w:rsidR="00F77641" w:rsidRPr="002425D9">
                    <w:trPr>
                      <w:jc w:val="right"/>
                    </w:trPr>
                    <w:tc>
                      <w:tcPr>
                        <w:tcW w:w="4166" w:type="pct"/>
                        <w:gridSpan w:val="2"/>
                      </w:tcPr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90 לפקודה, במקום "בצירוף סכום אותם ניכויים" יבוא "לפני כל ניכוי לפי</w:t>
                        </w:r>
                      </w:p>
                      <w:p w:rsidR="00F77641" w:rsidRPr="002425D9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סעיפים".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F77641" w:rsidRPr="002425D9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90</w:t>
                        </w:r>
                      </w:p>
                    </w:tc>
                  </w:tr>
                  <w:tr w:rsidR="00F77641" w:rsidRPr="002425D9">
                    <w:trPr>
                      <w:jc w:val="right"/>
                    </w:trPr>
                    <w:tc>
                      <w:tcPr>
                        <w:tcW w:w="4166" w:type="pct"/>
                        <w:gridSpan w:val="2"/>
                      </w:tcPr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91 לפקודה -</w:t>
                        </w:r>
                      </w:p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"40" יבוא "50";</w:t>
                        </w:r>
                      </w:p>
                      <w:p w:rsidR="00F77641" w:rsidRPr="002425D9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"ב-1/2% 3" יבוא "ב-3%".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F77641" w:rsidRPr="002425D9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91</w:t>
                        </w:r>
                      </w:p>
                    </w:tc>
                  </w:tr>
                  <w:tr w:rsidR="00F77641" w:rsidRPr="002425D9">
                    <w:trPr>
                      <w:jc w:val="right"/>
                    </w:trPr>
                    <w:tc>
                      <w:tcPr>
                        <w:tcW w:w="4166" w:type="pct"/>
                        <w:gridSpan w:val="2"/>
                      </w:tcPr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97(ב) לפקודה, אחרי "עולה" יבוא "כמשמעותו בסעיף 9(16)", ובמקום</w:t>
                        </w:r>
                      </w:p>
                      <w:p w:rsidR="00F77641" w:rsidRPr="002425D9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"ארבע שנים" יבוא "שבע שנים".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F77641" w:rsidRPr="002425D9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97</w:t>
                        </w:r>
                      </w:p>
                    </w:tc>
                  </w:tr>
                  <w:tr w:rsidR="00F77641" w:rsidRPr="002425D9">
                    <w:trPr>
                      <w:jc w:val="right"/>
                    </w:trPr>
                    <w:tc>
                      <w:tcPr>
                        <w:tcW w:w="4166" w:type="pct"/>
                        <w:gridSpan w:val="2"/>
                      </w:tcPr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0י10 (2) לפקודה, במקום "ויראו את שווי המלאי העסקי כמחיר שעלה הנכס</w:t>
                        </w:r>
                      </w:p>
                      <w:p w:rsidR="00F77641" w:rsidRPr="002425D9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לנישום" יבוא "ויראו את יתרת המחיר המקורי כמחיר שעלה הנכס לנישום".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F77641" w:rsidRPr="002425D9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100</w:t>
                        </w:r>
                      </w:p>
                    </w:tc>
                  </w:tr>
                  <w:tr w:rsidR="00F77641" w:rsidRPr="002425D9">
                    <w:trPr>
                      <w:jc w:val="right"/>
                    </w:trPr>
                    <w:tc>
                      <w:tcPr>
                        <w:tcW w:w="4166" w:type="pct"/>
                        <w:gridSpan w:val="2"/>
                      </w:tcPr>
                      <w:p w:rsidR="00F77641" w:rsidRPr="002425D9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אחרי סעיף 100 לפקודה יבוא:</w:t>
                        </w:r>
                      </w:p>
                    </w:tc>
                    <w:tc>
                      <w:tcPr>
                        <w:tcW w:w="834" w:type="pct"/>
                      </w:tcPr>
                      <w:p w:rsidR="00F77641" w:rsidRPr="002425D9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101</w:t>
                        </w:r>
                      </w:p>
                    </w:tc>
                  </w:tr>
                  <w:tr w:rsidR="00F77641" w:rsidRPr="002425D9">
                    <w:trPr>
                      <w:jc w:val="right"/>
                    </w:trPr>
                    <w:tc>
                      <w:tcPr>
                        <w:tcW w:w="3433" w:type="pct"/>
                      </w:tcPr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101. (א) רישומן בבורסה של מניות ייחשב כמכירתן ביום הרישום</w:t>
                        </w:r>
                      </w:p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כעל המניות ביקש שלא ייחשב כך כשעה שהגיש לראשונה</w:t>
                        </w:r>
                      </w:p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הרישום דו"ח לפי סעיף 131; ביקש כאמור, לא יחול בשעת</w:t>
                        </w:r>
                      </w:p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המניות לראשונה לאחר הרישום הפטור ממס על ריווח הון על פי</w:t>
                        </w:r>
                      </w:p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97 (ג); ואולם רשאי בעל המניות לחזור מהבקשה בשעת מכירת</w:t>
                        </w:r>
                      </w:p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כאמור ולשלם את המס שהיה מגיע בשל הרישום בתוספת ריבית</w:t>
                        </w:r>
                      </w:p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15% לשנה החל מהמועד שבו היה עליו לשלם את המס אילולא ביקש</w:t>
                        </w:r>
                      </w:p>
                      <w:p w:rsidR="00F77641" w:rsidRPr="002425D9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באמור.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'?'הפיכת מניות</w:t>
                        </w:r>
                      </w:p>
                      <w:p w:rsidR="00F77641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פרטיות למניות</w:t>
                        </w:r>
                      </w:p>
                      <w:p w:rsidR="00F77641" w:rsidRPr="002425D9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הנסחרות בבורסה</w:t>
                        </w:r>
                      </w:p>
                    </w:tc>
                    <w:tc>
                      <w:tcPr>
                        <w:tcW w:w="834" w:type="pct"/>
                      </w:tcPr>
                      <w:p w:rsidR="00F77641" w:rsidRPr="002425D9" w:rsidRDefault="00F7764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</w:tbl>
                <w:p w:rsidR="00F77641" w:rsidRDefault="00F7764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2A6592" w:rsidRDefault="002A6592">
      <w:pPr>
        <w:rPr>
          <w:rtl/>
        </w:rPr>
      </w:pPr>
      <w:r>
        <w:rPr>
          <w:rtl/>
        </w:rPr>
        <w:br w:type="page"/>
      </w:r>
    </w:p>
    <w:p w:rsidR="002A6592" w:rsidRDefault="00000000">
      <w:pPr>
        <w:rPr>
          <w:rtl/>
        </w:rPr>
      </w:pPr>
      <w:r>
        <w:pict>
          <v:shape id="_x0000_s13727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3727" inset="0,0,0,0">
              <w:txbxContent>
                <w:p w:rsidR="00F77641" w:rsidRDefault="00F77641">
                  <w:r>
                    <w:rPr>
                      <w:rtl/>
                    </w:rPr>
                    <w:t>47                                           ספר החוקים 756                   י"ט בשבט התשל"ה 31.01.1975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28" o:spid="_x0000_s1042" type="#_x0000_t202" style="position:absolute;left:0;text-align:left;margin-left:384.2pt;margin-top:714.85pt;width:165.9pt;height:29.5pt;z-index:18;mso-position-horizontal-relative:page;mso-position-vertical-relative:page" stroked="f">
            <v:textbox style="mso-next-textbox:#_x0000_s13728" inset="0,0,0,0">
              <w:txbxContent>
                <w:p w:rsidR="00F77641" w:rsidRDefault="00F7764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3729" o:spid="_x0000_s1043" type="#_x0000_t202" style="position:absolute;left:0;text-align:left;margin-left:98.5pt;margin-top:69.35pt;width:458.35pt;height:639.55pt;z-index:17;mso-position-horizontal-relative:page;mso-position-vertical-relative:page" stroked="f">
            <v:textbox style="mso-next-textbox:#_x0000_s1372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9"/>
                    <w:gridCol w:w="5677"/>
                    <w:gridCol w:w="1378"/>
                  </w:tblGrid>
                  <w:tr w:rsidR="00F77641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F77641" w:rsidRPr="002A6592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125*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 -</w:t>
                        </w:r>
                      </w:p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"מניות" - למעט מניות שנרכשו לאחר שהוצעו</w:t>
                        </w:r>
                      </w:p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למכירה לציבור על פי תשקיף שבו צויין שהבורסה הסכימה</w:t>
                        </w:r>
                      </w:p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 המניות למסחר בה;</w:t>
                        </w:r>
                      </w:p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ניתנו המניות במתנה וחל על המתנה סעיף 97 (א) (5) -</w:t>
                        </w:r>
                      </w:p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יראו בכך מכירה; מכר אותן מקבל המתנה - יראו בכך</w:t>
                        </w:r>
                      </w:p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מכירתן לראשונה."</w:t>
                        </w:r>
                      </w:p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125א לפקודה, בסופו יבוא "לענין זה, הכנסת עבודה - לרבות חלק ממענק</w:t>
                        </w:r>
                      </w:p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 עקב מוות, שאינו פטור על פי סעיף 9 (7א)". *</w:t>
                        </w:r>
                      </w:p>
                    </w:tc>
                  </w:tr>
                  <w:tr w:rsidR="00F77641" w:rsidRPr="002A6592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F77641" w:rsidRPr="002A6592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133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F77641" w:rsidRPr="002A6592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133 לפקודה, פסקה (2) - בטלה, והסימון "(1)" יימחק.</w:t>
                        </w:r>
                      </w:p>
                    </w:tc>
                  </w:tr>
                  <w:tr w:rsidR="00F77641" w:rsidRPr="002A6592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F77641" w:rsidRPr="002A6592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החלקת סעיף 134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F77641" w:rsidRPr="002A6592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במקום סעיף 134 לפקודה יבוא</w:t>
                        </w:r>
                      </w:p>
                    </w:tc>
                  </w:tr>
                  <w:tr w:rsidR="00F77641" w:rsidRPr="002A6592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6" w:type="pct"/>
                      </w:tcPr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134. שר האוצר רשאי, באישור ועדת הכספים של הכנסת, לקבוע בצו</w:t>
                        </w:r>
                      </w:p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מי שתקנות לפי סעיף 12 חלות עליו, יהיה פטור מהגשת דו"ח לפי</w:t>
                        </w:r>
                      </w:p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זה; פטור כאמור יכול שיהיה מותנה בקיום תנאים נוספים שנקבעו."</w:t>
                        </w:r>
                      </w:p>
                    </w:tc>
                    <w:tc>
                      <w:tcPr>
                        <w:tcW w:w="827" w:type="pct"/>
                      </w:tcPr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מהגשת</w:t>
                        </w:r>
                      </w:p>
                      <w:p w:rsidR="00F77641" w:rsidRPr="002A6592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</w:t>
                        </w:r>
                      </w:p>
                    </w:tc>
                  </w:tr>
                  <w:tr w:rsidR="00F77641" w:rsidRPr="002A6592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F77641" w:rsidRPr="002A6592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135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135 לפקודה, בפסקה (1), אחרי "בעצמו או על ידי נציגו" יבוא "וימסור לו</w:t>
                        </w:r>
                      </w:p>
                      <w:p w:rsidR="00F77641" w:rsidRPr="002A6592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 הפרטים הדרושים לפקיד השומה לענין בירור הכנסתו".</w:t>
                        </w:r>
                      </w:p>
                    </w:tc>
                  </w:tr>
                  <w:tr w:rsidR="00F77641" w:rsidRPr="002A6592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F77641" w:rsidRPr="002A6592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140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140 לפקודה, בהגדרת "גוף ציבורי", במקום "רשות מקומית, חברה שהממשלה</w:t>
                        </w:r>
                      </w:p>
                      <w:p w:rsidR="00F77641" w:rsidRPr="002A6592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משתתפת בהנהלתה" יבוא "כל גוף העומד לביקרתו של מבקר המדינה".</w:t>
                        </w:r>
                      </w:p>
                    </w:tc>
                  </w:tr>
                  <w:tr w:rsidR="00F77641" w:rsidRPr="002A6592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F77641" w:rsidRPr="002A6592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159א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F77641" w:rsidRPr="002A6592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.אחרי סעיף 159 לפקודה יבוא:</w:t>
                        </w:r>
                      </w:p>
                    </w:tc>
                  </w:tr>
                  <w:tr w:rsidR="00F77641" w:rsidRPr="002A6592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6" w:type="pct"/>
                      </w:tcPr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159א. שילם אדם מס לשנת מס פלונית, בין דרך ניכוי ובין בדרך אחרת,</w:t>
                        </w:r>
                      </w:p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 על הסכום שהוא חייב בו על פי הדו"ח שהגיש לפי סעיף ,131</w:t>
                        </w:r>
                      </w:p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ונתקיימו התנאים שקבע שר האוצר באישור ועדת הכספים של הכנסת,</w:t>
                        </w:r>
                      </w:p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יוחזר לו לפי דרישתו תשלום היתר."</w:t>
                        </w:r>
                      </w:p>
                    </w:tc>
                    <w:tc>
                      <w:tcPr>
                        <w:tcW w:w="827" w:type="pct"/>
                      </w:tcPr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"החזר מס יתר</w:t>
                        </w:r>
                      </w:p>
                      <w:p w:rsidR="00F77641" w:rsidRPr="002A6592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בעקבות דו"ח</w:t>
                        </w:r>
                      </w:p>
                    </w:tc>
                  </w:tr>
                  <w:tr w:rsidR="00F77641" w:rsidRPr="002A6592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F77641" w:rsidRPr="002A6592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160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בסעיף 160 לפקודה -</w:t>
                        </w:r>
                      </w:p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"החזר מס יתר בעקבות שומה";</w:t>
                        </w:r>
                      </w:p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אחרי "יתר על הסכום שהוא חייב בו" יבוא "והדו"ח</w:t>
                        </w:r>
                      </w:p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שנה הוגש לא יאוחר מתום שש שנים אחריה", ובמקום "ריבית של 9%</w:t>
                        </w:r>
                      </w:p>
                      <w:p w:rsidR="00F77641" w:rsidRPr="002A6592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מתום 6 חדשים לאחר שהוגש" יבוא "ריבית של 15% לשנה מיום שהוגש'".</w:t>
                        </w:r>
                      </w:p>
                    </w:tc>
                  </w:tr>
                  <w:tr w:rsidR="00F77641" w:rsidRPr="002A6592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F77641" w:rsidRPr="002A6592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161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161 (א) לפקודה, אחרי "בשיעור של 30%" יבוא "אם מקבל הדיבידנד הוא</w:t>
                        </w:r>
                      </w:p>
                      <w:p w:rsidR="00F77641" w:rsidRPr="002A6592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חבר-בני-אדם ובשיעור של 35% אם הוא יחיד".</w:t>
                        </w:r>
                      </w:p>
                    </w:tc>
                  </w:tr>
                  <w:tr w:rsidR="00F77641" w:rsidRPr="002A6592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F77641" w:rsidRPr="002A6592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164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בסעיף 164 לפקודה, אחרי "הכנסת עבודה" יבוא "לרבות חלק ממענק שנתקבל עקכ</w:t>
                        </w:r>
                      </w:p>
                      <w:p w:rsidR="00F77641" w:rsidRPr="002A6592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פרישה או מוות, שאינו פטור על פי סעיף 9 (7א)".</w:t>
                        </w:r>
                      </w:p>
                    </w:tc>
                  </w:tr>
                  <w:tr w:rsidR="00F77641" w:rsidRPr="002A6592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F77641" w:rsidRPr="002A6592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165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האמור בסעיף 165 לפקודה יסומן "(א)" ואחריו יבואן</w:t>
                        </w:r>
                      </w:p>
                      <w:p w:rsidR="00F77641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קיזוז על פי סעיף קטן (א) כנגד המס שחייב בו כעל שליטה</w:t>
                        </w:r>
                      </w:p>
                      <w:p w:rsidR="00F77641" w:rsidRPr="002A6592" w:rsidRDefault="00F7764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32 (9), ייעשה רק אחרי שהסכום שנוכה שולם לפקיד</w:t>
                        </w:r>
                      </w:p>
                    </w:tc>
                  </w:tr>
                </w:tbl>
                <w:p w:rsidR="00F77641" w:rsidRDefault="00F7764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8325B" w:rsidRDefault="0028325B">
      <w:pPr>
        <w:rPr>
          <w:rtl/>
        </w:rPr>
      </w:pPr>
      <w:r>
        <w:rPr>
          <w:rtl/>
        </w:rPr>
        <w:br w:type="page"/>
      </w:r>
    </w:p>
    <w:p w:rsidR="0028325B" w:rsidRDefault="00000000">
      <w:pPr>
        <w:rPr>
          <w:rtl/>
        </w:rPr>
      </w:pPr>
      <w:r>
        <w:pict>
          <v:shape id="_x0000_s13730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3730" inset="0,0,0,0">
              <w:txbxContent>
                <w:p w:rsidR="00F77641" w:rsidRDefault="00F77641">
                  <w:r>
                    <w:rPr>
                      <w:rtl/>
                    </w:rPr>
                    <w:t>48                                           ספר החוקים 756                   י"ט בשבט התשל"ה 31.01.1975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31" o:spid="_x0000_s1045" type="#_x0000_t202" style="position:absolute;left:0;text-align:left;margin-left:81.7pt;margin-top:716.05pt;width:173.45pt;height:24.55pt;z-index:21;mso-position-horizontal-relative:page;mso-position-vertical-relative:page" stroked="f">
            <v:textbox style="mso-next-textbox:#_x0000_s13731" inset="0,0,0,0">
              <w:txbxContent>
                <w:p w:rsidR="00F77641" w:rsidRDefault="00F7764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3732" o:spid="_x0000_s1046" type="#_x0000_t202" style="position:absolute;left:0;text-align:left;margin-left:82.7pt;margin-top:70.95pt;width:469.05pt;height:617.95pt;z-index:20;mso-position-horizontal-relative:page;mso-position-vertical-relative:page" stroked="f">
            <v:textbox style="mso-next-textbox:#_x0000_s1373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4"/>
                    <w:gridCol w:w="1346"/>
                    <w:gridCol w:w="1368"/>
                  </w:tblGrid>
                  <w:tr w:rsidR="00F77641" w:rsidRPr="0028325B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השומה, זולת אם יש לבעל השליטה שליטה פחותה מ-50% והוא הוכיח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פקיד השומה שלא ידע כי הסכום שנוכה לא שולם לפקיד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או שנקט בכל האמצעים הסבירים להבטחת התשלום."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האמור כסעיף 167 לפקודה יסומן "(א)" ואחריו יבוא: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האמור בסעיף קטן (א) יחול גם כאשר לאדם שמהכנסתו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צריך היה לנכות את המס נעשתה שומה או ניתן צו שאינם ניתנים עוד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להשגה או לערעור לגבי השנה שאליה מתייחס הדו"ח, אם השומה או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לא כללו את ההכנסה שממנה צריך היה לנכות."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F77641" w:rsidRPr="0028325B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מקיף 167</w:t>
                        </w:r>
                      </w:p>
                    </w:tc>
                  </w:tr>
                  <w:tr w:rsidR="00F77641" w:rsidRPr="0028325B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 האמור בסעיף 180 (ב) לפקודה יסומן "(1)" ואחריו יבוא: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היו לפקיד השומה טעמים סבירים להניח כי המס שיגיע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מנישום לשנת מס פלונית יעלה ב-40% לפחות על סכום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המקדמות שהוא חייב בו לאותה שנה, רשאי הוא להגדיל את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המקדמות לפי סימן זה כדי ההפרש; דין החלטה כאמור,</w:t>
                        </w:r>
                      </w:p>
                      <w:p w:rsidR="00F77641" w:rsidRPr="0028325B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השגה וערעור, כדין שומה לפי סעיף 145."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F77641" w:rsidRPr="0028325B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180</w:t>
                        </w:r>
                      </w:p>
                    </w:tc>
                  </w:tr>
                  <w:tr w:rsidR="00F77641" w:rsidRPr="0028325B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בסעיף 185 לפקודה, במקום פסקה (2) יבוא: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שילם הנישום פחות מדי, תשולם היתרה תוך 15 יום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מסירת ההחלטה, בצירוף ריבית, בשיעור שיקבע בית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בעד התקופה שמיום הגשת הערעור ועד למתן פסק</w:t>
                        </w:r>
                      </w:p>
                      <w:p w:rsidR="00F77641" w:rsidRPr="0028325B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F77641" w:rsidRPr="0028325B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185</w:t>
                        </w:r>
                      </w:p>
                    </w:tc>
                  </w:tr>
                  <w:tr w:rsidR="00F77641" w:rsidRPr="0028325B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F77641" w:rsidRPr="0028325B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במקום סעיף 187 לפקודה יבוא:</w:t>
                        </w:r>
                      </w:p>
                    </w:tc>
                    <w:tc>
                      <w:tcPr>
                        <w:tcW w:w="802" w:type="pct"/>
                      </w:tcPr>
                      <w:p w:rsidR="00F77641" w:rsidRPr="0028325B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187</w:t>
                        </w:r>
                      </w:p>
                    </w:tc>
                  </w:tr>
                  <w:tr w:rsidR="00F77641">
                    <w:trPr>
                      <w:jc w:val="right"/>
                    </w:trPr>
                    <w:tc>
                      <w:tcPr>
                        <w:tcW w:w="3409" w:type="pct"/>
                      </w:tcPr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187. על סכומי מס לשנת מס פלונית שלא שולמו עד למועד שנקבע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הדו"ח לפי סעיף 132, ישלם הנישום ריבית בשיעור של 15%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החל מהמועד האמור ועד לתשלום, ובלבד שלא תשולם ריבית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-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תקופה המתחילה בתום שלוש שנים לאחר יום הגשת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הדו"ח לאותה שנה והמסתיימת 15 ימים לאחר יום מסירת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לאותה שנה, אף אם שונתה השומה, תוקנה או הוצאה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 בעקבות צו שניתן על פי סעיף 147;לענין זה שומה -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145 או, אם נעשתה - לפי סעיף 152;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תקופה שחייבים בה בריבית על פי סעיפים 185(2)</w:t>
                        </w:r>
                      </w:p>
                      <w:p w:rsidR="00F77641" w:rsidRPr="0028325B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186."</w:t>
                        </w:r>
                      </w:p>
                    </w:tc>
                    <w:tc>
                      <w:tcPr>
                        <w:tcW w:w="789" w:type="pct"/>
                      </w:tcPr>
                      <w:p w:rsidR="00F77641" w:rsidRPr="0028325B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ריבית</w:t>
                        </w:r>
                      </w:p>
                    </w:tc>
                    <w:tc>
                      <w:tcPr>
                        <w:tcW w:w="802" w:type="pct"/>
                      </w:tcPr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77641" w:rsidRPr="0028325B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בסעיף 189 לפקודה, במקום "לפי סעיף 188 (א), (ג) ו-(ד)" יבוא, פעמיים, "לפי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188 או 191כ", אחרי "אי הגשת דו"ח" יבוא "או על אי-ניהול ספרים", ובסופו</w:t>
                        </w:r>
                      </w:p>
                      <w:p w:rsidR="00F77641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"הוגשה תביעה פלילית כאמור והנאשם זוכה, תשולם לו ריבית על הקנס בשיעור של</w:t>
                        </w:r>
                      </w:p>
                      <w:p w:rsidR="00F77641" w:rsidRPr="0028325B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15% מיום תשלום הקנס ועד להחזרתו".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F77641" w:rsidRPr="0028325B" w:rsidRDefault="00F7764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189</w:t>
                        </w:r>
                      </w:p>
                    </w:tc>
                  </w:tr>
                </w:tbl>
                <w:p w:rsidR="00F77641" w:rsidRDefault="00F7764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252439" w:rsidRDefault="00252439">
      <w:pPr>
        <w:rPr>
          <w:rtl/>
        </w:rPr>
      </w:pPr>
      <w:r>
        <w:rPr>
          <w:rtl/>
        </w:rPr>
        <w:br w:type="page"/>
      </w:r>
    </w:p>
    <w:p w:rsidR="00252439" w:rsidRDefault="00000000">
      <w:pPr>
        <w:rPr>
          <w:rtl/>
        </w:rPr>
      </w:pPr>
      <w:r>
        <w:pict>
          <v:shape id="_x0000_s13733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13733" inset="0,0,0,0">
              <w:txbxContent>
                <w:p w:rsidR="00F77641" w:rsidRDefault="00F77641">
                  <w:r>
                    <w:rPr>
                      <w:rtl/>
                    </w:rPr>
                    <w:t>49                                           ספר החוקים 756                   י"ט בשבט התשל"ה 31.01.1975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34" o:spid="_x0000_s1048" type="#_x0000_t202" style="position:absolute;left:0;text-align:left;margin-left:381.2pt;margin-top:712.9pt;width:177.6pt;height:23.75pt;z-index:24;mso-position-horizontal-relative:page;mso-position-vertical-relative:page" stroked="f">
            <v:textbox style="mso-next-textbox:#_x0000_s13734" inset="0,0,0,0">
              <w:txbxContent>
                <w:p w:rsidR="00F77641" w:rsidRDefault="00F7764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3735" o:spid="_x0000_s1049" type="#_x0000_t202" style="position:absolute;left:0;text-align:left;margin-left:101.05pt;margin-top:57.15pt;width:457pt;height:631.2pt;z-index:23;mso-position-horizontal-relative:page;mso-position-vertical-relative:page" stroked="f">
            <v:textbox style="mso-next-textbox:#_x0000_s1373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5626"/>
                    <w:gridCol w:w="1411"/>
                  </w:tblGrid>
                  <w:tr w:rsidR="00F77641" w:rsidRPr="00252439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F77641" w:rsidRPr="00252439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191</w:t>
                        </w:r>
                      </w:p>
                    </w:tc>
                    <w:tc>
                      <w:tcPr>
                        <w:tcW w:w="4235" w:type="pct"/>
                        <w:gridSpan w:val="2"/>
                      </w:tcPr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בסעיף 191 לפקודה, במקום סעיף קטן (ב) יבוא: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"גב) נישום שלגביו בקבע גרעון העולה על 25% מהמס שהוא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 ולא הוכיח להנחת דעתו של פקיד השומה שלא התרשל בעריכת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הדו"ח שמסר או באי מסירת דו"ח, יהא חייב בקנס בשיעור של 10%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הגרעון; ואולם -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גרעון שהתהווה תוך שלוש שנים לאחר שלאותו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נישום כבר נקבע קנס על גרעון פעם אחת, יהיה שיעור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15%;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גרעון שהתהווה תוך חמש שנים לאחר שלאותו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נישום כבר נקבע קנס על גרעון יותר מפעם אחת, יהיה שיעור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25%;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"גרעון שהתהווה" - גרעון הנובע מדו"ח שהוגש בתקופות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בפסקאות (1) ו-(2) אף אם הדו"ח מתייחס לשנות מס שקדמו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לקביעת הקנס, וכן גרעון המתייחס לשנות המס שבתקופות האמורות אף</w:t>
                        </w:r>
                      </w:p>
                      <w:p w:rsidR="00F77641" w:rsidRPr="00252439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הדו"ח לגביהן הוגש לאחר אותן תקופות."</w:t>
                        </w:r>
                      </w:p>
                    </w:tc>
                  </w:tr>
                  <w:tr w:rsidR="00F77641" w:rsidRPr="00252439">
                    <w:trPr>
                      <w:jc w:val="right"/>
                    </w:trPr>
                    <w:tc>
                      <w:tcPr>
                        <w:tcW w:w="765" w:type="pct"/>
                        <w:vMerge w:val="restart"/>
                      </w:tcPr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F77641" w:rsidRPr="00252439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191א ו-191ב</w:t>
                        </w:r>
                      </w:p>
                    </w:tc>
                    <w:tc>
                      <w:tcPr>
                        <w:tcW w:w="4235" w:type="pct"/>
                        <w:gridSpan w:val="2"/>
                      </w:tcPr>
                      <w:p w:rsidR="00F77641" w:rsidRPr="00252439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אחרי סעיף 191 לפקודה יבוא:</w:t>
                        </w:r>
                      </w:p>
                    </w:tc>
                  </w:tr>
                  <w:tr w:rsidR="00F77641" w:rsidRPr="00252439">
                    <w:trPr>
                      <w:jc w:val="right"/>
                    </w:trPr>
                    <w:tc>
                      <w:tcPr>
                        <w:tcW w:w="765" w:type="pct"/>
                        <w:vMerge/>
                      </w:tcPr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6" w:type="pct"/>
                      </w:tcPr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191א. מי שבלי הצדק סביר לא ניכה את המס שהיה עליו לנכות על פי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161, 164 או 170 יהיה חייב בקנס בשיעורים שלהלן מן הסכום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ניכה: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א10%ם לאותו אדם לא נקבע בעבר קנס על פי סעיף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15%אם לאותו אדם כבר נקבע בעבר פעם אחת קבס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על-פי סעיף זה;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25%אם לאותו אדם כבר נקבע קנס על-פי סעיף זה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מפעם אחת.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F77641" w:rsidRPr="00252439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''קנס על אי ניכוי</w:t>
                        </w:r>
                      </w:p>
                    </w:tc>
                  </w:tr>
                  <w:tr w:rsidR="00F77641" w:rsidRPr="00252439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6" w:type="pct"/>
                      </w:tcPr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191ב. (א) נישום שחלות עליו הוראות בדבר ניהול פנקסי חשבונות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130 ולא ניהל פנקסים לשנת מס פלונית, יווסף לסכום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שהוא חייב בו לאותה שנת מס קנס בסכומים כמפורט להלן: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15) 10%מהמס שנקבע בשומה בשנת המס האחרונה שלגביה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נישומה הכנסתו או מהמס המגיע ממנו על פי הדו"ח האחרון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 אם הגיש אותו לאחר השומה האמורה - לפי הגבוה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משניהם, אם לאותו אדם לא נקבע בעבר קנס על פי סעיף זה;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20% מהמס כאמור בפסקה (1) אם אותו אדם לא ניהל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לאחר שכבר נקבע לו בעבר קנס על פי סעיף זה.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החולק על קנס שהוטל לפי סעיף קטן (א) בטענה שההוראות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ניהול פנקסי חשבונות אינן חלות עליו, רשאי להשיג בפני פקיד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השומה, ועל ההחלטה בהשגה ניתן לערער כאילו היתה החלטה לפי</w:t>
                        </w:r>
                      </w:p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150."</w:t>
                        </w:r>
                      </w:p>
                    </w:tc>
                    <w:tc>
                      <w:tcPr>
                        <w:tcW w:w="849" w:type="pct"/>
                      </w:tcPr>
                      <w:p w:rsidR="00F77641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על אי ניהול</w:t>
                        </w:r>
                      </w:p>
                      <w:p w:rsidR="00F77641" w:rsidRPr="00252439" w:rsidRDefault="00F7764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</w:t>
                        </w:r>
                      </w:p>
                    </w:tc>
                  </w:tr>
                </w:tbl>
                <w:p w:rsidR="00F77641" w:rsidRDefault="00F7764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165128" w:rsidRDefault="00165128">
      <w:pPr>
        <w:rPr>
          <w:rtl/>
        </w:rPr>
      </w:pPr>
      <w:r>
        <w:rPr>
          <w:rtl/>
        </w:rPr>
        <w:br w:type="page"/>
      </w:r>
    </w:p>
    <w:p w:rsidR="00165128" w:rsidRDefault="00000000">
      <w:pPr>
        <w:rPr>
          <w:rtl/>
        </w:rPr>
      </w:pPr>
      <w:r>
        <w:pict>
          <v:shape id="_x0000_s13736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3736" inset="0,0,0,0">
              <w:txbxContent>
                <w:p w:rsidR="00F77641" w:rsidRDefault="00F77641">
                  <w:r>
                    <w:rPr>
                      <w:rtl/>
                    </w:rPr>
                    <w:t>50                                           ספר החוקים 756                   י"ט בשבט התשל"ה 31.01.1975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37" o:spid="_x0000_s1051" type="#_x0000_t202" style="position:absolute;left:0;text-align:left;margin-left:84.65pt;margin-top:677.4pt;width:384.3pt;height:63.15pt;z-index:27;mso-position-horizontal-relative:page;mso-position-vertical-relative:page" stroked="f">
            <v:textbox style="mso-next-textbox:#_x0000_s13737" inset="0,0,0,0">
              <w:txbxContent>
                <w:p w:rsidR="00F77641" w:rsidRDefault="00F77641">
                  <w:pPr>
                    <w:pStyle w:val="OCRStyle9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תשכ"ח, עמ' 171.</w:t>
                  </w:r>
                </w:p>
                <w:p w:rsidR="00F77641" w:rsidRPr="00165128" w:rsidRDefault="00F77641">
                  <w:pPr>
                    <w:pStyle w:val="OCRStyle9"/>
                    <w:ind w:left="38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.5ס"ח תשכ"א, עמ'169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38" o:spid="_x0000_s1052" type="#_x0000_t202" style="position:absolute;left:0;text-align:left;margin-left:83.9pt;margin-top:73.3pt;width:470.05pt;height:601.5pt;z-index:26;mso-position-horizontal-relative:page;mso-position-vertical-relative:page" stroked="f">
            <v:textbox style="mso-next-textbox:#_x0000_s1373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77"/>
                    <w:gridCol w:w="1390"/>
                    <w:gridCol w:w="1480"/>
                  </w:tblGrid>
                  <w:tr w:rsidR="00F77641" w:rsidRPr="00165128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F77641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 בסעיף 192 לפקודה, המלים "סעיף 133 ולפי" - יימחקו, ובמקום "ו-190" יבוא</w:t>
                        </w:r>
                      </w:p>
                      <w:p w:rsidR="00F77641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"190, 191א ו-191ב".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F77641" w:rsidRPr="00165128" w:rsidRDefault="00F7764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192</w:t>
                        </w:r>
                      </w:p>
                    </w:tc>
                  </w:tr>
                  <w:tr w:rsidR="00F77641" w:rsidRPr="00165128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F77641" w:rsidRDefault="00F7764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 .בסעיף 194 (א) לפקודה, בפסקה (1), אחרי "לענין אותה הכנסה" יבוא "או שהוא</w:t>
                        </w:r>
                      </w:p>
                      <w:p w:rsidR="00F77641" w:rsidRPr="00165128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לגביה בתשלום מקדמות", ובסופה יבוא "או המקדמות שהוא חייב בהן".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F77641" w:rsidRPr="00165128" w:rsidRDefault="00F7764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194</w:t>
                        </w:r>
                      </w:p>
                    </w:tc>
                  </w:tr>
                  <w:tr w:rsidR="00F77641" w:rsidRPr="00165128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F77641" w:rsidRDefault="00F7764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בסעיף 216 לפקודה, במקום "מאסר ששה חדשים או קנס 2,000 לירות" יבוא "מאסר</w:t>
                        </w:r>
                      </w:p>
                      <w:p w:rsidR="00F77641" w:rsidRPr="00165128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או קנס 20,000 לירות".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F77641" w:rsidRPr="00165128" w:rsidRDefault="00F7764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216</w:t>
                        </w:r>
                      </w:p>
                    </w:tc>
                  </w:tr>
                  <w:tr w:rsidR="00F77641" w:rsidRPr="00165128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F77641" w:rsidRDefault="00F7764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בסעיף 217 לפקודה, במקום "מאסר שנה אחת או קנס 3,000 לירות" יבוא "מאסר</w:t>
                        </w:r>
                      </w:p>
                      <w:p w:rsidR="00F77641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שבתיים או קנס 30,000 לירות", ובסופו יבוא "הטוען כי היה לו הצדק סביר - עליו</w:t>
                        </w:r>
                      </w:p>
                      <w:p w:rsidR="00F77641" w:rsidRPr="00165128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הראיה".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F77641" w:rsidRPr="00165128" w:rsidRDefault="00F7764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217</w:t>
                        </w:r>
                      </w:p>
                    </w:tc>
                  </w:tr>
                  <w:tr w:rsidR="00F77641" w:rsidRPr="00165128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F77641" w:rsidRPr="00165128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במקום סעיף 219 לפקודה יבוא:</w:t>
                        </w:r>
                      </w:p>
                    </w:tc>
                    <w:tc>
                      <w:tcPr>
                        <w:tcW w:w="866" w:type="pct"/>
                      </w:tcPr>
                      <w:p w:rsidR="00F77641" w:rsidRPr="00165128" w:rsidRDefault="00F7764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219</w:t>
                        </w:r>
                      </w:p>
                    </w:tc>
                  </w:tr>
                  <w:tr w:rsidR="00F77641">
                    <w:trPr>
                      <w:jc w:val="right"/>
                    </w:trPr>
                    <w:tc>
                      <w:tcPr>
                        <w:tcW w:w="3321" w:type="pct"/>
                      </w:tcPr>
                      <w:p w:rsidR="00F77641" w:rsidRDefault="00F7764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219. נוכה מס על סי סעיפים 161, 164 או 170, ובלי הצדק סביר לא</w:t>
                        </w:r>
                      </w:p>
                      <w:p w:rsidR="00F77641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לפקיד השומה כאמור בסעיפים 161, 166 או 171, דינו של החייב</w:t>
                        </w:r>
                      </w:p>
                      <w:p w:rsidR="00F77641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לנכות - מאסר שנתיים או קנס 10,000 לירות ופי שנים מסך כל הני-</w:t>
                        </w:r>
                      </w:p>
                      <w:p w:rsidR="00F77641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כויים האמורים או שני הענשים כאחד; הטוען כי היה לו הצדק סביר -</w:t>
                        </w:r>
                      </w:p>
                      <w:p w:rsidR="00F77641" w:rsidRPr="00165128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הראיה."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77641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 העברת</w:t>
                        </w:r>
                      </w:p>
                      <w:p w:rsidR="00F77641" w:rsidRPr="00165128" w:rsidRDefault="00F7764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שנוכה</w:t>
                        </w:r>
                      </w:p>
                    </w:tc>
                    <w:tc>
                      <w:tcPr>
                        <w:tcW w:w="866" w:type="pct"/>
                      </w:tcPr>
                      <w:p w:rsidR="00F77641" w:rsidRDefault="00F77641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F77641" w:rsidRPr="00165128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F77641" w:rsidRPr="00165128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בסעיף 220 לפקודה, במקום "10,000 לירות" יבוא "80,000 לירות".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F77641" w:rsidRPr="00165128" w:rsidRDefault="00F7764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220</w:t>
                        </w:r>
                      </w:p>
                    </w:tc>
                  </w:tr>
                  <w:tr w:rsidR="00F77641" w:rsidRPr="00165128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F77641" w:rsidRPr="00165128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בסעיף 238ד לפקודה, במקום "משלושה חדשים" יבוא "מששה חדשים".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F77641" w:rsidRPr="00165128" w:rsidRDefault="00F7764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238ר</w:t>
                        </w:r>
                      </w:p>
                    </w:tc>
                  </w:tr>
                  <w:tr w:rsidR="00F77641" w:rsidRPr="00165128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F77641" w:rsidRPr="00165128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אחרי סעיף 236ז לפקודה יבוא:</w:t>
                        </w:r>
                      </w:p>
                    </w:tc>
                    <w:tc>
                      <w:tcPr>
                        <w:tcW w:w="866" w:type="pct"/>
                        <w:vMerge w:val="restart"/>
                      </w:tcPr>
                      <w:p w:rsidR="00F77641" w:rsidRDefault="00F7764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F77641" w:rsidRPr="00165128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239ח-ו-236ט</w:t>
                        </w:r>
                      </w:p>
                    </w:tc>
                  </w:tr>
                  <w:tr w:rsidR="00F77641">
                    <w:trPr>
                      <w:jc w:val="right"/>
                    </w:trPr>
                    <w:tc>
                      <w:tcPr>
                        <w:tcW w:w="3321" w:type="pct"/>
                      </w:tcPr>
                      <w:p w:rsidR="00F77641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236ח. שר האוצר רשאי, לאחר התייעצות עם שר המשפטים ועם הארגון</w:t>
                        </w:r>
                      </w:p>
                      <w:p w:rsidR="00F77641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היציג של יועצי המס, להתקין תקנות כדבר כללי האתיקה המקצועית י</w:t>
                        </w:r>
                      </w:p>
                      <w:p w:rsidR="00F77641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יועצי מס.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77641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-תקנות בדבר</w:t>
                        </w:r>
                      </w:p>
                      <w:p w:rsidR="00F77641" w:rsidRPr="00165128" w:rsidRDefault="00F7764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אתיקה מקצועית</w:t>
                        </w:r>
                      </w:p>
                    </w:tc>
                    <w:tc>
                      <w:tcPr>
                        <w:tcW w:w="866" w:type="pct"/>
                        <w:vMerge/>
                      </w:tcPr>
                      <w:p w:rsidR="00F77641" w:rsidRDefault="00F77641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F77641">
                    <w:trPr>
                      <w:jc w:val="right"/>
                    </w:trPr>
                    <w:tc>
                      <w:tcPr>
                        <w:tcW w:w="3321" w:type="pct"/>
                      </w:tcPr>
                      <w:p w:rsidR="00F77641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236ט. שר האוצר רשאי לקבוע בתקנות אגרות לבחינות האמורות</w:t>
                        </w:r>
                      </w:p>
                      <w:p w:rsidR="00F77641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236א(א50)."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77641" w:rsidRPr="00165128" w:rsidRDefault="00F7764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 בחינות</w:t>
                        </w:r>
                      </w:p>
                    </w:tc>
                    <w:tc>
                      <w:tcPr>
                        <w:tcW w:w="866" w:type="pct"/>
                        <w:vMerge/>
                      </w:tcPr>
                      <w:p w:rsidR="00F77641" w:rsidRDefault="00F77641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F77641" w:rsidRPr="00165128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F77641" w:rsidRDefault="00F7764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בסעיף 219 לפקודה, כנוסחו בסעיף 38 לחוק לתיקון פקודת מס הכנסה (תיקון מס'</w:t>
                        </w:r>
                      </w:p>
                      <w:p w:rsidR="00F77641" w:rsidRPr="00165128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13), תשכ"ח-1968 ,4 אזכור סעיף 166 הוא כדין וכן היה.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F77641" w:rsidRPr="00165128" w:rsidRDefault="00F7764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תשריר</w:t>
                        </w:r>
                      </w:p>
                    </w:tc>
                  </w:tr>
                  <w:tr w:rsidR="00F77641" w:rsidRPr="00165128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F77641" w:rsidRDefault="00F7764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בחוק מס רכוש וקרן פיצויים, תשכ"א-51961 -</w:t>
                        </w:r>
                      </w:p>
                      <w:p w:rsidR="00F77641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25א (ג) - בטל;</w:t>
                        </w:r>
                      </w:p>
                      <w:p w:rsidR="00F77641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33 יסומן "(א)" ובו אחרי "לא שולם המס" ,יבוא "על</w:t>
                        </w:r>
                      </w:p>
                      <w:p w:rsidR="00F77641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או מכנה בתהליך בניה", ואחריו יבוא:</w:t>
                        </w:r>
                      </w:p>
                      <w:p w:rsidR="00F77641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מס על ציוד או מלאי או חלק ממנו לשנת מס פלונית, ששולט</w:t>
                        </w:r>
                      </w:p>
                      <w:p w:rsidR="00F77641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בחסר, או שמועד תשלומו נדחה, או שלא שולם עד למועד שנקבע להגשת</w:t>
                        </w:r>
                      </w:p>
                      <w:p w:rsidR="00F77641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כסעיף 18 או לפי סעיף 51, יחולו לגביו הוראות סעיפים 185,</w:t>
                        </w:r>
                      </w:p>
                      <w:p w:rsidR="00F77641" w:rsidRPr="00165128" w:rsidRDefault="00F7764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186 ו-187 לפקודה."</w:t>
                        </w:r>
                      </w:p>
                    </w:tc>
                    <w:tc>
                      <w:tcPr>
                        <w:tcW w:w="866" w:type="pct"/>
                      </w:tcPr>
                      <w:p w:rsidR="00F77641" w:rsidRDefault="00F7764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מס</w:t>
                        </w:r>
                      </w:p>
                      <w:p w:rsidR="00F77641" w:rsidRPr="00165128" w:rsidRDefault="00F7764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רפרש</w:t>
                        </w:r>
                      </w:p>
                    </w:tc>
                  </w:tr>
                </w:tbl>
                <w:p w:rsidR="00F77641" w:rsidRDefault="00F7764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E65354" w:rsidRDefault="00E65354">
      <w:pPr>
        <w:rPr>
          <w:rtl/>
        </w:rPr>
      </w:pPr>
      <w:r>
        <w:rPr>
          <w:rtl/>
        </w:rPr>
        <w:br w:type="page"/>
      </w:r>
    </w:p>
    <w:p w:rsidR="00E65354" w:rsidRDefault="00000000">
      <w:pPr>
        <w:rPr>
          <w:rtl/>
        </w:rPr>
      </w:pPr>
      <w:r>
        <w:pict>
          <v:shape id="_x0000_s13739" o:spid="_x0000_s1053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13739" inset="0,0,0,0">
              <w:txbxContent>
                <w:p w:rsidR="00F77641" w:rsidRDefault="00F77641">
                  <w:r>
                    <w:rPr>
                      <w:rtl/>
                    </w:rPr>
                    <w:t>51                                           ספר החוקים 756                   י"ט בשבט התשל"ה 31.01.1975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40" o:spid="_x0000_s1054" type="#_x0000_t202" style="position:absolute;left:0;text-align:left;margin-left:386.1pt;margin-top:714.55pt;width:170.3pt;height:26.95pt;z-index:33;mso-position-horizontal-relative:page;mso-position-vertical-relative:page" stroked="f">
            <v:textbox style="mso-next-textbox:#_x0000_s13740" inset="0,0,0,0">
              <w:txbxContent>
                <w:p w:rsidR="00F77641" w:rsidRDefault="00F7764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3741" o:spid="_x0000_s1055" type="#_x0000_t202" style="position:absolute;left:0;text-align:left;margin-left:171.3pt;margin-top:447.05pt;width:130.9pt;height:44.35pt;z-index:32;mso-position-horizontal-relative:page;mso-position-vertical-relative:page" stroked="f">
            <v:textbox style="mso-next-textbox:#_x0000_s13741" inset="0,0,0,0">
              <w:txbxContent>
                <w:p w:rsidR="00F77641" w:rsidRDefault="00F77641">
                  <w:pPr>
                    <w:pStyle w:val="OCRStyle10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F77641" w:rsidRDefault="00F77641">
                  <w:pPr>
                    <w:pStyle w:val="OCRStyle10"/>
                    <w:ind w:left="73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42" o:spid="_x0000_s1056" type="#_x0000_t202" style="position:absolute;left:0;text-align:left;margin-left:323.15pt;margin-top:448.6pt;width:73.85pt;height:37.05pt;z-index:31;mso-position-horizontal-relative:page;mso-position-vertical-relative:page" stroked="f">
            <v:textbox style="mso-next-textbox:#_x0000_s13742" inset="0,0,0,0">
              <w:txbxContent>
                <w:p w:rsidR="00F77641" w:rsidRDefault="00F77641">
                  <w:pPr>
                    <w:pStyle w:val="OCRStyle10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77641" w:rsidRDefault="00F77641">
                  <w:pPr>
                    <w:pStyle w:val="OCRStyle10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43" o:spid="_x0000_s1057" type="#_x0000_t202" style="position:absolute;left:0;text-align:left;margin-left:449.9pt;margin-top:475.55pt;width:102.35pt;height:38.6pt;z-index:30;mso-position-horizontal-relative:page;mso-position-vertical-relative:page" stroked="f">
            <v:textbox style="mso-next-textbox:#_x0000_s13743" inset="0,0,0,0">
              <w:txbxContent>
                <w:p w:rsidR="00F77641" w:rsidRDefault="00F77641">
                  <w:pPr>
                    <w:pStyle w:val="OCRStyle10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77641" w:rsidRDefault="00F77641">
                  <w:pPr>
                    <w:pStyle w:val="OCRStyle10"/>
                    <w:ind w:left="212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44" o:spid="_x0000_s1058" type="#_x0000_t202" style="position:absolute;left:0;text-align:left;margin-left:100pt;margin-top:71.05pt;width:456.4pt;height:348.3pt;z-index:29;mso-position-horizontal-relative:page;mso-position-vertical-relative:page" stroked="f">
            <v:textbox style="mso-next-textbox:#_x0000_s1374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1"/>
                    <w:gridCol w:w="7017"/>
                  </w:tblGrid>
                  <w:tr w:rsidR="00F77641" w:rsidRPr="00E65354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F77641" w:rsidRDefault="00F7764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החולה והוראות</w:t>
                        </w:r>
                      </w:p>
                      <w:p w:rsidR="00F77641" w:rsidRPr="00E65354" w:rsidRDefault="00F7764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F77641" w:rsidRDefault="00F7764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(א) הוראות סעיף 3 (ד) לפקודה, בנוסח שלפי חוק זה, יחולו על סכומים ששילמה</w:t>
                        </w:r>
                      </w:p>
                      <w:p w:rsidR="00F77641" w:rsidRDefault="00F7764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קופת גמל למעביד אחרי יום ח' בשבט תשל"ד (31 בינואר 1974) בחזקת הפרשי הצמדה</w:t>
                        </w:r>
                      </w:p>
                      <w:p w:rsidR="00F77641" w:rsidRDefault="00F7764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כספים שנצברו בקופה.</w:t>
                        </w:r>
                      </w:p>
                      <w:p w:rsidR="00F77641" w:rsidRDefault="00F7764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תחולתם של סעיפים 3 (2), 4, 5, 6, 9 (א) (2), 10, 12, 18 ו-23 משבת</w:t>
                        </w:r>
                      </w:p>
                      <w:p w:rsidR="00F77641" w:rsidRDefault="00F7764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1974.</w:t>
                        </w:r>
                      </w:p>
                      <w:p w:rsidR="00F77641" w:rsidRDefault="00F7764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תחולתו של סעיף 11 לגבי תשלומים לשנת המס 1974 ואילך.</w:t>
                        </w:r>
                      </w:p>
                      <w:p w:rsidR="00F77641" w:rsidRDefault="00F7764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תחולתם של סעיפים 26 ו-30 לגבי דוחו"ת שהוגשו לשנת המס 1974</w:t>
                        </w:r>
                      </w:p>
                      <w:p w:rsidR="00F77641" w:rsidRDefault="00F7764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ואילך.</w:t>
                        </w:r>
                      </w:p>
                      <w:p w:rsidR="00F77641" w:rsidRDefault="00F7764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תחולתם של סעיפים 27, 31 ו-36 לגבי דוחו"ת שהוגשו או שומות שנעשו,</w:t>
                        </w:r>
                      </w:p>
                      <w:p w:rsidR="00F77641" w:rsidRDefault="00F7764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מיום פרסומו של חוק זה.</w:t>
                        </w:r>
                      </w:p>
                      <w:p w:rsidR="00F77641" w:rsidRDefault="00F7764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תחולתם של סעיפים 13 (2), 22, 33 ו-37 לגבי קנס על אי-ניהול ספרים משבת</w:t>
                        </w:r>
                      </w:p>
                      <w:p w:rsidR="00F77641" w:rsidRDefault="00F7764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1975.</w:t>
                        </w:r>
                      </w:p>
                      <w:p w:rsidR="00F77641" w:rsidRDefault="00F7764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(1) הריבית על פי סעיף 187 לפקודה כנוסחו לפי חוק זה תוטל החל מיום כ'</w:t>
                        </w:r>
                      </w:p>
                      <w:p w:rsidR="00F77641" w:rsidRDefault="00F7764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תשל"ה (1 באפריל 1975), ובלבד שעל שומות שיוצאו לפני יום אי</w:t>
                        </w:r>
                      </w:p>
                      <w:p w:rsidR="00F77641" w:rsidRDefault="00F7764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תשל"ו (1 באפריל 1976) תוטל ריבית על פי סעיף 187 כנוסחו לפני</w:t>
                        </w:r>
                      </w:p>
                      <w:p w:rsidR="00F77641" w:rsidRDefault="00F7764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תיקונו בחוק זה.</w:t>
                        </w:r>
                      </w:p>
                      <w:p w:rsidR="00F77641" w:rsidRDefault="00F7764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פסקה (1) של סעיף 187 יראו את הדוחו"ת שהוגשו לפני יום כ'</w:t>
                        </w:r>
                      </w:p>
                      <w:p w:rsidR="00F77641" w:rsidRDefault="00F7764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תשל"ה (1 באפריל 1975) כאילו הוגשו ביום האמור.</w:t>
                        </w:r>
                      </w:p>
                      <w:p w:rsidR="00F77641" w:rsidRDefault="00F7764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פסקאות (1) ו-(2) יחולו, בשינויים המחוייבים, גם לענין ריבית</w:t>
                        </w:r>
                      </w:p>
                      <w:p w:rsidR="00F77641" w:rsidRDefault="00F7764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המוטלת מכוח סעיף 33 (ב) לחוק מס רכוש וקרן פיצויים, תשכ"א-1961,</w:t>
                        </w:r>
                      </w:p>
                      <w:p w:rsidR="00F77641" w:rsidRPr="00E65354" w:rsidRDefault="00F7764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כנוסחו לפי סעיף 47 לחוק זה.</w:t>
                        </w:r>
                      </w:p>
                    </w:tc>
                  </w:tr>
                </w:tbl>
                <w:p w:rsidR="00F77641" w:rsidRDefault="00F7764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F77641" w:rsidRDefault="00F77641">
      <w:pPr>
        <w:rPr>
          <w:rtl/>
        </w:rPr>
      </w:pPr>
      <w:r>
        <w:rPr>
          <w:rtl/>
        </w:rPr>
        <w:br w:type="page"/>
      </w:r>
    </w:p>
    <w:p w:rsidR="00F77641" w:rsidRDefault="00000000">
      <w:pPr>
        <w:rPr>
          <w:rtl/>
        </w:rPr>
      </w:pPr>
      <w:r>
        <w:pict>
          <v:shape id="_x0000_s13745" o:spid="_x0000_s1059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13745" inset="0,0,0,0">
              <w:txbxContent>
                <w:p w:rsidR="00F77641" w:rsidRDefault="00F77641">
                  <w:r>
                    <w:rPr>
                      <w:rtl/>
                    </w:rPr>
                    <w:t>52                                           ספר החוקים 756                   י"ט בשבט התשל"ה 31.01.1975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46" o:spid="_x0000_s1060" type="#_x0000_t202" style="position:absolute;left:0;text-align:left;margin-left:84.7pt;margin-top:717.8pt;width:124.95pt;height:26.95pt;z-index:35;mso-position-horizontal-relative:page;mso-position-vertical-relative:page" stroked="f">
            <v:textbox style="mso-next-textbox:#_x0000_s13746" inset="0,0,0,0">
              <w:txbxContent>
                <w:p w:rsidR="00F77641" w:rsidRDefault="00F7764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6535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2B0209E-76F0-4C51-ABBE-7113A125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E1C0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0535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A67C5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0C74BB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2425D9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2A6592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28325B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252439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165128"/>
    <w:rPr>
      <w:rFonts w:ascii="Arial" w:hAnsi="Arial" w:cs="Arial"/>
      <w:sz w:val="22"/>
      <w:szCs w:val="22"/>
    </w:rPr>
  </w:style>
  <w:style w:type="paragraph" w:customStyle="1" w:styleId="OCRStyle10">
    <w:name w:val="OCR Style #10"/>
    <w:basedOn w:val="a"/>
    <w:rsid w:val="00E65354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F7764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58</Characters>
  <Application>Microsoft Office Word</Application>
  <DocSecurity>4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2008-04-06T22:17:00Z</dcterms:created>
  <dcterms:modified xsi:type="dcterms:W3CDTF">2008-04-06T22:17:00Z</dcterms:modified>
</cp:coreProperties>
</file>