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205D" w:rsidRDefault="00AA205D">
      <w:pPr>
        <w:rPr>
          <w:rtl/>
        </w:rPr>
      </w:pPr>
    </w:p>
    <w:p w:rsidR="00AA20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17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172" inset="0,0,0,0">
              <w:txbxContent>
                <w:p w:rsidR="00AA205D" w:rsidRDefault="00AA205D">
                  <w:r>
                    <w:rPr>
                      <w:rtl/>
                    </w:rPr>
                    <w:t>180                                          ספר החוקים 808                  כ"ב בניסן התשל"ו 22.04.1976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73" o:spid="_x0000_s1026" type="#_x0000_t202" style="position:absolute;left:0;text-align:left;margin-left:93.35pt;margin-top:643.75pt;width:387.5pt;height:126.15pt;z-index:6;mso-position-horizontal-relative:page;mso-position-vertical-relative:page" stroked="f">
            <v:textbox style="mso-next-textbox:#_x0000_s14173" inset="0,0,0,0">
              <w:txbxContent>
                <w:p w:rsidR="00AA205D" w:rsidRDefault="00AA205D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בניסן תשל''ו (12 באפריל 1978); הצעת החוק ודברי הסבר פורסמו בה"ח 1240, תשל"ד,</w:t>
                  </w:r>
                </w:p>
                <w:p w:rsidR="00AA205D" w:rsidRDefault="00AA205D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קמ' 242.</w:t>
                  </w:r>
                </w:p>
                <w:p w:rsidR="00AA205D" w:rsidRPr="00AA205D" w:rsidRDefault="00AA205D">
                  <w:pPr>
                    <w:pStyle w:val="OCRStyle1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תשל"ג,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74" o:spid="_x0000_s1027" type="#_x0000_t202" style="position:absolute;left:0;text-align:left;margin-left:115.35pt;margin-top:555.85pt;width:96.45pt;height:38pt;z-index:5;mso-position-horizontal-relative:page;mso-position-vertical-relative:page" stroked="f">
            <v:textbox style="mso-next-textbox:#_x0000_s14174" inset="0,0,0,0">
              <w:txbxContent>
                <w:p w:rsidR="00AA205D" w:rsidRDefault="00AA205D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AA205D" w:rsidRDefault="00AA205D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75" o:spid="_x0000_s1028" type="#_x0000_t202" style="position:absolute;left:0;text-align:left;margin-left:246.4pt;margin-top:560pt;width:77.8pt;height:36.45pt;z-index:4;mso-position-horizontal-relative:page;mso-position-vertical-relative:page" stroked="f">
            <v:textbox style="mso-next-textbox:#_x0000_s14175" inset="0,0,0,0">
              <w:txbxContent>
                <w:p w:rsidR="00AA205D" w:rsidRDefault="00AA205D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A205D" w:rsidRDefault="00AA205D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76" o:spid="_x0000_s1029" type="#_x0000_t202" style="position:absolute;left:0;text-align:left;margin-left:386pt;margin-top:588.7pt;width:99pt;height:36.45pt;z-index:3;mso-position-horizontal-relative:page;mso-position-vertical-relative:page" stroked="f">
            <v:textbox style="mso-next-textbox:#_x0000_s14176" inset="0,0,0,0">
              <w:txbxContent>
                <w:p w:rsidR="00AA205D" w:rsidRDefault="00AA205D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אפריט קציר</w:t>
                  </w:r>
                </w:p>
                <w:p w:rsidR="00AA205D" w:rsidRDefault="00AA205D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נשיא-המדינה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77" o:spid="_x0000_s1030" type="#_x0000_t202" style="position:absolute;left:0;text-align:left;margin-left:92.35pt;margin-top:472.9pt;width:462.15pt;height:74.45pt;z-index:2;mso-position-horizontal-relative:page;mso-position-vertical-relative:page" stroked="f">
            <v:textbox style="mso-next-textbox:#_x0000_s1417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1"/>
                    <w:gridCol w:w="1091"/>
                  </w:tblGrid>
                  <w:tr w:rsidR="00AA205D" w:rsidRPr="00AA205D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AA205D" w:rsidRDefault="00AA205D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בסעיף 2 לחוק מס מקביל, תשל"ג-1973 1, בסעיף קטן (א), במקום "2.7%" יבוא</w:t>
                        </w:r>
                      </w:p>
                      <w:p w:rsidR="00AA205D" w:rsidRPr="00AA205D" w:rsidRDefault="00AA2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"3.4%".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AA205D" w:rsidRPr="00AA205D" w:rsidRDefault="00AA20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AA205D" w:rsidRPr="00AA205D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AA205D" w:rsidRPr="00AA205D" w:rsidRDefault="00AA2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א' בניסן תשל"ו (1 באפריל 1976).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AA205D" w:rsidRPr="00AA205D" w:rsidRDefault="00AA20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A205D" w:rsidRDefault="00AA20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178" o:spid="_x0000_s1031" type="#_x0000_t202" style="position:absolute;left:0;text-align:left;margin-left:173.75pt;margin-top:444.15pt;width:229.3pt;height:28.5pt;z-index:1;mso-position-horizontal-relative:page;mso-position-vertical-relative:page" stroked="f">
            <v:textbox style="mso-next-textbox:#_x0000_s14178" inset="0,0,0,0">
              <w:txbxContent>
                <w:p w:rsidR="00AA205D" w:rsidRPr="00AA205D" w:rsidRDefault="00AA205D">
                  <w:pPr>
                    <w:pStyle w:val="OCRStyle1"/>
                    <w:ind w:left="270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מס מקביל (תיקון), תשל"ו-1976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A20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E22EAC-B135-4DDF-99E0-EFFD6D3F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205D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2008-04-06T22:41:00Z</dcterms:created>
  <dcterms:modified xsi:type="dcterms:W3CDTF">2008-04-06T22:41:00Z</dcterms:modified>
</cp:coreProperties>
</file>