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3591" w:rsidRDefault="00BB3591">
      <w:pPr>
        <w:rPr>
          <w:rtl/>
        </w:rPr>
      </w:pPr>
    </w:p>
    <w:p w:rsidR="00BB359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30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4307" inset="0,0,0,0">
              <w:txbxContent>
                <w:p w:rsidR="00143833" w:rsidRDefault="00143833">
                  <w:r>
                    <w:rPr>
                      <w:rtl/>
                    </w:rPr>
                    <w:t>100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08" o:spid="_x0000_s1026" type="#_x0000_t202" style="position:absolute;left:0;text-align:left;margin-left:78.8pt;margin-top:674.3pt;width:396pt;height:74.85pt;z-index:4;mso-position-horizontal-relative:page;mso-position-vertical-relative:page" stroked="f">
            <v:textbox style="mso-next-textbox:#_x0000_s14308" inset="0,0,0,0">
              <w:txbxContent>
                <w:p w:rsidR="00143833" w:rsidRDefault="00143833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בניסן תשניא (28 במרס 1961); הצעת החוק ודברי הסבר נתפרסמו בה"ח 447. תשכ"א</w:t>
                  </w:r>
                </w:p>
                <w:p w:rsidR="00143833" w:rsidRDefault="00143833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עמ' 88.</w:t>
                  </w:r>
                </w:p>
                <w:p w:rsidR="00143833" w:rsidRPr="00BB3591" w:rsidRDefault="00143833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1 ע"ר 1946/ תוס' 1 מס' 1472,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09" o:spid="_x0000_s1027" type="#_x0000_t202" style="position:absolute;left:0;text-align:left;margin-left:76.25pt;margin-top:126.6pt;width:477.75pt;height:547.45pt;z-index:3;mso-position-horizontal-relative:page;mso-position-vertical-relative:page" stroked="f">
            <v:textbox style="mso-next-textbox:#_x0000_s1430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6"/>
                    <w:gridCol w:w="1264"/>
                  </w:tblGrid>
                  <w:tr w:rsidR="00143833" w:rsidRPr="00BB3591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143833" w:rsidRDefault="0014383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 חקלאי" - כל מקום שאינו אזור עירוני;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 עירוני" - אזור ששר האוצר הכריז עליו בצו שיפורסם ברשומות שהוא אזור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עירוני; 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"בנין" - לרבות כל מבנה או בניה שאינם ארעיים וכל חלק מהם, בין שהם מיושבים או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שמשתמשים בהם ובין שאינם מיושבים או שאין משתמשים בהם, ובלבד שבנייתם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נגמרה;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חקלאי" - בנין הנמצא באזור חקלאי. ואינו בנין תעשייתי או בנין מאגר ולרבות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כפרי באזור חקלאי;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כפרי" - בנין המשמש רפת' דיר, לול, אסם או מטרה אחרת כיוצא באלה;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מאגר" - בריכת דגים. מגדל בר. מגדל מים. בריכת מים שאינה מיועדת בעיקרה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לשתיה. בור תחמיץ ומגדל תחמיץ;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עירוני" - בנין - למעט בנין תעשייתי - הנמצא באזור עירוני. יחד עם חלקת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שעליה הוא עומד;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תעשייתי" - בנין המשמש או מיועד לשמש לבית חרושת כמשמעותו בסעיף 2 לפקודת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החרושת. 1946 1, יחד עם חלקת הקרקע שעליה הוא עומד;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"בעל" -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במקרקעין -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הבעל הרשום. ובהכירה או בחכירת משנה לתקופה העולה על שלוש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- החוכר הרשום. או חוכר המשנה הרשום. הכל לפי הענין, ובלבד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הבעל כאמור או החוכר כאמור הוא המדינה. והנכס מוחזק על ידי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על פי חוזה או רשיון. יראו את המחזיק כבעל הנכס: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או נעדר הבעל כמשמעותו בפסקה (1) (א). או העביר לאחר את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להחזיק בהם. ליהנות מהם או לקבל מהם הכנסה או רווחים בנסיבות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העושות את האחר כבעלם, כחוכרם או כחוכר המשנה שלהם. יהיה בעל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- המחזיק או הזכאי להחזיק בהם או ליהנות מהם. או הזכאי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מהם הכנסה או רווחים בנסיבות כאמור; והכל בין שזכותו רשומה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 המקרקעין או בפנקסים רשמיים אחרים ובין שאינה רשומה;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בציוד ובמלאי - האדם המחזיק בהם. או מי שהוכח עליו להנחת דעתו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המנהל שהוא בעלם;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בנכסים שהם בהנהלתו. בהחזקתו או ברשותו של אפוטרופוס. של סוכן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מיופה כוח של בעל הנמצא בחוץ לארץ. של מוציא לפועל של צוואה. כונס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נכסים. מפרק או נאמן שנתמנו על פי חוק או על ידי בית המשפט - ייחשבו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אלה לבעלים בנוסף על האמורים בפסקאות (1) ו-(2). ובלבד שהמס על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אלה לא ייגבה אלא מהכנסה שמקורה באותם נכסים או מהם גופם;</w:t>
                        </w:r>
                      </w:p>
                      <w:p w:rsidR="00143833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"גמר בניה" - משעה שהבנין כולו או מקצתו נתפס לראשונה. או משעה שכיסוהו בגג.</w:t>
                        </w:r>
                      </w:p>
                      <w:p w:rsidR="00143833" w:rsidRPr="00BB3591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המוקדם;</w:t>
                        </w:r>
                      </w:p>
                    </w:tc>
                    <w:tc>
                      <w:tcPr>
                        <w:tcW w:w="727" w:type="pct"/>
                      </w:tcPr>
                      <w:p w:rsidR="00143833" w:rsidRPr="00BB3591" w:rsidRDefault="001438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310" o:spid="_x0000_s1028" type="#_x0000_t202" style="position:absolute;left:0;text-align:left;margin-left:201pt;margin-top:108.6pt;width:138.6pt;height:16.45pt;z-index:2;mso-position-horizontal-relative:page;mso-position-vertical-relative:page" stroked="f">
            <v:textbox style="mso-next-textbox:#_x0000_s14310" inset="0,0,0,0">
              <w:txbxContent>
                <w:p w:rsidR="00143833" w:rsidRPr="00BB3591" w:rsidRDefault="00143833">
                  <w:pPr>
                    <w:pStyle w:val="OCRStyle1"/>
                    <w:ind w:left="23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ראשון: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11" o:spid="_x0000_s1029" type="#_x0000_t202" style="position:absolute;left:0;text-align:left;margin-left:147.75pt;margin-top:85.45pt;width:258.2pt;height:16.25pt;z-index:1;mso-position-horizontal-relative:page;mso-position-vertical-relative:page" stroked="f">
            <v:textbox style="mso-next-textbox:#_x0000_s14311" inset="0,0,0,0">
              <w:txbxContent>
                <w:p w:rsidR="00143833" w:rsidRPr="00BB3591" w:rsidRDefault="00143833">
                  <w:pPr>
                    <w:pStyle w:val="OCRStyle1"/>
                    <w:ind w:left="29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רכוש וקרן פיצויים, תשכ"א-1961*</w:t>
                  </w:r>
                </w:p>
              </w:txbxContent>
            </v:textbox>
            <w10:wrap anchorx="page" anchory="page"/>
          </v:shape>
        </w:pict>
      </w:r>
    </w:p>
    <w:p w:rsidR="00A423E3" w:rsidRDefault="00A423E3">
      <w:pPr>
        <w:rPr>
          <w:rtl/>
        </w:rPr>
      </w:pPr>
      <w:r>
        <w:rPr>
          <w:rtl/>
        </w:rPr>
        <w:br w:type="page"/>
      </w:r>
    </w:p>
    <w:p w:rsidR="00A423E3" w:rsidRDefault="00000000">
      <w:pPr>
        <w:rPr>
          <w:rtl/>
        </w:rPr>
      </w:pPr>
      <w:r>
        <w:pict>
          <v:shape id="_x0000_s14312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4312" inset="0,0,0,0">
              <w:txbxContent>
                <w:p w:rsidR="00143833" w:rsidRDefault="00143833">
                  <w:r>
                    <w:rPr>
                      <w:rtl/>
                    </w:rPr>
                    <w:t>101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13" o:spid="_x0000_s1031" type="#_x0000_t202" style="position:absolute;left:0;text-align:left;margin-left:350.8pt;margin-top:680.8pt;width:195.45pt;height:76.65pt;z-index:7;mso-position-horizontal-relative:page;mso-position-vertical-relative:page" stroked="f">
            <v:textbox style="mso-next-textbox:#_x0000_s14313" inset="0,0,0,0">
              <w:txbxContent>
                <w:p w:rsidR="00143833" w:rsidRDefault="00143833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2 חוקי א"י, כרך ב', פרק פ'/ עמי 829.</w:t>
                  </w:r>
                </w:p>
                <w:p w:rsidR="00143833" w:rsidRPr="00A423E3" w:rsidRDefault="00143833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3 חוקי א"י, כרך ב', פרק קכ"ח, עמ' .1271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14" o:spid="_x0000_s1032" type="#_x0000_t202" style="position:absolute;left:0;text-align:left;margin-left:105.5pt;margin-top:68.8pt;width:445.9pt;height:611.25pt;z-index:6;mso-position-horizontal-relative:page;mso-position-vertical-relative:page" stroked="f">
            <v:textbox style="mso-next-textbox:#_x0000_s1431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4"/>
                    <w:gridCol w:w="7114"/>
                  </w:tblGrid>
                  <w:tr w:rsidR="0014383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7" w:type="pct"/>
                      </w:tcPr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שנתמנה לפי סעיף 47!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"חלקה" - כמשמעותה בפקודת הקרקעות (סידור זכות הקנין)2, ובאין חלקה כזאת' יחידת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בפנקסי המקרקעין ובאין גם יחידה כזאת, הקרקע שעליה עומד הבנין בתוספת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של 300%;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"חקלאי" - בעל משק חקלאי באזור חקלאי;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"ישוב ספר" - ישוב ששר האוצר, באישור ועדת הכספים של הכנסת/ הודיע עליו שהוא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ישוב ספר;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"מטעים" - כל עץ או שיח המשמשים או מיועדים לשמש לעסק, יחד עם חלקת הקרקע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 הם נטועים, למעט היבול שעליהם;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"מלאי" - מטלטלים מכל סוג - לרבות יבול, בעלי חיים, חמרי גלם וסחורות מוגמרות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ובלתי מוגמרות - שאינם לשימושם האישי של בעליהם או של בני-ביתם ואינם ציוד,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כסף ודברים שבראוי;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"מלאי חקלאי" - מלאי של בעלי חיים, יבול, מספוא, גרעינים, כוספה, קש, חציר, זבלים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כימיים ותמרים כיוצא באלה המצויים כידי חקלאי ומשמשים לו במשקו החקלאי;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"מס", "מס רכוש" - המס המוטל על פי חוק זה;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"מקרקעין" - קרקע, בנין ומטעים;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"נזק" - נזק מלחמה, נזק עקיף ונזק בצורת;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"נזק מלחמה" - נזק שנגרם לגופו של נכס עקב פעולות מלחמה על ידי הצבאות הסדירים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האויב או עקב פעולות איבה אחרות, או עקב פעולות מלחמה על ידי צבא-הגנה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לישראל;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"נזק עקיף" - הפסד או מניעת ריווח כתוצאה מנזק מלחמה בתחום ישוב ספר, או מחמת אי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אפשרות לנצל נכסים עקב פעולות מלחמה על ידי הצבאות הסדירים של האויב או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פעולות איבה אחרות, או עקב פעולות מלחמה על ידי צבא-הגנה לישראל;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מקרקעין, מלאי וציוד הנמצאים בשטח המדינה, וכן כלי שיט וכלי טיס הרשומים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אף אם אינם מצויים בהן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"ציוד" - מכונות, מיתקנים, רהיטים וחפצים אחרים המשמשים או המיועדים לשמש ציוד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לעסק, רכב כמשמעותו בפקודת התעבורה3, ולרבות רכב ששר התחבורה פטר אותו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הפקודה האמורה, כולן או מקצתן, כלי שיט וכלי טיס הרשומים בישראל,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בריכות מים המיועדות בעיקרן לשחיה ומבנים ארעיים;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"קרקע" - קרקע פנויה וכן קרקע שמחובר אליה נכס שאינו בנין עירוני, בנין תעשייתי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ומטעים, למעט הנכס המחובר אליה;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מס" - שנים עשר החדשים המתחילים באחד באפריל של כל שנה.</w:t>
                        </w:r>
                      </w:p>
                    </w:tc>
                  </w:tr>
                  <w:tr w:rsidR="0014383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7" w:type="pct"/>
                      </w:tcPr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פרי, שני: הטלת מס</w:t>
                        </w:r>
                      </w:p>
                    </w:tc>
                  </w:tr>
                  <w:tr w:rsidR="00143833" w:rsidRPr="00A423E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143833" w:rsidRPr="00A423E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רכוש</w:t>
                        </w:r>
                      </w:p>
                    </w:tc>
                    <w:tc>
                      <w:tcPr>
                        <w:tcW w:w="4387" w:type="pct"/>
                      </w:tcPr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מס רכוש ישולם על ידי בעלי נכסים, לכל שנת מס על נכסים שהיו להם באותה</w:t>
                        </w:r>
                      </w:p>
                      <w:p w:rsidR="0014383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</w:t>
                        </w:r>
                      </w:p>
                      <w:p w:rsidR="00143833" w:rsidRPr="00A423E3" w:rsidRDefault="001438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 רכוש לא ישולם יותר מפעם אחת על נכס אחד באותה שנת מס.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D4A28" w:rsidRDefault="00BD4A28">
      <w:pPr>
        <w:rPr>
          <w:rtl/>
        </w:rPr>
      </w:pPr>
      <w:r>
        <w:rPr>
          <w:rtl/>
        </w:rPr>
        <w:br w:type="page"/>
      </w:r>
    </w:p>
    <w:p w:rsidR="00BD4A28" w:rsidRDefault="00000000">
      <w:pPr>
        <w:rPr>
          <w:rtl/>
        </w:rPr>
      </w:pPr>
      <w:r>
        <w:pict>
          <v:shape id="_x0000_s14315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4315" inset="0,0,0,0">
              <w:txbxContent>
                <w:p w:rsidR="00143833" w:rsidRDefault="00143833">
                  <w:r>
                    <w:rPr>
                      <w:rtl/>
                    </w:rPr>
                    <w:t>102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16" o:spid="_x0000_s1034" type="#_x0000_t202" style="position:absolute;left:0;text-align:left;margin-left:97.65pt;margin-top:723.55pt;width:178.2pt;height:19.8pt;z-index:13;mso-position-horizontal-relative:page;mso-position-vertical-relative:page" stroked="f">
            <v:textbox style="mso-next-textbox:#_x0000_s14316" inset="0,0,0,0">
              <w:txbxContent>
                <w:p w:rsidR="00143833" w:rsidRDefault="0014383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4317" o:spid="_x0000_s1035" type="#_x0000_t202" style="position:absolute;left:0;text-align:left;margin-left:363.75pt;margin-top:696.05pt;width:121.35pt;height:14.65pt;z-index:12;mso-position-horizontal-relative:page;mso-position-vertical-relative:page" stroked="f">
            <v:textbox style="mso-next-textbox:#_x0000_s14317" inset="0,0,0,0">
              <w:txbxContent>
                <w:p w:rsidR="00143833" w:rsidRPr="00BD4A28" w:rsidRDefault="00143833">
                  <w:pPr>
                    <w:pStyle w:val="OCRStyle3"/>
                    <w:ind w:left="277"/>
                  </w:pPr>
                  <w:r>
                    <w:rPr>
                      <w:rtl/>
                    </w:rPr>
                    <w:t>4 ס"ת 151, תשי"ד, עמי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18" o:spid="_x0000_s1036" type="#_x0000_t202" style="position:absolute;left:0;text-align:left;margin-left:96.85pt;margin-top:650.5pt;width:457.95pt;height:44.75pt;z-index:11;mso-position-horizontal-relative:page;mso-position-vertical-relative:page" stroked="f">
            <v:textbox style="mso-next-textbox:#_x0000_s1431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192"/>
                  </w:tblGrid>
                  <w:tr w:rsidR="00143833" w:rsidRPr="00BD4A28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143833" w:rsidRDefault="00143833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7. (א) שווים של בנין עירוני או של בנין תעשייתי יהיה השווי השנתי הנקי של הבנין</w:t>
                        </w:r>
                      </w:p>
                      <w:p w:rsidR="00143833" w:rsidRPr="00BD4A28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שנשום לאחד באפריל של שנת המס כפול .25</w:t>
                        </w:r>
                      </w:p>
                    </w:tc>
                    <w:tc>
                      <w:tcPr>
                        <w:tcW w:w="716" w:type="pct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שווים של בגין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עירוני ובנין</w:t>
                        </w:r>
                      </w:p>
                      <w:p w:rsidR="00143833" w:rsidRPr="00BD4A28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4319" o:spid="_x0000_s1037" type="#_x0000_t202" style="position:absolute;left:0;text-align:left;margin-left:199.25pt;margin-top:630.7pt;width:188.5pt;height:19.8pt;z-index:10;mso-position-horizontal-relative:page;mso-position-vertical-relative:page" stroked="f">
            <v:textbox style="mso-next-textbox:#_x0000_s14319" inset="0,0,0,0">
              <w:txbxContent>
                <w:p w:rsidR="00143833" w:rsidRPr="00BD4A28" w:rsidRDefault="00143833">
                  <w:pPr>
                    <w:pStyle w:val="OCRStyle3"/>
                    <w:ind w:left="47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שלישי: שווים של נכסים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20" o:spid="_x0000_s1038" type="#_x0000_t202" style="position:absolute;left:0;text-align:left;margin-left:95.85pt;margin-top:68.55pt;width:456.4pt;height:555.2pt;z-index:9;mso-position-horizontal-relative:page;mso-position-vertical-relative:page" stroked="f">
            <v:textbox style="mso-next-textbox:#_x0000_s1432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37"/>
                    <w:gridCol w:w="822"/>
                    <w:gridCol w:w="4479"/>
                    <w:gridCol w:w="1260"/>
                  </w:tblGrid>
                  <w:tr w:rsidR="00143833" w:rsidRPr="00BD4A28">
                    <w:trPr>
                      <w:jc w:val="right"/>
                    </w:trPr>
                    <w:tc>
                      <w:tcPr>
                        <w:tcW w:w="1047" w:type="pct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94" w:type="pct"/>
                        <w:gridSpan w:val="2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מס הרכוש על נכסים יהיה שיעור מסויים משווים כמפורט בזה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/0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המס על</w:t>
                        </w:r>
                      </w:p>
                      <w:p w:rsidR="00143833" w:rsidRPr="00BD4A28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</w:t>
                        </w:r>
                      </w:p>
                    </w:tc>
                  </w:tr>
                  <w:tr w:rsidR="00143833">
                    <w:trPr>
                      <w:jc w:val="right"/>
                    </w:trPr>
                    <w:tc>
                      <w:tcPr>
                        <w:tcW w:w="1047" w:type="pct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5" w:type="pct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0/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</w:t>
                        </w:r>
                      </w:p>
                      <w:p w:rsidR="00143833" w:rsidRPr="00BD4A28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0.4</w:t>
                        </w:r>
                      </w:p>
                    </w:tc>
                    <w:tc>
                      <w:tcPr>
                        <w:tcW w:w="2699" w:type="pct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קרקע באזור עירוני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בנין עירוני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בנין תעשייתי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בנין חקלאי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בנין מאגר באזור חקלאי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בנין מאגר באזור עירוני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קרקע באזור חקלאי וכן מטעים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בנין כפרי באזור עירוני וכן ציוד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מלאי שאיננו מלאי חקלאי</w:t>
                        </w:r>
                      </w:p>
                      <w:p w:rsidR="00143833" w:rsidRPr="00BD4A28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מלאי חקלאי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43833" w:rsidRPr="00BD4A28">
                    <w:trPr>
                      <w:jc w:val="right"/>
                    </w:trPr>
                    <w:tc>
                      <w:tcPr>
                        <w:tcW w:w="4241" w:type="pct"/>
                        <w:gridSpan w:val="3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חקלאי שלמעלה מ-50% של סך כל הכנסתו ברוטו הם מהענפים לול' רפת, צאן,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פלחה, ירקות או סלק סוכר, ישלם על נכסיו החקלאיים ועל הנכסים המשמשים לו בחקלאות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בנין מגוריו שבתוך משקו החקלאי, מס רכוש בשיעור משווים, כמפורט בזה: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המס על</w:t>
                        </w:r>
                      </w:p>
                      <w:p w:rsidR="00143833" w:rsidRPr="00BD4A28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חקלאיים</w:t>
                        </w:r>
                      </w:p>
                    </w:tc>
                  </w:tr>
                  <w:tr w:rsidR="00143833">
                    <w:trPr>
                      <w:jc w:val="right"/>
                    </w:trPr>
                    <w:tc>
                      <w:tcPr>
                        <w:tcW w:w="1047" w:type="pct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5" w:type="pct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/0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0/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0.35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0.25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0.75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0.75</w:t>
                        </w:r>
                      </w:p>
                      <w:p w:rsidR="00143833" w:rsidRPr="00BD4A28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</w:t>
                        </w:r>
                      </w:p>
                    </w:tc>
                    <w:tc>
                      <w:tcPr>
                        <w:tcW w:w="2699" w:type="pct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בנין תעשייתי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בנין חקלאי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בנין מאגר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קרקע באזור חקלאי וכן מטעים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בנין כפרי באזור עירוני וכן ציוד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מלאי שאיננו מלאי חקלאי</w:t>
                        </w:r>
                      </w:p>
                      <w:p w:rsidR="00143833" w:rsidRPr="00BD4A28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מלאי חקלאי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43833">
                    <w:trPr>
                      <w:jc w:val="right"/>
                    </w:trPr>
                    <w:tc>
                      <w:tcPr>
                        <w:tcW w:w="4241" w:type="pct"/>
                        <w:gridSpan w:val="3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ברוטו", לענין סעיף זה - שוויה של כלל התוצרת החקלאית בצירוף כל הכנסה</w:t>
                        </w:r>
                      </w:p>
                      <w:p w:rsidR="00143833" w:rsidRPr="00BD4A28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שלפני כל ניכוי,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43833" w:rsidRPr="00BD4A28">
                    <w:trPr>
                      <w:jc w:val="right"/>
                    </w:trPr>
                    <w:tc>
                      <w:tcPr>
                        <w:tcW w:w="4241" w:type="pct"/>
                        <w:gridSpan w:val="3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חקלאי בישוב ספר ישלם על נכסים כאמור בסעיף 3 והמשמשים לו במשקו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החקלאי, שליש מהשיעורים האמורים באותו סעיף ואם הוא חקלאי כאמור בסעיף 4 ישלם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הנכסים האמורים באותו סעיף שליש מהשיעורים המפורטים בו.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בני-אדם שכל חבריו הם ישובי ספר ישלם על נכסיו המשמשים לענפי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 במשקים החקלאיים של חבריו, שליש מהשיעורים האמורים בסעיף 3.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המס</w:t>
                        </w:r>
                      </w:p>
                      <w:p w:rsidR="00143833" w:rsidRPr="00BD4A28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בישוב ספר</w:t>
                        </w:r>
                      </w:p>
                    </w:tc>
                  </w:tr>
                  <w:tr w:rsidR="00143833" w:rsidRPr="00BD4A28">
                    <w:trPr>
                      <w:jc w:val="right"/>
                    </w:trPr>
                    <w:tc>
                      <w:tcPr>
                        <w:tcW w:w="4241" w:type="pct"/>
                        <w:gridSpan w:val="3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מס הרכוש על בנין עירוני או תעשייתי המושכרים בשכירות שחוק הגנת הדייר,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תשי"ד-1954 4, חל עליה יהיה 0.6% משווים.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 הרכוש על בנינים כאמור בסעיף קטן (א) ואשר למעלה מ-50% מהכנסת</w:t>
                        </w:r>
                      </w:p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בעליהם הם מהשכרתם, יהיה 0.5% משווים; הוראה זו לא תחול על בנין שבעליו הוא חבר</w:t>
                        </w:r>
                      </w:p>
                      <w:p w:rsidR="00143833" w:rsidRPr="00BD4A28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43833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המס על</w:t>
                        </w:r>
                      </w:p>
                      <w:p w:rsidR="00143833" w:rsidRPr="00BD4A28" w:rsidRDefault="001438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מסויימים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639D1" w:rsidRDefault="00D639D1">
      <w:pPr>
        <w:rPr>
          <w:rtl/>
        </w:rPr>
      </w:pPr>
      <w:r>
        <w:rPr>
          <w:rtl/>
        </w:rPr>
        <w:br w:type="page"/>
      </w:r>
    </w:p>
    <w:p w:rsidR="00D639D1" w:rsidRDefault="00000000">
      <w:pPr>
        <w:rPr>
          <w:rtl/>
        </w:rPr>
      </w:pPr>
      <w:r>
        <w:pict>
          <v:shape id="_x0000_s14321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4321" inset="0,0,0,0">
              <w:txbxContent>
                <w:p w:rsidR="00143833" w:rsidRDefault="00143833">
                  <w:r>
                    <w:rPr>
                      <w:rtl/>
                    </w:rPr>
                    <w:t>103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22" o:spid="_x0000_s1040" type="#_x0000_t202" style="position:absolute;left:0;text-align:left;margin-left:382.65pt;margin-top:723.35pt;width:171.25pt;height:24.15pt;z-index:16;mso-position-horizontal-relative:page;mso-position-vertical-relative:page" stroked="f">
            <v:textbox style="mso-next-textbox:#_x0000_s14322" inset="0,0,0,0">
              <w:txbxContent>
                <w:p w:rsidR="00143833" w:rsidRDefault="0014383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4323" o:spid="_x0000_s1041" type="#_x0000_t202" style="position:absolute;left:0;text-align:left;margin-left:98.55pt;margin-top:67.35pt;width:464.9pt;height:655.2pt;z-index:15;mso-position-horizontal-relative:page;mso-position-vertical-relative:page" stroked="f">
            <v:textbox style="mso-next-textbox:#_x0000_s1432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1"/>
                    <w:gridCol w:w="2613"/>
                    <w:gridCol w:w="4398"/>
                  </w:tblGrid>
                  <w:tr w:rsidR="00143833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8" w:type="pct"/>
                        <w:gridSpan w:val="2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השווי השנתי הנקי לענין סעיף זה הוא דמי השכירות השנתיים הצפויים בהת-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 בשטח הבנין, בשימוש בו, במצבו ובדמי השכירות המתקבלים בעד בנינים דומים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מקום או במקומות דומים, ושנבנו באותה תקופה, לאחר שינוכו על חשבון תיקונים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 אחרות סכומים אלה?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רבע מדמי השכירות הצפויים - כבנין עירוני;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שליש מדמי השכירות הצפויים - כבנין תעשייתי.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(ב), ייקבעו דמי השכירות השנתיים הצפויים כאמור,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בנין שדמי השכירות שלו אינם כפופים לחוק הגנת הדייר, תשי"ד-1954 -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כששטח הרצפות הכולל הוא 70 מטרים מרובעים או יותר - כאילו היה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ששולמו בעדו דמי מפתח;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כששטח הרצפות הכולל הוא פחות מ-70 מטרים מרובעים - כאילו היה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שחוק הגנת הדייר, תשי"ד-1954, חל עליו.</w:t>
                        </w:r>
                      </w:p>
                    </w:tc>
                  </w:tr>
                  <w:tr w:rsidR="00143833" w:rsidRPr="00D639D1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 של גנין</w:t>
                        </w:r>
                      </w:p>
                      <w:p w:rsidR="00143833" w:rsidRPr="00D639D1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</w:t>
                        </w:r>
                      </w:p>
                    </w:tc>
                    <w:tc>
                      <w:tcPr>
                        <w:tcW w:w="4148" w:type="pct"/>
                        <w:gridSpan w:val="2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שוויו של בנין חקלאי יהיה סכום המתקבל מהכפלת מספר המטרים המרובעים של כל</w:t>
                        </w:r>
                      </w:p>
                      <w:p w:rsidR="00143833" w:rsidRPr="00D639D1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הרצפות שבבנין - להוציא מרפסות פתוחות וגזוזטראות - ב-25 לירות.</w:t>
                        </w:r>
                      </w:p>
                    </w:tc>
                  </w:tr>
                  <w:tr w:rsidR="00143833" w:rsidRPr="00D639D1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 של בנין.</w:t>
                        </w:r>
                      </w:p>
                      <w:p w:rsidR="00143833" w:rsidRPr="00D639D1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מעורב</w:t>
                        </w:r>
                      </w:p>
                    </w:tc>
                    <w:tc>
                      <w:tcPr>
                        <w:tcW w:w="4148" w:type="pct"/>
                        <w:gridSpan w:val="2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בחישוב שוויו של בנין שהוא בחלקו בנין תעשייתי ובחלקו בנין עירוני או בנין</w:t>
                        </w:r>
                      </w:p>
                      <w:p w:rsidR="00143833" w:rsidRPr="00D639D1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חקלאי, יקבע המנהל את שטח הקרקע השייך לכל חלק מן הבנין בהתאם לשימוש בקרקע.</w:t>
                        </w:r>
                      </w:p>
                    </w:tc>
                  </w:tr>
                  <w:tr w:rsidR="00143833" w:rsidRPr="00D639D1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 של מאגר</w:t>
                        </w:r>
                      </w:p>
                      <w:p w:rsidR="00143833" w:rsidRPr="00D639D1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חקלאי</w:t>
                        </w:r>
                      </w:p>
                    </w:tc>
                    <w:tc>
                      <w:tcPr>
                        <w:tcW w:w="4148" w:type="pct"/>
                        <w:gridSpan w:val="2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שוויו של בנין מאגר באזור חקלאי יהיה הסכום המתקבל מהכפלת המטרים המעוקבים-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נפח הבנין: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בבור תחמיץ מחוסן בבטון ב-5 לירות;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בבור תחמיץ שאינו מחוסן בבטון ב-0.5 לירות;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בבריכת דגים ב-0.3 לירות;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במגדל בר כ-57 לירות;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במגדל מים ובריכת מים שאינה מיועדת בעיקרה לשחיה ב-31.5 לירות;</w:t>
                        </w:r>
                      </w:p>
                      <w:p w:rsidR="00143833" w:rsidRPr="00D639D1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במגדל תחמיץ ב-10.5 לירות.</w:t>
                        </w:r>
                      </w:p>
                    </w:tc>
                  </w:tr>
                  <w:tr w:rsidR="00143833" w:rsidRPr="00D639D1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שווים של נכסים</w:t>
                        </w:r>
                      </w:p>
                      <w:p w:rsidR="00143833" w:rsidRPr="00D639D1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148" w:type="pct"/>
                        <w:gridSpan w:val="2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בנין עירוני או בנין תעשייתי ששווים בשוק באחד באפריל של שנת המס הוא פחות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ממחיר חלקת הקרקע שעליה הם עומדים ואשר שטחם הכולל הוא פחות מ-30% מהשטח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שהיה מותר לבנות לפי תקנות תכנית בנין ערים שהיו קיימות בעת הבניה, רשאי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על אף האמור בחוק זה, לקבוע כשוויו את הסכום העשוי להתקבל ממכירתם יחד</w:t>
                        </w:r>
                      </w:p>
                      <w:p w:rsidR="00143833" w:rsidRPr="00D639D1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חלקת הקרקע שעליה הם עומדים, ממוכר ברצון לקונה ברצון, בעת עשיית השומה.</w:t>
                        </w:r>
                      </w:p>
                    </w:tc>
                  </w:tr>
                  <w:tr w:rsidR="00143833" w:rsidRPr="00D639D1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שוויה של קרקע</w:t>
                        </w:r>
                      </w:p>
                      <w:p w:rsidR="00143833" w:rsidRPr="00D639D1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עירוני</w:t>
                        </w:r>
                      </w:p>
                    </w:tc>
                    <w:tc>
                      <w:tcPr>
                        <w:tcW w:w="4148" w:type="pct"/>
                        <w:gridSpan w:val="2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שוויה של קרקע באזור עירוני יהיה הסכום העשוי להתקבל בעדה לפי שומת המנהל</w:t>
                        </w:r>
                      </w:p>
                      <w:p w:rsidR="00143833" w:rsidRPr="00D639D1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באפריל של שנת  מס במכירה ממוכר ברצון לקונה ברצון.</w:t>
                        </w:r>
                      </w:p>
                    </w:tc>
                  </w:tr>
                  <w:tr w:rsidR="00143833" w:rsidRPr="00D639D1">
                    <w:trPr>
                      <w:jc w:val="right"/>
                    </w:trPr>
                    <w:tc>
                      <w:tcPr>
                        <w:tcW w:w="852" w:type="pct"/>
                        <w:vMerge w:val="restart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שווים של מטעים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וקרקע באזור</w:t>
                        </w:r>
                      </w:p>
                      <w:p w:rsidR="00143833" w:rsidRPr="00D639D1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</w:t>
                        </w:r>
                      </w:p>
                    </w:tc>
                    <w:tc>
                      <w:tcPr>
                        <w:tcW w:w="4148" w:type="pct"/>
                        <w:gridSpan w:val="2"/>
                      </w:tcPr>
                      <w:p w:rsidR="00143833" w:rsidRPr="00D639D1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שווים של מטעים, וכן שוויה של קרקע באזור חקלאי - יהיו כמפורט להלן:</w:t>
                        </w:r>
                      </w:p>
                    </w:tc>
                  </w:tr>
                  <w:tr w:rsidR="00143833" w:rsidRPr="00D639D1">
                    <w:trPr>
                      <w:jc w:val="right"/>
                    </w:trPr>
                    <w:tc>
                      <w:tcPr>
                        <w:tcW w:w="852" w:type="pct"/>
                        <w:vMerge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46" w:type="pct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 בלירות לכל דונם</w:t>
                        </w:r>
                      </w:p>
                      <w:p w:rsidR="00143833" w:rsidRPr="00D639D1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 חלק ממנו</w:t>
                        </w:r>
                      </w:p>
                    </w:tc>
                    <w:tc>
                      <w:tcPr>
                        <w:tcW w:w="2602" w:type="pct"/>
                      </w:tcPr>
                      <w:p w:rsidR="00143833" w:rsidRPr="00D639D1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הסוג</w:t>
                        </w:r>
                      </w:p>
                    </w:tc>
                  </w:tr>
                  <w:tr w:rsidR="00143833" w:rsidRPr="00D639D1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46" w:type="pct"/>
                      </w:tcPr>
                      <w:p w:rsidR="00143833" w:rsidRPr="00D639D1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2602" w:type="pct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הדרים, סובטרופים, בננות, תפוחי עץ,</w:t>
                        </w:r>
                      </w:p>
                      <w:p w:rsidR="00143833" w:rsidRPr="00D639D1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אגסים, אפרסקים ומישמיש בהשקאה</w:t>
                        </w:r>
                      </w:p>
                    </w:tc>
                  </w:tr>
                  <w:tr w:rsidR="00143833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46" w:type="pct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602" w:type="pct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כרמים בהשקאה</w:t>
                        </w:r>
                      </w:p>
                    </w:tc>
                  </w:tr>
                  <w:tr w:rsidR="00143833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46" w:type="pct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602" w:type="pct"/>
                      </w:tcPr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גויאבה, שזיפים וכל מטע אחר -</w:t>
                        </w:r>
                      </w:p>
                      <w:p w:rsidR="00143833" w:rsidRDefault="001438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בהשקאה וכן כרמי בעל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43B98" w:rsidRDefault="00C43B98">
      <w:pPr>
        <w:rPr>
          <w:rtl/>
        </w:rPr>
      </w:pPr>
      <w:r>
        <w:rPr>
          <w:rtl/>
        </w:rPr>
        <w:br w:type="page"/>
      </w:r>
    </w:p>
    <w:p w:rsidR="00C43B98" w:rsidRDefault="00000000">
      <w:pPr>
        <w:rPr>
          <w:rtl/>
        </w:rPr>
      </w:pPr>
      <w:r>
        <w:pict>
          <v:shape id="_x0000_s14324" o:spid="_x0000_s1042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4324" inset="0,0,0,0">
              <w:txbxContent>
                <w:p w:rsidR="00143833" w:rsidRDefault="00143833">
                  <w:r>
                    <w:rPr>
                      <w:rtl/>
                    </w:rPr>
                    <w:t>104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25" o:spid="_x0000_s1043" type="#_x0000_t202" style="position:absolute;left:0;text-align:left;margin-left:82.25pt;margin-top:726.3pt;width:163.55pt;height:18.2pt;z-index:20;mso-position-horizontal-relative:page;mso-position-vertical-relative:page" stroked="f">
            <v:textbox style="mso-next-textbox:#_x0000_s14325" inset="0,0,0,0">
              <w:txbxContent>
                <w:p w:rsidR="00143833" w:rsidRDefault="0014383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4326" o:spid="_x0000_s1044" type="#_x0000_t202" style="position:absolute;left:0;text-align:left;margin-left:316.25pt;margin-top:686.7pt;width:158.4pt;height:31.1pt;z-index:19;mso-position-horizontal-relative:page;mso-position-vertical-relative:page" stroked="f">
            <v:textbox style="mso-next-textbox:#_x0000_s14326" inset="0,0,0,0">
              <w:txbxContent>
                <w:p w:rsidR="00143833" w:rsidRDefault="00143833">
                  <w:pPr>
                    <w:pStyle w:val="OCRStyle5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5 ס''ח 260, תשי"ח, עמ' 168.</w:t>
                  </w:r>
                </w:p>
                <w:p w:rsidR="00143833" w:rsidRPr="00C43B98" w:rsidRDefault="00143833">
                  <w:pPr>
                    <w:pStyle w:val="OCRStyle5"/>
                    <w:ind w:left="457"/>
                  </w:pPr>
                  <w:r>
                    <w:rPr>
                      <w:rtl/>
                    </w:rPr>
                    <w:t>6 ע"ר 1947, תוס' 1 מס' 1568, עמ' .77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27" o:spid="_x0000_s1045" type="#_x0000_t202" style="position:absolute;left:0;text-align:left;margin-left:84.8pt;margin-top:72.9pt;width:460.55pt;height:613.6pt;z-index:18;mso-position-horizontal-relative:page;mso-position-vertical-relative:page" stroked="f">
            <v:textbox style="mso-next-textbox:#_x0000_s1432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27"/>
                    <w:gridCol w:w="4334"/>
                    <w:gridCol w:w="1412"/>
                  </w:tblGrid>
                  <w:tr w:rsidR="00143833">
                    <w:trPr>
                      <w:jc w:val="right"/>
                    </w:trPr>
                    <w:tc>
                      <w:tcPr>
                        <w:tcW w:w="1569" w:type="pct"/>
                      </w:tcPr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 בלירות לכל דונם</w:t>
                        </w:r>
                      </w:p>
                      <w:p w:rsidR="00143833" w:rsidRPr="00C43B98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 חלק ממנו</w:t>
                        </w:r>
                      </w:p>
                    </w:tc>
                    <w:tc>
                      <w:tcPr>
                        <w:tcW w:w="2588" w:type="pct"/>
                      </w:tcPr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  <w:p w:rsidR="00143833" w:rsidRPr="00C43B98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הסוג</w:t>
                        </w:r>
                      </w:p>
                    </w:tc>
                    <w:tc>
                      <w:tcPr>
                        <w:tcW w:w="843" w:type="pct"/>
                      </w:tcPr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43833">
                    <w:trPr>
                      <w:jc w:val="right"/>
                    </w:trPr>
                    <w:tc>
                      <w:tcPr>
                        <w:tcW w:w="1569" w:type="pct"/>
                      </w:tcPr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sz w:val="34"/>
                            <w:szCs w:val="34"/>
                            <w:rtl/>
                          </w:rPr>
                        </w:pPr>
                        <w:r>
                          <w:rPr>
                            <w:sz w:val="34"/>
                            <w:szCs w:val="34"/>
                            <w:rtl/>
                          </w:rPr>
                          <w:t>150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sz w:val="34"/>
                            <w:szCs w:val="34"/>
                            <w:rtl/>
                          </w:rPr>
                        </w:pPr>
                        <w:r>
                          <w:rPr>
                            <w:sz w:val="34"/>
                            <w:szCs w:val="34"/>
                            <w:rtl/>
                          </w:rPr>
                          <w:t>140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sz w:val="34"/>
                            <w:szCs w:val="34"/>
                            <w:rtl/>
                          </w:rPr>
                        </w:pPr>
                        <w:r>
                          <w:rPr>
                            <w:sz w:val="34"/>
                            <w:szCs w:val="34"/>
                            <w:rtl/>
                          </w:rPr>
                          <w:t>75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sz w:val="34"/>
                            <w:szCs w:val="34"/>
                            <w:rtl/>
                          </w:rPr>
                        </w:pPr>
                        <w:r>
                          <w:rPr>
                            <w:sz w:val="34"/>
                            <w:szCs w:val="34"/>
                            <w:rtl/>
                          </w:rPr>
                          <w:t>35</w:t>
                        </w:r>
                      </w:p>
                      <w:p w:rsidR="00143833" w:rsidRPr="00C43B98" w:rsidRDefault="00143833">
                        <w:pPr>
                          <w:pStyle w:val="OCRStyle5"/>
                          <w:rPr>
                            <w:sz w:val="34"/>
                            <w:szCs w:val="34"/>
                            <w:rtl/>
                          </w:rPr>
                        </w:pPr>
                        <w:r>
                          <w:rPr>
                            <w:sz w:val="34"/>
                            <w:szCs w:val="34"/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2588" w:type="pct"/>
                      </w:tcPr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תאנים, שזיפים, אפרסקים, מישמיש,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רכל מטע אחר - בעל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זיתים ושקדים - כעל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צפצפות, אקליפטוס, ויערות מסחריים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אדמות שלחין סוג א'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אדמות שלחין סוג ב'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אדמות בעל סוג א'</w:t>
                        </w:r>
                      </w:p>
                      <w:p w:rsidR="00143833" w:rsidRPr="00C43B98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אדמות בעל סוג ב'</w:t>
                        </w:r>
                      </w:p>
                    </w:tc>
                    <w:tc>
                      <w:tcPr>
                        <w:tcW w:w="843" w:type="pct"/>
                      </w:tcPr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43833">
                    <w:trPr>
                      <w:jc w:val="right"/>
                    </w:trPr>
                    <w:tc>
                      <w:tcPr>
                        <w:tcW w:w="1569" w:type="pct"/>
                      </w:tcPr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88" w:type="pct"/>
                      </w:tcPr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קרקע באזור חקלאי שנתייחדה לבניה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קרקע אשר לדעת המנהל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יחדוה לבניה</w:t>
                        </w:r>
                      </w:p>
                    </w:tc>
                    <w:tc>
                      <w:tcPr>
                        <w:tcW w:w="843" w:type="pct"/>
                      </w:tcPr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43833">
                    <w:trPr>
                      <w:jc w:val="right"/>
                    </w:trPr>
                    <w:tc>
                      <w:tcPr>
                        <w:tcW w:w="1569" w:type="pct"/>
                      </w:tcPr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אפס</w:t>
                        </w:r>
                      </w:p>
                    </w:tc>
                    <w:tc>
                      <w:tcPr>
                        <w:tcW w:w="2588" w:type="pct"/>
                      </w:tcPr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ייערות שלא למטרת מסחר</w:t>
                        </w:r>
                      </w:p>
                    </w:tc>
                    <w:tc>
                      <w:tcPr>
                        <w:tcW w:w="843" w:type="pct"/>
                      </w:tcPr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43833" w:rsidRPr="00C43B98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שווים של ציוד וכן של בניני מאגר באזור עירוני ובנינים כפריים שבו יהיה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הרכישה לרבות מסי יבוא, תשלומי חובה אחרים/ הוצאות הובלה והוצאות אחרות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כיוצא באלה, לאחר ניכוי פחת בשיעור שייקבע בתקנות, באישור ועדת הכספים של הכנסת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שסכום הניכוי לא יעלה על 50% מהמחיר האמור ואם נרכשו ללא תמורה או ללא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 מלאה - שווי השוק בעת הרכישה לפי שומת המנהל.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נכסים כאמור בסעיף קטן (א) שחל עליהם חוק מס הכנסה (תוספת פחת על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עסקיים)/ תשי"ח-1958 5, יחושב מחיר הרכישה שלהם על בסיס הוראות החוק האמור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ששויו של ציוד לא יעלה על מחיר הרכישה כאמור כפול 3.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שווים של ציוד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בניני מאגר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ובנינים כפריים</w:t>
                        </w:r>
                      </w:p>
                      <w:p w:rsidR="00143833" w:rsidRPr="00C43B98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שבאזור עירוני</w:t>
                        </w:r>
                      </w:p>
                    </w:tc>
                  </w:tr>
                  <w:tr w:rsidR="00143833" w:rsidRPr="00C43B98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415 (א) שוויו של מלאי בשנת המס יהיה מחיר המלאי שהיה לבעליו באחד באפריל של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המס.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 המנהל לקבוע, לפי בקשת בעל המלאי,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שוויו של המלאי בשנת המס יהיה מחירו ביום הראשון של תקופת השומה המיוחדת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שהוכרה לבעל המלאי, על פי סעיף 7 לפקודת מס הכנסה, 1947 6; קבע כך המנהל/ יראו את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האמור כקובע לענין שוויו של המלאי בכל שנת מס עתידה/ כל עוד לא הורה המנהל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אחרת.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בסעיפים קטנים (א) ו-(ב) רשאי שר האוצר, באישור ועדת הכס-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פים של הכנסת לקבוע בתקנות סוגי מלאי ששוויו ייקבע במועדים, בשיטה, באופן ובתנאים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שיקבע.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שוויו של מלאי בידי אדם שנעשה לראשונה בעל מלאי לאחר אחד באפריל של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המם יהיה מחיר המלאי שהיה לו ביום השלושים לאחר שנעשה בעל מלאי כאמור.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"מחיר" לענין זה - הסכום הנמוך שבין שני אלה: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הסכום העשוי להתקבל במכירה ממוכר ברצון לקונה ברצון;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מחיר הרכישה של המלאי לרבות מסי יבוא, תשלומי חובה אחרים, הוצאות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הובלה והוצאות אחרות ביוצא באלה, או אם נרכש המלאי ללא תמורה או</w:t>
                        </w:r>
                      </w:p>
                      <w:p w:rsidR="00143833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בתמורה חלקית בלבד - שווי השוק של המלאי בעת הרכישה, כפי שיקבע</w:t>
                        </w:r>
                      </w:p>
                      <w:p w:rsidR="00143833" w:rsidRPr="00C43B98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143833" w:rsidRPr="00C43B98" w:rsidRDefault="001438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 של מלאי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96AA7" w:rsidRDefault="00196AA7">
      <w:pPr>
        <w:rPr>
          <w:rtl/>
        </w:rPr>
      </w:pPr>
      <w:r>
        <w:rPr>
          <w:rtl/>
        </w:rPr>
        <w:br w:type="page"/>
      </w:r>
    </w:p>
    <w:p w:rsidR="00196AA7" w:rsidRDefault="00000000">
      <w:pPr>
        <w:rPr>
          <w:rtl/>
        </w:rPr>
      </w:pPr>
      <w:r>
        <w:pict>
          <v:shape id="_x0000_s14328" o:spid="_x0000_s1046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4328" inset="0,0,0,0">
              <w:txbxContent>
                <w:p w:rsidR="00143833" w:rsidRDefault="00143833">
                  <w:r>
                    <w:rPr>
                      <w:rtl/>
                    </w:rPr>
                    <w:t>105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29" o:spid="_x0000_s1047" type="#_x0000_t202" style="position:absolute;left:0;text-align:left;margin-left:374.9pt;margin-top:725.75pt;width:171.45pt;height:25.95pt;z-index:27;mso-position-horizontal-relative:page;mso-position-vertical-relative:page" stroked="f">
            <v:textbox style="mso-next-textbox:#_x0000_s14329" inset="0,0,0,0">
              <w:txbxContent>
                <w:p w:rsidR="00143833" w:rsidRDefault="0014383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4330" o:spid="_x0000_s1048" type="#_x0000_t202" style="position:absolute;left:0;text-align:left;margin-left:103.05pt;margin-top:603.6pt;width:446.7pt;height:111.85pt;z-index:26;mso-position-horizontal-relative:page;mso-position-vertical-relative:page" stroked="f">
            <v:textbox style="mso-next-textbox:#_x0000_s1433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5"/>
                    <w:gridCol w:w="7045"/>
                  </w:tblGrid>
                  <w:tr w:rsidR="00143833" w:rsidRPr="00196AA7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143833" w:rsidRPr="00196AA7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שומת מקרקעין</w:t>
                        </w:r>
                      </w:p>
                    </w:tc>
                    <w:tc>
                      <w:tcPr>
                        <w:tcW w:w="4338" w:type="pct"/>
                      </w:tcPr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המנהל ישום את שווים של מקרקעין וחייב לחזור ולשומם אחת לחמש שנים.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לתקן שומה לפי סעיף קטן (א) וכן שומת מקרקעין לפי סעיף 22 -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בין ביזמתו הוא ובין על פי בקשת בעל המקרקעין, אם לאחר השומה חל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בשווים של המקרקעין בשיעור של 20% לפחות; ותקפו של תיקון כזה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מתחילת השנה בה נעשה;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ראה כי טעה בשומתו, ותקפו של תיקון כזה לא יחול על יותר משלוש</w:t>
                        </w:r>
                      </w:p>
                      <w:p w:rsidR="00143833" w:rsidRPr="00196AA7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 מס שקדמו לתיקון.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4331" o:spid="_x0000_s1049" type="#_x0000_t202" style="position:absolute;left:0;text-align:left;margin-left:256.1pt;margin-top:584.6pt;width:206.7pt;height:16.45pt;z-index:25;mso-position-horizontal-relative:page;mso-position-vertical-relative:page" stroked="f">
            <v:textbox style="mso-next-textbox:#_x0000_s14331" inset="0,0,0,0">
              <w:txbxContent>
                <w:p w:rsidR="00143833" w:rsidRPr="00196AA7" w:rsidRDefault="00143833">
                  <w:pPr>
                    <w:pStyle w:val="OCRStyle6"/>
                    <w:ind w:left="48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חמישי: שומה ותשלום המס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32" o:spid="_x0000_s1050" type="#_x0000_t202" style="position:absolute;left:0;text-align:left;margin-left:101.3pt;margin-top:336.7pt;width:457.2pt;height:234.25pt;z-index:24;mso-position-horizontal-relative:page;mso-position-vertical-relative:page" stroked="f">
            <v:textbox style="mso-next-textbox:#_x0000_s1433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0"/>
                    <w:gridCol w:w="7172"/>
                  </w:tblGrid>
                  <w:tr w:rsidR="00143833" w:rsidRPr="00196AA7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על</w:t>
                        </w:r>
                      </w:p>
                      <w:p w:rsidR="00143833" w:rsidRPr="00196AA7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אדם שנעשה בעל מקרקעין בתוך שנת המס חייב תוך 45 יום מיום שנעשה בעל/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למנהל הצהרה בכתב על כך; ואם נשתנו המקרקעין שלו בתוך שנת המס, שינוי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מהותי בגופם או על ידי הוספה עליהם וכן אם נשתנה השימוש בהם באופן המשנה את</w:t>
                        </w:r>
                      </w:p>
                      <w:p w:rsidR="00143833" w:rsidRPr="00196AA7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הגדרם, חייב תוך 60 יום מיום השינוי, למסור למנהל הצהרה בכתב על כך.</w:t>
                        </w:r>
                      </w:p>
                    </w:tc>
                  </w:tr>
                  <w:tr w:rsidR="00143833" w:rsidRPr="00196AA7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טל מלאי</w:t>
                        </w:r>
                      </w:p>
                      <w:p w:rsidR="00143833" w:rsidRPr="00196AA7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ציוד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בכל שנת מס יהא בעל מלאי או ציוד חייב למסור למנהל לא יאוחר מ-30 באפ-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ריל/ או תוך 30 יום מן המועדים שנקבעו לפי סעיף 15 (ב) ו-(ג), הצהרה בכתב שבה יפרט -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מלאי - את שווי המלאי שהיה לו במועד שנקבע לו לצורך חישוב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 בסעיף 15;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ציוד - את רשימת הציוד שהיה לו באחד באפריל של אותה שנת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ושוויו,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שבתוך שנת המס נעשה לראשונה בעל מלאי או בעל ציוד, או שנשתנה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 שבבעלותו שינוי מהותי, אם בגופו או בהוספה עליו/ חייב תוך 60 יום מיום שנעשה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או מיום השינוי, לפי הענין -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למסור למנהל בהצהרה בכתב את מחיר המלאי כאמור בסעיף 15 (ד);</w:t>
                        </w:r>
                      </w:p>
                      <w:p w:rsidR="00143833" w:rsidRPr="00196AA7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למסור למנהל הצהרה בכתב המכילה את רשימת הציוד ושוויו.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4333" o:spid="_x0000_s1051" type="#_x0000_t202" style="position:absolute;left:0;text-align:left;margin-left:251.95pt;margin-top:312.75pt;width:181.55pt;height:23.95pt;z-index:23;mso-position-horizontal-relative:page;mso-position-vertical-relative:page" stroked="f">
            <v:textbox style="mso-next-textbox:#_x0000_s14333" inset="0,0,0,0">
              <w:txbxContent>
                <w:p w:rsidR="00143833" w:rsidRPr="00196AA7" w:rsidRDefault="00143833">
                  <w:pPr>
                    <w:pStyle w:val="OCRStyle6"/>
                    <w:ind w:left="45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רביעי: הצהרות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34" o:spid="_x0000_s1052" type="#_x0000_t202" style="position:absolute;left:0;text-align:left;margin-left:103.85pt;margin-top:70.8pt;width:451.05pt;height:233.25pt;z-index:22;mso-position-horizontal-relative:page;mso-position-vertical-relative:page" stroked="f">
            <v:textbox style="mso-next-textbox:#_x0000_s1433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7123"/>
                  </w:tblGrid>
                  <w:tr w:rsidR="00143833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4" w:type="pct"/>
                      </w:tcPr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נתברר למנהל כי ביום מן הימים של שנת המס עלה שוויו של מלאי שבידי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על השווי שנקבע לו במועד מן המועדים המפורשים בסעיפים קטנים (א) - (ד)/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ובעל המלאי לא נתן הסבר להנחת דעתו של המנהל לעליה האמורה/ יראו את השווי הגבוה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כשוויו של המלאי באותה שנת מס.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סעיף 2 (ב) לא יחול על מלאי שהוראות סעיפים קטנים (ב) - (ד) חלים עליו.</w:t>
                        </w:r>
                      </w:p>
                    </w:tc>
                  </w:tr>
                  <w:tr w:rsidR="00143833" w:rsidRPr="00196AA7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שווים של נכסים</w:t>
                        </w:r>
                      </w:p>
                      <w:p w:rsidR="00143833" w:rsidRPr="00196AA7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בישוב ספר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שוויו של נכס בישוב ספר שבעלו הוא חקלאי בישוב ספר והנכס משמש לו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במשקו החקלאי/ הוא המחיר שהיה מתקבל בעדו במכירה ממוכר ברצון לקונה ברצון באחד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של שנת המס, ובמלאי - המתיר כאמור במועדים המפורשים בסעיף 15 (א)-(ד).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שוויו של נכס בישוב ספר' שלא פורט בסעיף קטן (א), יהיה לפי בחירת בעל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הנכס, אחד משני אלה: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המחיר שהיה מתקבל בעדו במכירה ממוכר ברצון לקונה ברצון באחד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של שנת המס, ובמלאי-המחיר כאמור בסעיף קטן (ה) של סעיף 15</w:t>
                        </w:r>
                      </w:p>
                      <w:p w:rsidR="00143833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ובמועדים המפורשים בסעיפים הקטנים (א)-(ד) לאותו סעיף.</w:t>
                        </w:r>
                      </w:p>
                      <w:p w:rsidR="00143833" w:rsidRPr="00196AA7" w:rsidRDefault="001438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השווי שנקבע לנכס כזה שלא בישוב ספר.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B7AED" w:rsidRDefault="00FB7AED">
      <w:pPr>
        <w:rPr>
          <w:rtl/>
        </w:rPr>
      </w:pPr>
      <w:r>
        <w:rPr>
          <w:rtl/>
        </w:rPr>
        <w:br w:type="page"/>
      </w:r>
    </w:p>
    <w:p w:rsidR="00FB7AED" w:rsidRDefault="00000000">
      <w:pPr>
        <w:rPr>
          <w:rtl/>
        </w:rPr>
      </w:pPr>
      <w:r>
        <w:pict>
          <v:shape id="_x0000_s14335" o:spid="_x0000_s1053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4335" inset="0,0,0,0">
              <w:txbxContent>
                <w:p w:rsidR="00143833" w:rsidRDefault="00143833">
                  <w:r>
                    <w:rPr>
                      <w:rtl/>
                    </w:rPr>
                    <w:t>106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36" o:spid="_x0000_s1054" type="#_x0000_t202" style="position:absolute;left:0;text-align:left;margin-left:79.45pt;margin-top:727.1pt;width:225.5pt;height:19.8pt;z-index:32;mso-position-horizontal-relative:page;mso-position-vertical-relative:page" stroked="f">
            <v:textbox style="mso-next-textbox:#_x0000_s14336" inset="0,0,0,0">
              <w:txbxContent>
                <w:p w:rsidR="00143833" w:rsidRDefault="0014383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4337" o:spid="_x0000_s1055" type="#_x0000_t202" style="position:absolute;left:0;text-align:left;margin-left:93.1pt;margin-top:600.6pt;width:464.1pt;height:122.95pt;z-index:31;mso-position-horizontal-relative:page;mso-position-vertical-relative:page" stroked="f">
            <v:textbox style="mso-next-textbox:#_x0000_s1433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2"/>
                    <w:gridCol w:w="1256"/>
                  </w:tblGrid>
                  <w:tr w:rsidR="00143833" w:rsidRPr="00FB7AED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143833" w:rsidRDefault="0014383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26. (א) הרואה עצמו מקופח בהודעת שומה רשאי תוך 30 יום מיום שנמסרה לו ההודעה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להשיג עליה לפני המנהל בכתב מנומק.</w:t>
                        </w:r>
                      </w:p>
                      <w:p w:rsidR="00143833" w:rsidRPr="00FB7AED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יודיע למשיג בכתב את החלטתו המנומקת.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143833" w:rsidRPr="00FB7AED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</w:t>
                        </w:r>
                      </w:p>
                    </w:tc>
                  </w:tr>
                  <w:tr w:rsidR="00143833" w:rsidRPr="00FB7AED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הרואה עצמו מקופח בהחלטת המנהל לפי סעיף 26 (ב) רשאי תוך 30 יום מיום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לו ההחלטה -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מלאי וציוד - לערער עליה לפני בית המשפט המחוזי;</w:t>
                        </w:r>
                      </w:p>
                      <w:p w:rsidR="00143833" w:rsidRPr="00FB7AED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מקרקעין - לערור עליה לפני ועדת ערר.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143833" w:rsidRPr="00FB7AED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וערר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4338" o:spid="_x0000_s1056" type="#_x0000_t202" style="position:absolute;left:0;text-align:left;margin-left:208.55pt;margin-top:577.25pt;width:167.9pt;height:21.6pt;z-index:30;mso-position-horizontal-relative:page;mso-position-vertical-relative:page" stroked="f">
            <v:textbox style="mso-next-textbox:#_x0000_s14338" inset="0,0,0,0">
              <w:txbxContent>
                <w:p w:rsidR="00143833" w:rsidRPr="00FB7AED" w:rsidRDefault="00143833">
                  <w:pPr>
                    <w:pStyle w:val="OCRStyle7"/>
                    <w:ind w:left="71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ששי: ערעורים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39" o:spid="_x0000_s1057" type="#_x0000_t202" style="position:absolute;left:0;text-align:left;margin-left:94.9pt;margin-top:79.65pt;width:465.7pt;height:493.4pt;z-index:29;mso-position-horizontal-relative:page;mso-position-vertical-relative:page" stroked="f">
            <v:textbox style="mso-next-textbox:#_x0000_s1433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8"/>
                    <w:gridCol w:w="1458"/>
                  </w:tblGrid>
                  <w:tr w:rsidR="00143833" w:rsidRPr="00FB7AED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המס על מקרקעין, לכל- שנת מס ישולם תוך 30 יום מתחילת שנת המס, או מיום קבלת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מודעת השומה אם מסר בעל הנכס הצהרה לפי סעיף 17, ואולם רשאי שר האוצר להורות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על מועד מאוחר יותר לתשלום המס כולו או מקצתו.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חשלום המט</w:t>
                        </w:r>
                      </w:p>
                      <w:p w:rsidR="00143833" w:rsidRPr="00FB7AED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מקרקעין</w:t>
                        </w:r>
                      </w:p>
                    </w:tc>
                  </w:tr>
                  <w:tr w:rsidR="00143833" w:rsidRPr="00FB7AED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 (א) אדם שמסר הצהרה לפי סעיף 18 (א), ישלם עם מתן ההצהרה את המס המגיע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על הנכסים שנכללו בהצהרתו.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שמסר הצהרה לפי סעיף 18 (ב), ישלם עם מתן ההצהרה סכום יחסי של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החל על הנכסים לתקופת בעלותו באותה שנה.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להורות בתקנות על מועד מאוחר לתשלום המס לפי סעיף זה,</w:t>
                        </w:r>
                      </w:p>
                      <w:p w:rsidR="00143833" w:rsidRPr="00FB7AED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תשלוט מס על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וציוד לפי</w:t>
                        </w:r>
                      </w:p>
                      <w:p w:rsidR="00143833" w:rsidRPr="00FB7AED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</w:t>
                        </w:r>
                      </w:p>
                    </w:tc>
                  </w:tr>
                  <w:tr w:rsidR="00143833" w:rsidRPr="00FB7AED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(א) לא מסר בעל נכסים הצהרה לפי סעיף 17 או 18, רשאי המנהל לשום לפי מיטב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שיפוטו את שווי הנכסים ואת המס המגיע לפי זה.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מסר בעל נכסים הצהרה לפי סעיף 17 או 18 והיה למנהל יסוד להניח שהפרטים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שפורטו בהצהרה, כולם או מקצתם, אינם מלאים או אינם נכונים, רשאי הוא תוך שנה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שנמסרה לו ההצהרה לשום לפי מיטב שיפוטו את שווי הנכסים ואת המס המגיע לפי</w:t>
                        </w:r>
                      </w:p>
                      <w:p w:rsidR="00143833" w:rsidRPr="00FB7AED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לפי מיטב</w:t>
                        </w:r>
                      </w:p>
                      <w:p w:rsidR="00143833" w:rsidRPr="00FB7AED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</w:t>
                        </w:r>
                      </w:p>
                    </w:tc>
                  </w:tr>
                  <w:tr w:rsidR="00143833" w:rsidRPr="00FB7AED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המנהל רשאי, תוך ארבע שנים מיום שנמסרה הצהרה לפי סעיף 18 או מיום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שומה לפי סעיף 22 לגבי ציוד ומלאי, להודיע לבעל הנכסים על בדיקה חדשה של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ענין הנוגע להצהרות או לשומות לפי הסעיפים האמורים ואם עבר בעל נכס על הוראה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סעיף 57, יהיה המנהל רשאי לפעול לפי סעיף זה תוך שבע שנים מהמועדים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האמורים. בחישוב התקופות האמורות לא תובא בחשבון תקופת העדרו של בעל הנכסים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בארץ.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שלח המנהל הודעה לפי סעיף זה, יהא רשאי לערוך את החקירות והבדיקות</w:t>
                        </w:r>
                      </w:p>
                      <w:p w:rsidR="00143833" w:rsidRPr="00FB7AED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 שיראה לנכון ולשום - או אם נעשתה שומה לשום שנית את מס הרכוש.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143833" w:rsidRPr="00FB7AED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חדשה</w:t>
                        </w:r>
                      </w:p>
                    </w:tc>
                  </w:tr>
                  <w:tr w:rsidR="00143833" w:rsidRPr="00FB7AED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מי שנשום לפי סעיפים 22,19 או 23, תישלח לו הודעת שומה או הודעת שומה חדשה,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 (להלן - הודעת שומה), ובה יפורט שוויו של כל נכס ונכס וסכום המס המגיע.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רשאי לשלוח הודעת שומה כאמור לכל הנכסים או הודעות שומה נפרדות לנכסים</w:t>
                        </w:r>
                      </w:p>
                      <w:p w:rsidR="00143833" w:rsidRPr="00FB7AED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 או לסוגים שונים של נכסים, כפי שיראה לנכון.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143833" w:rsidRPr="00FB7AED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שומה</w:t>
                        </w:r>
                      </w:p>
                    </w:tc>
                  </w:tr>
                  <w:tr w:rsidR="00143833" w:rsidRPr="00FB7AED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 אדם שנמסרה לו הודעת שומה ישלם תוך שלושים יום מיום שנמסרה לו ההודעה את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המגיע ממנו על פי השומה, או את הסכום שאינו שנוי במחלוקת אם השיג על השומה</w:t>
                        </w:r>
                      </w:p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26, ואולם רשאי שר האוצר להורות בתקנות על מועד מאוחר יותר לתשלום המס</w:t>
                        </w:r>
                      </w:p>
                      <w:p w:rsidR="00143833" w:rsidRPr="00FB7AED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143833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המס על פי</w:t>
                        </w:r>
                      </w:p>
                      <w:p w:rsidR="00143833" w:rsidRPr="00FB7AED" w:rsidRDefault="001438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4C11DD" w:rsidRDefault="004C11DD">
      <w:pPr>
        <w:rPr>
          <w:rtl/>
        </w:rPr>
      </w:pPr>
      <w:r>
        <w:rPr>
          <w:rtl/>
        </w:rPr>
        <w:br w:type="page"/>
      </w:r>
    </w:p>
    <w:p w:rsidR="004C11DD" w:rsidRDefault="00000000">
      <w:pPr>
        <w:rPr>
          <w:rtl/>
        </w:rPr>
      </w:pPr>
      <w:r>
        <w:pict>
          <v:shape id="_x0000_s14340" o:spid="_x0000_s1058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14340" inset="0,0,0,0">
              <w:txbxContent>
                <w:p w:rsidR="00143833" w:rsidRDefault="00143833">
                  <w:r>
                    <w:rPr>
                      <w:rtl/>
                    </w:rPr>
                    <w:t>107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41" o:spid="_x0000_s1059" type="#_x0000_t202" style="position:absolute;left:0;text-align:left;margin-left:348.75pt;margin-top:684.25pt;width:196.4pt;height:68.9pt;z-index:37;mso-position-horizontal-relative:page;mso-position-vertical-relative:page" stroked="f">
            <v:textbox style="mso-next-textbox:#_x0000_s14341" inset="0,0,0,0">
              <w:txbxContent>
                <w:p w:rsidR="00143833" w:rsidRDefault="00143833">
                  <w:pPr>
                    <w:pStyle w:val="OCRStyle8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ז חוקי א"י, כרך א'/ פרק כ''א, עמ' 152.</w:t>
                  </w:r>
                </w:p>
                <w:p w:rsidR="00143833" w:rsidRPr="004C11DD" w:rsidRDefault="00143833">
                  <w:pPr>
                    <w:pStyle w:val="OCRStyle8"/>
                    <w:ind w:left="400"/>
                  </w:pPr>
                  <w:r>
                    <w:rPr>
                      <w:rtl/>
                    </w:rPr>
                    <w:t>8 חוקי א'י, כרך זי, פרק קל"ז,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42" o:spid="_x0000_s1060" type="#_x0000_t202" style="position:absolute;left:0;text-align:left;margin-left:86.2pt;margin-top:375.4pt;width:458.95pt;height:308.7pt;z-index:36;mso-position-horizontal-relative:page;mso-position-vertical-relative:page" stroked="f">
            <v:textbox style="mso-next-textbox:#_x0000_s1434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7063"/>
                  </w:tblGrid>
                  <w:tr w:rsidR="00143833" w:rsidRPr="004C11DD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מתוך דמי</w:t>
                        </w:r>
                      </w:p>
                      <w:p w:rsidR="00143833" w:rsidRPr="004C11DD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המס ייגבה מבעל הנכס, ואולם אם לא שילם בעל הנכס את המס תוך 30 יום מהמועד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לתשלומו, מותר למסור הודעה על כך לכל אדם המשלם לבעל דמי שכירות בעד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או בעד חלק ממנו, לפרש בה את סכום המס שלא נפרע במועדו ולדרוש כי עד לפרעון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המס שעליו נמסרה הודעה כאמור, ישולמו כל דמי השכירות העתידים למנהל, למעט</w:t>
                        </w:r>
                      </w:p>
                      <w:p w:rsidR="00143833" w:rsidRPr="004C11DD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שכירות שניתנו בעדם שטרות לפני מתן ההודעה.</w:t>
                        </w:r>
                      </w:p>
                    </w:tc>
                  </w:tr>
                  <w:tr w:rsidR="00143833" w:rsidRPr="004C11DD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הגביה מבעלים</w:t>
                        </w:r>
                      </w:p>
                      <w:p w:rsidR="00143833" w:rsidRPr="004C11DD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משותפים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היה הנכס בבעלות משותפת בחלקים בלתי מסויימים, יגבה המנהל מכל אחד מהם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חלקו היחסי במס; היו שמותיהם ומעניהם של חלק הבעלים לא ידועים לו, יגבה מן</w:t>
                        </w:r>
                      </w:p>
                      <w:p w:rsidR="00143833" w:rsidRPr="004C11DD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המגעת להם מן הנכס.</w:t>
                        </w:r>
                      </w:p>
                    </w:tc>
                  </w:tr>
                  <w:tr w:rsidR="00143833" w:rsidRPr="004C11DD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פקודת</w:t>
                        </w:r>
                      </w:p>
                      <w:p w:rsidR="00143833" w:rsidRPr="004C11DD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 (גביה)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143833" w:rsidRPr="004C11DD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על גביית מס הרכוש תחול פקודת המסים (גביה)8.</w:t>
                        </w:r>
                      </w:p>
                    </w:tc>
                  </w:tr>
                  <w:tr w:rsidR="00143833" w:rsidRPr="004C11DD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143833" w:rsidRPr="004C11DD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על אי תשלום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לא שולם המס או חלק ממנו תוך 90 יום מתאריך שנקבע לתשלום המס, י1וסף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שלא שולם קנט של 2% לכל חודש של איחור, או לכל חלק של חודש, אך לא יעלה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בסך הכל על 20%, ולענין גבייתו דין הקנס כדין המס.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רשאי, אם ראה סיבה מספקת לכך, לפטור אדם מתשלום הקנס, כולו</w:t>
                        </w:r>
                      </w:p>
                      <w:p w:rsidR="00143833" w:rsidRPr="004C11DD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מקצתו.</w:t>
                        </w:r>
                      </w:p>
                    </w:tc>
                  </w:tr>
                  <w:tr w:rsidR="00143833" w:rsidRPr="004C11DD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עיגול סכום הקיווי</w:t>
                        </w:r>
                      </w:p>
                      <w:p w:rsidR="00143833" w:rsidRPr="004C11DD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וסכום המס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בחישוב שוויו של -נכס יוגדל או יופחת כל סכום עד ללידה השלמה הקרובה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ביותר.</w:t>
                        </w:r>
                      </w:p>
                      <w:p w:rsidR="00143833" w:rsidRPr="004C11DD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המס יוגדל או יופחת כל סכום עד למחצית הלירה הקרובה ביותר.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4343" o:spid="_x0000_s1061" type="#_x0000_t202" style="position:absolute;left:0;text-align:left;margin-left:270.55pt;margin-top:350.25pt;width:147.1pt;height:23.35pt;z-index:35;mso-position-horizontal-relative:page;mso-position-vertical-relative:page" stroked="f">
            <v:textbox style="mso-next-textbox:#_x0000_s14343" inset="0,0,0,0">
              <w:txbxContent>
                <w:p w:rsidR="00143833" w:rsidRDefault="00143833">
                  <w:pPr>
                    <w:pStyle w:val="OCRStyle8"/>
                    <w:ind w:left="158"/>
                  </w:pPr>
                  <w:r>
                    <w:rPr>
                      <w:rtl/>
                    </w:rPr>
                    <w:t>פרק שביעי: גביית המס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44" o:spid="_x0000_s1062" type="#_x0000_t202" style="position:absolute;left:0;text-align:left;margin-left:103.45pt;margin-top:75.8pt;width:445.9pt;height:258.2pt;z-index:34;mso-position-horizontal-relative:page;mso-position-vertical-relative:page" stroked="f">
            <v:textbox style="mso-next-textbox:#_x0000_s1434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3"/>
                    <w:gridCol w:w="7185"/>
                  </w:tblGrid>
                  <w:tr w:rsidR="00143833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31" w:type="pct"/>
                      </w:tcPr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או הערר לא יישמע כל עוד לא שולם מס הרכוש שאינו שנוי במחלוקת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בעת שמיעתם הגיע מועד פרעונו.</w:t>
                        </w:r>
                      </w:p>
                    </w:tc>
                  </w:tr>
                  <w:tr w:rsidR="00143833" w:rsidRPr="004C11DD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143833" w:rsidRPr="004C11DD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הראיה</w:t>
                        </w:r>
                      </w:p>
                    </w:tc>
                    <w:tc>
                      <w:tcPr>
                        <w:tcW w:w="4431" w:type="pct"/>
                      </w:tcPr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הטוען כי שומת מקרקעין שנעשתה היא מוגזמת, חייג לנמק את טענתו' והטוען כי</w:t>
                        </w:r>
                      </w:p>
                      <w:p w:rsidR="00143833" w:rsidRPr="004C11DD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שומת ציוד ומלאי היא מוגזמת, עליו הראיה.</w:t>
                        </w:r>
                      </w:p>
                    </w:tc>
                  </w:tr>
                  <w:tr w:rsidR="00143833" w:rsidRPr="004C11DD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143833" w:rsidRPr="004C11DD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</w:t>
                        </w:r>
                      </w:p>
                    </w:tc>
                    <w:tc>
                      <w:tcPr>
                        <w:tcW w:w="4431" w:type="pct"/>
                      </w:tcPr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שר המשפטים ימנה לצורך סעיף 27 (א) (2) ועדות ערר של 3 חברים כל אחת,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ובהם אחד שהוא רשום בפנקס עורכי הדין ואחד שהוא בעל נסיון בעסקי מקרקעין, ובלבד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שלפחות שני חברי הועדה וביניהם בעל הנסיון בעסקי מקרקעין, לא יהיו עובדי המדינה.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רשאית לאשר את השומה, להפחיתה, לבטלה או להחליט בדרך אחרת,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להגדילה.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לועדה יהיו אותן הסמכויות שאפשר להעניקן לפי סעיף 5 ו-5א לפקודת ועדות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י, וכן להיכנס או להרשות אדם אחר להיכנס בכל עת סבירה לכל נכס ולערוך בו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ומדידות וכן לדרוש מבעל הנכס או המחזיק בו למסור לה כל ידיעה או מסמך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הנמצאים ברשותו והדרושים לה למילוי תפקידיה.</w:t>
                        </w:r>
                      </w:p>
                      <w:p w:rsidR="00143833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החלטתה של ועדת ערר ניתן לערער בבעיה משפטית לבית המשפט המחוזי</w:t>
                        </w:r>
                      </w:p>
                      <w:p w:rsidR="00143833" w:rsidRPr="004C11DD" w:rsidRDefault="001438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30 יום מיום שהובאה ההחלטה לידיעת המערער והחלטתו תהיה סופית.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C520D3" w:rsidRDefault="00C520D3">
      <w:pPr>
        <w:rPr>
          <w:rtl/>
        </w:rPr>
      </w:pPr>
      <w:r>
        <w:rPr>
          <w:rtl/>
        </w:rPr>
        <w:br w:type="page"/>
      </w:r>
    </w:p>
    <w:p w:rsidR="00C520D3" w:rsidRDefault="00000000">
      <w:pPr>
        <w:rPr>
          <w:rtl/>
        </w:rPr>
      </w:pPr>
      <w:r>
        <w:pict>
          <v:shape id="_x0000_s14345" o:spid="_x0000_s1063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14345" inset="0,0,0,0">
              <w:txbxContent>
                <w:p w:rsidR="00143833" w:rsidRDefault="00143833">
                  <w:r>
                    <w:rPr>
                      <w:rtl/>
                    </w:rPr>
                    <w:t>108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46" o:spid="_x0000_s1064" type="#_x0000_t202" style="position:absolute;left:0;text-align:left;margin-left:95.8pt;margin-top:725.4pt;width:167.9pt;height:19pt;z-index:44;mso-position-horizontal-relative:page;mso-position-vertical-relative:page" stroked="f">
            <v:textbox style="mso-next-textbox:#_x0000_s14346" inset="0,0,0,0">
              <w:txbxContent>
                <w:p w:rsidR="00143833" w:rsidRDefault="0014383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4347" o:spid="_x0000_s1065" type="#_x0000_t202" style="position:absolute;left:0;text-align:left;margin-left:355.75pt;margin-top:686.55pt;width:118.8pt;height:28.5pt;z-index:43;mso-position-horizontal-relative:page;mso-position-vertical-relative:page" stroked="f">
            <v:textbox style="mso-next-textbox:#_x0000_s14347" inset="0,0,0,0">
              <w:txbxContent>
                <w:p w:rsidR="00143833" w:rsidRDefault="00143833">
                  <w:pPr>
                    <w:pStyle w:val="OCRStyle9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9 ס''ח 392, תשי''ט, עמ' 234.</w:t>
                  </w:r>
                </w:p>
                <w:p w:rsidR="00143833" w:rsidRPr="00C520D3" w:rsidRDefault="00143833">
                  <w:pPr>
                    <w:pStyle w:val="OCRStyle9"/>
                    <w:ind w:left="230"/>
                  </w:pPr>
                  <w:r>
                    <w:rPr>
                      <w:rtl/>
                    </w:rPr>
                    <w:t>10 ס''ח 41, תש"י, עמי .129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48" o:spid="_x0000_s1066" type="#_x0000_t202" style="position:absolute;left:0;text-align:left;margin-left:94.2pt;margin-top:403.45pt;width:461.35pt;height:283.15pt;z-index:42;mso-position-horizontal-relative:page;mso-position-vertical-relative:page" stroked="f">
            <v:textbox style="mso-next-textbox:#_x0000_s1434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0"/>
                    <w:gridCol w:w="1397"/>
                  </w:tblGrid>
                  <w:tr w:rsidR="00143833" w:rsidRPr="00C520D3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143833" w:rsidRDefault="0014383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39, אלה פטורים מתשלום מס רכוש: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המדינה;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ארגון האומות המאוחדות;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מדינת חוץ, לגבי נכסים המשמשים לצורך משרדיה או נציגותה בישראל;</w:t>
                        </w:r>
                      </w:p>
                      <w:p w:rsidR="00143833" w:rsidRPr="00C520D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רשות מקומית' לגבי נכסים שאין עמם הכנסה.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מדינה, רשות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ונציגות</w:t>
                        </w:r>
                      </w:p>
                      <w:p w:rsidR="00143833" w:rsidRPr="00C520D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</w:t>
                        </w:r>
                      </w:p>
                    </w:tc>
                  </w:tr>
                  <w:tr w:rsidR="00143833" w:rsidRPr="00C520D3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מי ששווי כל נכסיו לענין שנת המס לא עלה על אלף לירות פטור מתשלום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באותה שנה.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ששווי כל נכסיו לענין שנת המס עלה על אלף לירות אך לא עלה על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שלושת אלפים לירות יקבל הנחה של 10% מן השיעורים המפורטים בסעיף 3, ובלבד שאם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חלות עליו הוראות סעיפים 4' 5 ו-6' הרשות בידו לבחור בהקלה לפי סעיף זה או בהקלה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האמורים.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רשאי' לפי שיקול דעתו' לפטור בעל נכס, המבקש על כך, מהמס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מקצתו' אם שווי כל נכסיו לענין שנת המס לא עלה על הסכום שקבע שר האוצר באישור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הכספים.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רשאי' באישור ועדת הכספים של הכנסת' להגדיל את הסכומים</w:t>
                        </w:r>
                      </w:p>
                      <w:p w:rsidR="00143833" w:rsidRPr="00C520D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מעיפים קטנים (א) ו-(ב&gt;.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43833" w:rsidRPr="00C520D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וטור ומס קצוב</w:t>
                        </w:r>
                      </w:p>
                    </w:tc>
                  </w:tr>
                  <w:tr w:rsidR="00143833" w:rsidRPr="00C520D3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41, (א) בעלי נכסים שחלים עליהם הוראות סעיפים 31 עד 36 לחוק לעידוד השקעות הון,</w:t>
                        </w:r>
                      </w:p>
                      <w:p w:rsidR="00143833" w:rsidRPr="00C520D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9, או סעיפים 3 עד 5 לחוק לעידוד השקעות הון, תש"י-1950 10, יהיו פטורים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43833" w:rsidRPr="00C520D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הנחה ממס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4349" o:spid="_x0000_s1067" type="#_x0000_t202" style="position:absolute;left:0;text-align:left;margin-left:216.35pt;margin-top:385.4pt;width:146.3pt;height:15.45pt;z-index:41;mso-position-horizontal-relative:page;mso-position-vertical-relative:page" stroked="f">
            <v:textbox style="mso-next-textbox:#_x0000_s14349" inset="0,0,0,0">
              <w:txbxContent>
                <w:p w:rsidR="00143833" w:rsidRPr="00C520D3" w:rsidRDefault="00143833">
                  <w:pPr>
                    <w:pStyle w:val="OCRStyle9"/>
                    <w:ind w:left="17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תשיעי: פטור והנחות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50" o:spid="_x0000_s1068" type="#_x0000_t202" style="position:absolute;left:0;text-align:left;margin-left:95pt;margin-top:105.65pt;width:459.75pt;height:274.65pt;z-index:40;mso-position-horizontal-relative:page;mso-position-vertical-relative:page" stroked="f">
            <v:textbox style="mso-next-textbox:#_x0000_s1435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3"/>
                    <w:gridCol w:w="1256"/>
                  </w:tblGrid>
                  <w:tr w:rsidR="00143833" w:rsidRPr="00C520D3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143833" w:rsidRDefault="0014383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35. 40% ממס הרכוש הנגבה בכל שנה יהיה קרן מיוחדת לתשלום פיצויים בעד נזק (להלן-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פיצויים), אולם שר האוצר' באישור ועדת הכספים של הכנסת' רשאי לקבוע אחוז</w:t>
                        </w:r>
                      </w:p>
                      <w:p w:rsidR="00143833" w:rsidRPr="00C520D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 יותר והודעה על כך תפורסם ברשומות.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143833" w:rsidRPr="00C520D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לפיצויים</w:t>
                        </w:r>
                      </w:p>
                    </w:tc>
                  </w:tr>
                  <w:tr w:rsidR="00143833" w:rsidRPr="00C520D3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שר האוצר יקבע בתקנות, באישור ועדת הכספים של הכנסת' את הזכאי לקבלת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הפיצויים, שיעורי הפיצויים לכל סוג של נכסים ולכל סוג של נזקים וכן רשאי הוא' באישור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כאמור' לקבוע כללים לתיאום בין תשלום הפיצויים לבין הכנסות קרן הפיצויים ובל יתר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הדברים הטעונים הסדר להנהלת קרן הפיצויים, לקביעת שיעורי הנזקים ולביצוע תשלום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הפיצויים, לרבות מינוי ועדות למיניהן, לקביעת סמכויותיהן ולרבות דרכי ערעור.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לענין נזקי בצורת יותקנו לאחר התייעצות עם שר</w:t>
                        </w:r>
                      </w:p>
                      <w:p w:rsidR="00143833" w:rsidRPr="00C520D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143833" w:rsidRPr="00C520D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פיצויים</w:t>
                        </w:r>
                      </w:p>
                    </w:tc>
                  </w:tr>
                  <w:tr w:rsidR="00143833" w:rsidRPr="00C520D3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37, כספי קרן הפיצויים שלא הוצאו' יושקעו לפי הוראות שר האוצר; הרווחים יצורפו</w:t>
                        </w:r>
                      </w:p>
                      <w:p w:rsidR="00143833" w:rsidRPr="00C520D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הפיצויים ויהוו חלק ממנה.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השקעת כספי</w:t>
                        </w:r>
                      </w:p>
                      <w:p w:rsidR="00143833" w:rsidRPr="00C520D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</w:t>
                        </w:r>
                      </w:p>
                    </w:tc>
                  </w:tr>
                  <w:tr w:rsidR="00143833" w:rsidRPr="00C520D3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 (א) לא ישולמו פיצויים לפי פרק זה או התקנות שהותקנו על פיו אלא אם שולם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כדין על הנכס שלגביו נתבעים הפיצויים, ובלבד ששר האוצר באישור ועדת הכספים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 רשאי להורות אחרת; אין הוראה זו חלה לגבי בעל משק כאמור כסעיף 42.</w:t>
                        </w:r>
                      </w:p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ישולמו פיצויים בעד נזק עקיף אלא לתקופת הזמן הדרושה באופן סביר</w:t>
                        </w:r>
                      </w:p>
                      <w:p w:rsidR="00143833" w:rsidRPr="00C520D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לסילוק גורמיו.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14383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לקבלת</w:t>
                        </w:r>
                      </w:p>
                      <w:p w:rsidR="00143833" w:rsidRPr="00C520D3" w:rsidRDefault="001438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4351" o:spid="_x0000_s1069" type="#_x0000_t202" style="position:absolute;left:0;text-align:left;margin-left:231pt;margin-top:90pt;width:123.15pt;height:13.05pt;z-index:39;mso-position-horizontal-relative:page;mso-position-vertical-relative:page" stroked="f">
            <v:textbox style="mso-next-textbox:#_x0000_s14351" inset="0,0,0,0">
              <w:txbxContent>
                <w:p w:rsidR="00143833" w:rsidRPr="00C520D3" w:rsidRDefault="00143833">
                  <w:pPr>
                    <w:pStyle w:val="OCRStyle9"/>
                    <w:ind w:left="24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שמיני: פיצויים</w:t>
                  </w:r>
                </w:p>
              </w:txbxContent>
            </v:textbox>
            <w10:wrap anchorx="page" anchory="page"/>
          </v:shape>
        </w:pict>
      </w:r>
    </w:p>
    <w:p w:rsidR="002B4DF5" w:rsidRDefault="002B4DF5">
      <w:pPr>
        <w:rPr>
          <w:rtl/>
        </w:rPr>
      </w:pPr>
      <w:r>
        <w:rPr>
          <w:rtl/>
        </w:rPr>
        <w:br w:type="page"/>
      </w:r>
    </w:p>
    <w:p w:rsidR="002B4DF5" w:rsidRDefault="00000000">
      <w:pPr>
        <w:rPr>
          <w:rtl/>
        </w:rPr>
      </w:pPr>
      <w:r>
        <w:pict>
          <v:shape id="_x0000_s14352" o:spid="_x0000_s1070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14352" inset="0,0,0,0">
              <w:txbxContent>
                <w:p w:rsidR="00143833" w:rsidRDefault="00143833">
                  <w:r>
                    <w:rPr>
                      <w:rtl/>
                    </w:rPr>
                    <w:t>109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53" o:spid="_x0000_s1071" type="#_x0000_t202" style="position:absolute;left:0;text-align:left;margin-left:379.3pt;margin-top:697.25pt;width:185.9pt;height:51.7pt;z-index:47;mso-position-horizontal-relative:page;mso-position-vertical-relative:page" stroked="f">
            <v:textbox style="mso-next-textbox:#_x0000_s14353" inset="0,0,0,0">
              <w:txbxContent>
                <w:p w:rsidR="00143833" w:rsidRPr="002B4DF5" w:rsidRDefault="00143833">
                  <w:pPr>
                    <w:pStyle w:val="OCRStyle10"/>
                    <w:ind w:left="374"/>
                  </w:pPr>
                  <w:r>
                    <w:rPr>
                      <w:rtl/>
                    </w:rPr>
                    <w:t>11 ס"ח 109' תשי"ב, עמ' 322.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54" o:spid="_x0000_s1072" type="#_x0000_t202" style="position:absolute;left:0;text-align:left;margin-left:109.85pt;margin-top:77.3pt;width:453.6pt;height:619.95pt;z-index:46;mso-position-horizontal-relative:page;mso-position-vertical-relative:page" stroked="f">
            <v:textbox style="mso-next-textbox:#_x0000_s1435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7044"/>
                  </w:tblGrid>
                  <w:tr w:rsidR="00143833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1" w:type="pct"/>
                      </w:tcPr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הפטור לפי הסעיפים האמורים משבי שלישים של המס המוטל על פי חוק זה בשל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נכסים.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מפעל מאושר כמשמעותו בחוק לעידוד השקעות הון תשי"ט-1959' או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לעידוד השקעות הון, תש"י-1950' יהא פטור במשך 10 שנים החל בשנת המס שבה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אושר המפעל בהתאם להוראות החוקים האמורים או שבה הופעל לראשונה - לפי המאוחר,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משישית המס על ציוד ומלאי, המשמשים לצרכי המפעל.</w:t>
                        </w:r>
                      </w:p>
                    </w:tc>
                  </w:tr>
                  <w:tr w:rsidR="00143833" w:rsidRPr="002B4DF5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לישובים</w:t>
                        </w:r>
                      </w:p>
                      <w:p w:rsidR="00143833" w:rsidRPr="002B4DF5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חקלאיים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בעל משק חקלאי בנקודת התיישבות חקלאית או בעל משק חקלאי יחיד ששר האוצר/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הכנסת' קבע אותם באכרזה שפורסמה ברשומות' לא יהיה חייב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רכוש לפני תום חמש שנים מיום הקמתו של המשק, אך אין זה פוטר אותם מן החובה</w:t>
                        </w:r>
                      </w:p>
                      <w:p w:rsidR="00143833" w:rsidRPr="002B4DF5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הצהרה כדין.</w:t>
                        </w:r>
                      </w:p>
                    </w:tc>
                  </w:tr>
                  <w:tr w:rsidR="00143833" w:rsidRPr="002B4DF5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מיוחדת</w:t>
                        </w:r>
                      </w:p>
                      <w:p w:rsidR="00143833" w:rsidRPr="002B4DF5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לבנין כפרי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לפי דרישתו של בעל בנין כפרי באזור חקלאי יראו את הבנין לענין שיעורי המס</w:t>
                        </w:r>
                      </w:p>
                      <w:p w:rsidR="00143833" w:rsidRPr="002B4DF5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ושווי הנכסים - כציוד.</w:t>
                        </w:r>
                      </w:p>
                    </w:tc>
                  </w:tr>
                  <w:tr w:rsidR="00143833" w:rsidRPr="002B4DF5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חקלאיים</w:t>
                        </w:r>
                      </w:p>
                      <w:p w:rsidR="00143833" w:rsidRPr="002B4DF5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עירוני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אדם ש-50% לפחות מהכנסתו הם מחקלאות באזור עירוני, יראה המנהל את הנכסים</w:t>
                        </w:r>
                      </w:p>
                      <w:p w:rsidR="00143833" w:rsidRPr="002B4DF5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לו לחקלאות' כנכסיו של חקלאי' ובלבד שסעיף 4 לא יחול עליו.</w:t>
                        </w:r>
                      </w:p>
                    </w:tc>
                  </w:tr>
                  <w:tr w:rsidR="00143833" w:rsidRPr="002B4DF5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143833" w:rsidRPr="002B4DF5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מיוחד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בעל נכס המשמש למטרה ציבורית שענינה דת' תרבות' חינוך, מדע' בריאות'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או ספורט ושאין עמו הכנסה' או שכל ההכנסה ממנו משמשת לאותה מטרה בלבד'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בעל קרקע או בנין של הקדש לצרכי חינוך שאין מנהלים אותו למטרות ריווח' או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שפירותיו משמשים להחזקת בית ספר בלבד' יהא פטור משני שלישים של המס החל על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נכס.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בצו באישור ועדת הכספים של הכנסת' לפטור מתשלום המס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 בעלי נכסים אלה: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נכס המשמש למטרה שאושרה על ידי שר האוצר כמטרה ציבורית;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נכס שהשימוש בו הוגבל או נאסר לפי כל דין באופן שיש בו פגיעה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חמורה באפשרות הניצול הכלכלי וכן נכס שנהרס או נפגע כולו או חלקו' עקב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נזקי מלחמה או מחמת גורמים טבעיים שאין להתגבר עליהם;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כלי טיס וכלי שיט הרשומים בישראל ושעיקר פעולתם בקווים בין-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לאומיים;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רשת צינורות מים מתחת לפני הקרקע;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מיתקנים שמתחת לפני הקרקע במפעל ארצי להפקת חשמל והספקתו וכן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הרשת שלו להספקת החשמל;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ציוד המשמש למעשה ההפקה של מחצבים מים-המלח או מדרום לקו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הרוחב '12 31 מעלות.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"מחצבים"' לענין זה - חמרים בעלי ערך כלכלי המופקים ממעבה האדמה או מים-המלח</w:t>
                        </w:r>
                      </w:p>
                      <w:p w:rsidR="00143833" w:rsidRPr="002B4DF5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נפט כמשמעותו בחוק הנפט' תשי"ב-1952 11.</w:t>
                        </w:r>
                      </w:p>
                    </w:tc>
                  </w:tr>
                  <w:tr w:rsidR="00143833" w:rsidRPr="002B4DF5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143833" w:rsidRPr="002B4DF5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לשלט מס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בעל נכס הפטור ממס לפי סעיף 39' רשאי לשלם שליש המס ואם עשה כן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במועדו וכהלכתו יהא זכאי לקבלת פיצויים; בעל נכס הפטור ממס לפי סעיף 40 (א)' רשאי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מס קצוב של 5 לירות או של סכום אחר שייקבע על ידי שר האוצר' באישור ועדת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הכנסת' ולהיות זכאי לקבלת פיצויים.</w:t>
                        </w:r>
                      </w:p>
                      <w:p w:rsidR="00143833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נכס שקיבל פטור ממס לפי סעיף 45 (ב) על נכסיה יהא זכאי לקבלת פיצויים</w:t>
                        </w:r>
                      </w:p>
                      <w:p w:rsidR="00143833" w:rsidRPr="002B4DF5" w:rsidRDefault="001438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אם שילם בעדם לפחות שליש המס.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E73FEE" w:rsidRDefault="00E73FEE">
      <w:pPr>
        <w:rPr>
          <w:rtl/>
        </w:rPr>
      </w:pPr>
      <w:r>
        <w:rPr>
          <w:rtl/>
        </w:rPr>
        <w:br w:type="page"/>
      </w:r>
    </w:p>
    <w:p w:rsidR="00E73FEE" w:rsidRDefault="00000000">
      <w:pPr>
        <w:rPr>
          <w:rtl/>
        </w:rPr>
      </w:pPr>
      <w:r>
        <w:pict>
          <v:shape id="_x0000_s14355" o:spid="_x0000_s1073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14355" inset="0,0,0,0">
              <w:txbxContent>
                <w:p w:rsidR="00143833" w:rsidRDefault="00143833">
                  <w:r>
                    <w:rPr>
                      <w:rtl/>
                    </w:rPr>
                    <w:t>110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56" o:spid="_x0000_s1074" type="#_x0000_t202" style="position:absolute;left:0;text-align:left;margin-left:77.25pt;margin-top:727.4pt;width:174.85pt;height:21.6pt;z-index:52;mso-position-horizontal-relative:page;mso-position-vertical-relative:page" stroked="f">
            <v:textbox style="mso-next-textbox:#_x0000_s14356" inset="0,0,0,0">
              <w:txbxContent>
                <w:p w:rsidR="00143833" w:rsidRDefault="0014383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4357" o:spid="_x0000_s1075" type="#_x0000_t202" style="position:absolute;left:0;text-align:left;margin-left:313.25pt;margin-top:680.05pt;width:148.9pt;height:37.8pt;z-index:51;mso-position-horizontal-relative:page;mso-position-vertical-relative:page" stroked="f">
            <v:textbox style="mso-next-textbox:#_x0000_s14357" inset="0,0,0,0">
              <w:txbxContent>
                <w:p w:rsidR="00143833" w:rsidRDefault="00143833">
                  <w:pPr>
                    <w:pStyle w:val="OCRStyle1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12 ע"ר 1947, תוס' 1 מס' 1604/ עמ' 144.</w:t>
                  </w:r>
                </w:p>
                <w:p w:rsidR="00143833" w:rsidRDefault="00143833">
                  <w:pPr>
                    <w:pStyle w:val="OCRStyle1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 xml:space="preserve">13 ס"ח 164' תשי"ד, עמ' 192. </w:t>
                  </w:r>
                </w:p>
                <w:p w:rsidR="00143833" w:rsidRPr="00E73FEE" w:rsidRDefault="00143833">
                  <w:pPr>
                    <w:pStyle w:val="OCRStyle11"/>
                    <w:ind w:left="328"/>
                  </w:pPr>
                  <w:r>
                    <w:rPr>
                      <w:rtl/>
                    </w:rPr>
                    <w:t>14 ס"ח 79, תשי"א, עמ' .219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58" o:spid="_x0000_s1076" type="#_x0000_t202" style="position:absolute;left:0;text-align:left;margin-left:79pt;margin-top:107.45pt;width:474.4pt;height:557.95pt;z-index:50;mso-position-horizontal-relative:page;mso-position-vertical-relative:page" stroked="f">
            <v:textbox style="mso-next-textbox:#_x0000_s1435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4"/>
                    <w:gridCol w:w="1613"/>
                  </w:tblGrid>
                  <w:tr w:rsidR="00143833" w:rsidRPr="00E73FEE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143833" w:rsidRDefault="0014383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47. הנהלת עניני מס הרכוש וקרן הפיצויים תהיה בידי מנהל שיתמנה על ידי שר האוצר</w:t>
                        </w:r>
                      </w:p>
                      <w:p w:rsidR="00143833" w:rsidRPr="00E73FEE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שתפורסם ברשומות.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143833" w:rsidRPr="00E73FEE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מס הרכוש</w:t>
                        </w:r>
                      </w:p>
                    </w:tc>
                  </w:tr>
                  <w:tr w:rsidR="00143833" w:rsidRPr="00E73FEE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המנהל מוסמך לערוך כל חקירה שימצא לנכון בשביל מילוי תפקידיו על פי חוק זה,</w:t>
                        </w:r>
                      </w:p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לשם כך להיכנס בעצמו או להרשות אדם אחר להיכנס בכל עת סבירה בשעות</w:t>
                        </w:r>
                      </w:p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לכל מקרקעין, לרבות בית מגורים, ולערוך בהם מדידות' לדרוש בכתב מכל בעל</w:t>
                        </w:r>
                      </w:p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או מחזיק בו למסור לו כל ידיעה או מסמך שברשותו הדרושים לו למילוי תפקידיו'</w:t>
                        </w:r>
                      </w:p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ולגבות כל עדות הדרושה לו לענין זה' ועל בעל הנכס או המחזיק בו למלא אחרי דרישות</w:t>
                        </w:r>
                      </w:p>
                      <w:p w:rsidR="00143833" w:rsidRPr="00E73FEE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המנהל; המנהל יחזיר תוך זמן סביר מסמכים שנמסרו לו לפי סעיף זה.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143833" w:rsidRPr="00E73FEE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</w:t>
                        </w:r>
                      </w:p>
                    </w:tc>
                  </w:tr>
                  <w:tr w:rsidR="00143833" w:rsidRPr="00E73FEE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עובד מדינה ועובד רשות מקומית חייבים, לפי דרישת המנהל' להמציא לו פרטים</w:t>
                        </w:r>
                      </w:p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שברשותם הדרושים לו לענין חוק זה' ובלבד שהעובד לא יהא חייב לגלות פרטים שהוא</w:t>
                        </w:r>
                      </w:p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לגביהם בשמירת סודיות לפי פקודת מס הכנסה' 1947, פקודת הסטטיסטיקה, 1947 12,</w:t>
                        </w:r>
                      </w:p>
                      <w:p w:rsidR="00143833" w:rsidRPr="00E73FEE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בנק ישראל' תשי"ד-1954 13, או חוק בנק הדואר' תשי"א-1951 14.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143833" w:rsidRPr="00E73FEE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 רשמיות</w:t>
                        </w:r>
                      </w:p>
                    </w:tc>
                  </w:tr>
                  <w:tr w:rsidR="00143833" w:rsidRPr="00E73FEE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לא יגלה אדם כל ידיעה שהגיעה אליו בתוקף תפקידו לפי חוק זה, אלא אם</w:t>
                        </w:r>
                      </w:p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נדרש לגלותה על ידי בית משפט' לצורך ביצוע חוק זה או בקשר עם תביעה פלילית על</w:t>
                        </w:r>
                      </w:p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על חוק זה' או על ידי מי ששר האוצר התיר לגלותה לו.</w:t>
                        </w:r>
                      </w:p>
                      <w:p w:rsidR="00143833" w:rsidRPr="00E73FEE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קטן (א)' דינו - מאסר שנה.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143833" w:rsidRPr="00E73FEE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סוד</w:t>
                        </w:r>
                      </w:p>
                    </w:tc>
                  </w:tr>
                  <w:tr w:rsidR="00143833" w:rsidRPr="00E73FEE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המנהל רשאי' אם נתבקש וראה סיבה מספקת לכך, להאריך כל מועד שנקבע בחוק זה</w:t>
                        </w:r>
                      </w:p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לעשיית דבר' למעט המועד להודעה על בדיקה מחדש לפי סעיף 23 ולהגשת ערעור לפי</w:t>
                        </w:r>
                      </w:p>
                      <w:p w:rsidR="00143833" w:rsidRPr="00E73FEE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27 ו-29 (ד).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143833" w:rsidRPr="00E73FEE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מועד</w:t>
                        </w:r>
                      </w:p>
                    </w:tc>
                  </w:tr>
                  <w:tr w:rsidR="00143833" w:rsidRPr="00E73FEE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הודעה שניתנה או כל פעולה אחרת שנעשתה לפי חוק זה' לא ייגרע מתקפן בגלל</w:t>
                        </w:r>
                      </w:p>
                      <w:p w:rsidR="00143833" w:rsidRPr="00E73FEE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פגם בצורה או בגלל טעות' ליקוי או השמטה שאין בהם כדי לפגוע בעיקר או להטעות.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143833" w:rsidRPr="00E73FEE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פגמים וליקויים</w:t>
                        </w:r>
                      </w:p>
                    </w:tc>
                  </w:tr>
                  <w:tr w:rsidR="00143833" w:rsidRPr="00E73FEE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גא) הודעה או כל מסמך אחר שיש למסרם לפי חוק זה מותר לשלחם על ידי הדואר.</w:t>
                        </w:r>
                      </w:p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או כל מסמך אחר המיועדים לבעלים משותפים בנכס בחלקים בלתי</w:t>
                        </w:r>
                      </w:p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 ונמסרו לאחד מהם, רואים אותם כאילו נמסרו לכולם, ובלבד שכל אחד מהם</w:t>
                        </w:r>
                      </w:p>
                      <w:p w:rsidR="00143833" w:rsidRPr="00E73FEE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לדרוש מהמנהל שימסור לו בנפרד.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143833" w:rsidRPr="00E73FEE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מטירה</w:t>
                        </w:r>
                      </w:p>
                    </w:tc>
                  </w:tr>
                  <w:tr w:rsidR="00143833" w:rsidRPr="00E73FEE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לא תירשם בפנקסי המקרקעין כל פעולה בנכס לפני שיוכח תשלום המס המגיע</w:t>
                        </w:r>
                      </w:p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מבעל הנכס' ובלבד שהוראה זו לא תחול על סכום המס השנוי במחלוקת ושהוגש לגביו</w:t>
                        </w:r>
                      </w:p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או ערר לפי סעיף 27.</w:t>
                        </w:r>
                      </w:p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"פעולה"' בסעיף זה - מכר' מתנה' חליפין, חכירה, חכירת משנה, העברת חכירה או</w:t>
                        </w:r>
                      </w:p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חכירת משנה' ביטול חכירה' משכנתה או שינוי תנאיה' חלוקה' פיצול ורישום הקדשות</w:t>
                        </w:r>
                      </w:p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סוג שהוא.</w:t>
                        </w:r>
                      </w:p>
                      <w:p w:rsidR="00143833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שילם אדם מס בשים לב להוראת סעיף קטן (א) בעד אדם אחר' יהא רשאי</w:t>
                        </w:r>
                      </w:p>
                      <w:p w:rsidR="00143833" w:rsidRPr="00E73FEE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את החזרת המס מהחייב בו.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143833" w:rsidRPr="00E73FEE" w:rsidRDefault="001438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מעולות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4359" o:spid="_x0000_s1077" type="#_x0000_t202" style="position:absolute;left:0;text-align:left;margin-left:198.6pt;margin-top:86.85pt;width:155.85pt;height:20.4pt;z-index:49;mso-position-horizontal-relative:page;mso-position-vertical-relative:page" stroked="f">
            <v:textbox style="mso-next-textbox:#_x0000_s14359" inset="0,0,0,0">
              <w:txbxContent>
                <w:p w:rsidR="00143833" w:rsidRPr="00E73FEE" w:rsidRDefault="00143833">
                  <w:pPr>
                    <w:pStyle w:val="OCRStyle11"/>
                    <w:ind w:left="32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עשירי: הוראות שונות</w:t>
                  </w:r>
                </w:p>
              </w:txbxContent>
            </v:textbox>
            <w10:wrap anchorx="page" anchory="page"/>
          </v:shape>
        </w:pict>
      </w:r>
    </w:p>
    <w:p w:rsidR="006221E7" w:rsidRDefault="006221E7">
      <w:pPr>
        <w:rPr>
          <w:rtl/>
        </w:rPr>
      </w:pPr>
      <w:r>
        <w:rPr>
          <w:rtl/>
        </w:rPr>
        <w:br w:type="page"/>
      </w:r>
    </w:p>
    <w:p w:rsidR="006221E7" w:rsidRDefault="00000000">
      <w:pPr>
        <w:rPr>
          <w:rtl/>
        </w:rPr>
      </w:pPr>
      <w:r>
        <w:pict>
          <v:shape id="_x0000_s14360" o:spid="_x0000_s1078" type="#_x0000_t202" style="position:absolute;left:0;text-align:left;margin-left:50pt;margin-top:771.95pt;width:495.35pt;height:30pt;z-index:56;mso-position-horizontal-relative:page;mso-position-vertical-relative:page" stroked="f">
            <v:textbox style="mso-next-textbox:#_x0000_s14360" inset="0,0,0,0">
              <w:txbxContent>
                <w:p w:rsidR="00143833" w:rsidRDefault="00143833">
                  <w:r>
                    <w:rPr>
                      <w:rtl/>
                    </w:rPr>
                    <w:t>111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61" o:spid="_x0000_s1079" type="#_x0000_t202" style="position:absolute;left:0;text-align:left;margin-left:373.35pt;margin-top:718.05pt;width:180.75pt;height:27.5pt;z-index:55;mso-position-horizontal-relative:page;mso-position-vertical-relative:page" stroked="f">
            <v:textbox style="mso-next-textbox:#_x0000_s14361" inset="0,0,0,0">
              <w:txbxContent>
                <w:p w:rsidR="00143833" w:rsidRDefault="0014383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4362" o:spid="_x0000_s1080" type="#_x0000_t202" style="position:absolute;left:0;text-align:left;margin-left:89.4pt;margin-top:71.6pt;width:464.7pt;height:640.55pt;z-index:54;mso-position-horizontal-relative:page;mso-position-vertical-relative:page" stroked="f">
            <v:textbox style="mso-next-textbox:#_x0000_s1436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6"/>
                    <w:gridCol w:w="7143"/>
                  </w:tblGrid>
                  <w:tr w:rsidR="00143833" w:rsidRPr="006221E7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חזרה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מי שהעביר בתוך ליבת המס את הבעלות בנכס שאיננו מלאי, רשאי לגבות מהאדם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שרכש את הבעלות, שיעור יחסי מסכום המס ששילם בעד אותו נכס לאותה שנת מס, זולת</w:t>
                        </w:r>
                      </w:p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הוסכם בין הצדדים על דרך אחרת.</w:t>
                        </w:r>
                      </w:p>
                    </w:tc>
                  </w:tr>
                  <w:tr w:rsidR="00143833" w:rsidRPr="006221E7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מס שנגנה</w:t>
                        </w:r>
                      </w:p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בטעות או ביתר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אדם שהגיש למנהל, תוך ארבע שנים מיום תשלום המס, דרישה להחזרת סכום כסף</w:t>
                        </w:r>
                      </w:p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כמס ולא היה חייב לשלמו, יוחזר לו הסכום האמור.</w:t>
                        </w:r>
                      </w:p>
                    </w:tc>
                  </w:tr>
                  <w:tr w:rsidR="00143833" w:rsidRPr="006221E7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ועונשין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(א) מי שלא מסר - בלי סיבה מספקת- הצהרה, מסמך, הודעה או ידיעה שהוא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במסירתם לפי חוק זה או לא מילא אחרי דרישה מאת המנהל לפי חוק זה, דינו - קבס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אלף לירות.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שמסר הצהרה, ידיעה או הודעה ביודעין שאינה נכונה, דינו - מאסר שנה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של 3000 לירות.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שהפריע לאדם הפועל בשליחותו של המנהל לבצע את סמכויותיו או מנע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ממנו, דינו - מאסר שבתיים או קבס של עשרת אלפים לירות.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נוסף על הענשים הקבועים בסעיפים קטנים (ב), ו-(ג) רשאי בית המשפט להטיל</w:t>
                        </w:r>
                      </w:p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העבריין קנס שהוא כפל סכום המס שלא נשום או שלא נגבה בגלל אותה עבירה.</w:t>
                        </w:r>
                      </w:p>
                    </w:tc>
                  </w:tr>
                  <w:tr w:rsidR="00143833" w:rsidRPr="006221E7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על ידי</w:t>
                        </w:r>
                      </w:p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בני-אדם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נעברה עבירה לפי סעיף 57 על ידי חבר בני-אדם, אשם בעבירה גם כל מי שבעת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העבירה היה חבר מינהלה פעיל, מנהל, מזכיר, נאמן, בא-כוח או חשב ראשי או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יחידי של אותו חבר, אם לא הוכיח אחד משני אלה: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בידיעתו;</w:t>
                        </w:r>
                      </w:p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בכל האמצעים הנאותים לשמירתו של חוק זה.</w:t>
                        </w:r>
                      </w:p>
                    </w:tc>
                  </w:tr>
                  <w:tr w:rsidR="00143833" w:rsidRPr="006221E7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לתשלום</w:t>
                        </w:r>
                      </w:p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תביעה פלילית שהוגשה נגד אדם או הרשעתו על פי חוק זה, אינם גורעים מחובתו</w:t>
                        </w:r>
                      </w:p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המס.</w:t>
                        </w:r>
                      </w:p>
                    </w:tc>
                  </w:tr>
                  <w:tr w:rsidR="00143833" w:rsidRPr="006221E7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כופר לסף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נוכח המנהל כי אדם עבר על הוראה מהוראות חוק זה, רשאי הוא, בהסכמתו של האדם,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לקחת מידו כופר כסף, שלא יעלה על הקנס הגבוה ביותר שמותר להטילו בשל אותה עבירה;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תביעה פלילית, אין לקבל כופר כל עוד לא ציווה היועץ המשפטי לממשלה על</w:t>
                        </w:r>
                      </w:p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ההליכים.</w:t>
                        </w:r>
                      </w:p>
                    </w:tc>
                  </w:tr>
                  <w:tr w:rsidR="00143833" w:rsidRPr="006221E7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 וסדרי דין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שר המשפטים רשאי להתקין תקנות בדבר הסמכות להארכת המועד להגשת ערר ובדבר</w:t>
                        </w:r>
                      </w:p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הנוהל בועדות ערר ובערעורים לפי הסעיפים 27 ו-29 (ד).</w:t>
                        </w:r>
                      </w:p>
                    </w:tc>
                  </w:tr>
                  <w:tr w:rsidR="00143833" w:rsidRPr="006221E7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לקבוע</w:t>
                        </w:r>
                      </w:p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אחידה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שר האוצר ושר הפנים באישור ועדת הכספים של הכנסת רשאים להורות בצו, כי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תיקבע שומה אחידה לצורך גביית המס על פי חוק זה וארנונת רכוש של הרשויות המקו-</w:t>
                        </w:r>
                      </w:p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מיות, וכן רשאים הם לקבוע את הרכבן של ועדות שומה וועדות ערר.</w:t>
                        </w:r>
                      </w:p>
                    </w:tc>
                  </w:tr>
                  <w:tr w:rsidR="00143833" w:rsidRPr="006221E7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צו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המכריז על אזור</w:t>
                        </w:r>
                      </w:p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עירוני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שר האוצר רשאי, בצו המכריז על אזור עירובי, לקבוע שתקפו של הצו יהיה למפרע</w:t>
                        </w:r>
                      </w:p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לשבת המס שבה בעשה.</w:t>
                        </w:r>
                      </w:p>
                    </w:tc>
                  </w:tr>
                  <w:tr w:rsidR="00143833" w:rsidRPr="006221E7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(א) שר האוצר רשאי לאצול למבהל מסמכויותיו לפי חוק זה, למעט הסמכות להתקין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תקבות בבות פועל תחיקתי והסמכות לפי סעיף 50 (א).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לאצול לאדם אחר, אם דרך כלל, אם לסוג מסויים של ענינים</w:t>
                        </w:r>
                      </w:p>
                      <w:p w:rsidR="00143833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לענין מסויים או לאזור מסויים, מתפקידיו ומסמכויותיו לפי חוק זה למעט הסמכות</w:t>
                        </w:r>
                      </w:p>
                      <w:p w:rsidR="00143833" w:rsidRPr="006221E7" w:rsidRDefault="001438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להרשות כניסה למקום מגורים לפי סעיף 48 והסמכות לקבלת כופר כסף לפי סעיף 60.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143833" w:rsidRDefault="00143833">
      <w:pPr>
        <w:rPr>
          <w:rtl/>
        </w:rPr>
      </w:pPr>
      <w:r>
        <w:rPr>
          <w:rtl/>
        </w:rPr>
        <w:br w:type="page"/>
      </w:r>
    </w:p>
    <w:p w:rsidR="00143833" w:rsidRDefault="00000000">
      <w:pPr>
        <w:rPr>
          <w:rtl/>
        </w:rPr>
      </w:pPr>
      <w:r>
        <w:pict>
          <v:shape id="_x0000_s14363" o:spid="_x0000_s1081" type="#_x0000_t202" style="position:absolute;left:0;text-align:left;margin-left:50pt;margin-top:771.95pt;width:495.35pt;height:30pt;z-index:63;mso-position-horizontal-relative:page;mso-position-vertical-relative:page" stroked="f">
            <v:textbox style="mso-next-textbox:#_x0000_s14363" inset="0,0,0,0">
              <w:txbxContent>
                <w:p w:rsidR="00143833" w:rsidRDefault="00143833">
                  <w:r>
                    <w:rPr>
                      <w:rtl/>
                    </w:rPr>
                    <w:t>112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64" o:spid="_x0000_s1082" type="#_x0000_t202" style="position:absolute;left:0;text-align:left;margin-left:90.15pt;margin-top:717.15pt;width:167.7pt;height:29.1pt;z-index:62;mso-position-horizontal-relative:page;mso-position-vertical-relative:page" stroked="f">
            <v:textbox style="mso-next-textbox:#_x0000_s14364" inset="0,0,0,0">
              <w:txbxContent>
                <w:p w:rsidR="00143833" w:rsidRDefault="00143833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4365" o:spid="_x0000_s1083" type="#_x0000_t202" style="position:absolute;left:0;text-align:left;margin-left:315.65pt;margin-top:643.1pt;width:160.95pt;height:66.35pt;z-index:61;mso-position-horizontal-relative:page;mso-position-vertical-relative:page" stroked="f">
            <v:textbox style="mso-next-textbox:#_x0000_s14365" inset="0,0,0,0">
              <w:txbxContent>
                <w:p w:rsidR="00143833" w:rsidRDefault="00143833">
                  <w:pPr>
                    <w:pStyle w:val="OCRStyle13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15 ע"ר 1940, תוס' 1 מס' 1065, עמ' 218.</w:t>
                  </w:r>
                </w:p>
                <w:p w:rsidR="00143833" w:rsidRDefault="00143833">
                  <w:pPr>
                    <w:pStyle w:val="OCRStyle13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16 ס"ח 19, תש"ט, עמ' .152</w:t>
                  </w:r>
                </w:p>
                <w:p w:rsidR="00143833" w:rsidRDefault="00143833">
                  <w:pPr>
                    <w:pStyle w:val="OCRStyle13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17 ע''ר 1942, תוס' 1 מס' 1182, עמי .9</w:t>
                  </w:r>
                </w:p>
                <w:p w:rsidR="00143833" w:rsidRDefault="00143833">
                  <w:pPr>
                    <w:pStyle w:val="OCRStyle13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18 ע''ר 1938, תוס' 1 מס' 792, עמ' 27</w:t>
                  </w:r>
                </w:p>
                <w:p w:rsidR="00143833" w:rsidRPr="00143833" w:rsidRDefault="00143833">
                  <w:pPr>
                    <w:pStyle w:val="OCRStyle13"/>
                    <w:ind w:left="410"/>
                  </w:pPr>
                  <w:r>
                    <w:rPr>
                      <w:rtl/>
                    </w:rPr>
                    <w:t>19 ס"ח 68, תשי''א, עמי .44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66" o:spid="_x0000_s1084" type="#_x0000_t202" style="position:absolute;left:0;text-align:left;margin-left:114.1pt;margin-top:572.4pt;width:81pt;height:36.25pt;z-index:60;mso-position-horizontal-relative:page;mso-position-vertical-relative:page" stroked="f">
            <v:textbox style="mso-next-textbox:#_x0000_s14366" inset="0,0,0,0">
              <w:txbxContent>
                <w:p w:rsidR="00143833" w:rsidRDefault="00143833">
                  <w:pPr>
                    <w:pStyle w:val="OCRStyle1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43833" w:rsidRDefault="00143833">
                  <w:pPr>
                    <w:pStyle w:val="OCRStyle13"/>
                    <w:ind w:left="3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67" o:spid="_x0000_s1085" type="#_x0000_t202" style="position:absolute;left:0;text-align:left;margin-left:218.25pt;margin-top:572.4pt;width:108.5pt;height:38.8pt;z-index:59;mso-position-horizontal-relative:page;mso-position-vertical-relative:page" stroked="f">
            <v:textbox style="mso-next-textbox:#_x0000_s14367" inset="0,0,0,0">
              <w:txbxContent>
                <w:p w:rsidR="00143833" w:rsidRDefault="00143833">
                  <w:pPr>
                    <w:pStyle w:val="OCRStyle1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43833" w:rsidRDefault="00143833">
                  <w:pPr>
                    <w:pStyle w:val="OCRStyle13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68" o:spid="_x0000_s1086" type="#_x0000_t202" style="position:absolute;left:0;text-align:left;margin-left:356.85pt;margin-top:598.35pt;width:112.85pt;height:35.25pt;z-index:58;mso-position-horizontal-relative:page;mso-position-vertical-relative:page" stroked="f">
            <v:textbox style="mso-next-textbox:#_x0000_s14368" inset="0,0,0,0">
              <w:txbxContent>
                <w:p w:rsidR="00143833" w:rsidRDefault="00143833">
                  <w:pPr>
                    <w:pStyle w:val="OCRStyle13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43833" w:rsidRDefault="00143833">
                  <w:pPr>
                    <w:pStyle w:val="OCRStyle13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69" o:spid="_x0000_s1087" type="#_x0000_t202" style="position:absolute;left:0;text-align:left;margin-left:91.7pt;margin-top:69.7pt;width:458.95pt;height:501.15pt;z-index:57;mso-position-horizontal-relative:page;mso-position-vertical-relative:page" stroked="f">
            <v:textbox style="mso-next-textbox:#_x0000_s1436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210"/>
                  </w:tblGrid>
                  <w:tr w:rsidR="00143833" w:rsidRPr="00143833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שר האוצר ממונה על ביצוע חוק זה והוא רשאי להתקין תקנות בכל ענין הנוגע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ורשאי הוא לקבוע בהן ענשים עד 1000 לירות על עבירות לפי תקנות אלה.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143833" w:rsidRP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143833" w:rsidRPr="00143833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143833" w:rsidRP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המנהל רשאי לקבוע את הטפסים הדרושים לצורך ביצוע חוק זה.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143833" w:rsidRP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טפסים</w:t>
                        </w:r>
                      </w:p>
                    </w:tc>
                  </w:tr>
                  <w:tr w:rsidR="00143833" w:rsidRPr="00143833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בטלים -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(1) פקודת מם הרכוש העירוני, 1940 15; 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(2) חוק מס הרכוש העירוני (הוראות שונות), תש"ט-1949 16; 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פקודת מס הרכוש החקלאי, 1942 17;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סעיפים 13-6 לפקודת מסי העיריה ומסי הממשלה (פטורין), 1938 18;</w:t>
                        </w:r>
                      </w:p>
                      <w:p w:rsidR="00143833" w:rsidRP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חוק הארנונה לפיצוי נזקי מלחמה' תשי"א-1951 19.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143833" w:rsidRP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</w:tr>
                  <w:tr w:rsidR="00143833" w:rsidRPr="00143833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(א) כספי הקרן כמשמעותה בסעיף 3 לחוק הארנונה לפיצוי נזקי מלחמה' תשי"א-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1951' יועברו לקרן הפיצויים ויהוו חלק ממנה.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אזור שנקבע כאזור עירוני על פי פקודת מס הרכוש העירוני' 1940' יראו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שר האוצר הכריז עליו כאזור עירוני לצורך חוק זה.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מקרקעין שחישוב שווים מבוסס על שווי שנתי כאמור בסעיף 7 או על מכירה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ממוכר ברצון לקונה ברצון כאמור בסעיפים 11' 12' 15 ו-16 יראו את השווי שנקבע לצורך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על פי החוקים שבוטלו לפי סעיף 67 כאילו נקבע כדין לצורך סעיף 19 ליום אחד באפריל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1961.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"בעל" לגבי חכירות שנעשו לפני תחילת חוק זה -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בנכס בית או בקרקע כמשמעותם בפקודת מס הרכוש העירוני/ 1940 -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כמשמעותו בחוק האמור לפני ביטולו?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בנכסים באזור שפורש בצו שניתן על ידי שר האוצר על פי סעיף 3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הרכוש החקלאי' 1942 - בעל כמשמעותו בחוק האמור לפני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ביטולו;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"חכירה" בסעיף קטן זה - לרבות חכירת משנה' אך למעט חידוש חכירה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זכות ברירה.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בעל משק כאמור בסעיף 42' אשר שילם בתוך תקופת 5 השנים הראשונות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לקיומו סכומים לחשבון ארנונה לפי חוק הארנונה לפיצוי נזקי מלחמה, תשי"א-1951,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ינוכו הסכומים ששילם, מסכומי מס הרכוש החלים עליו.</w:t>
                        </w:r>
                      </w:p>
                      <w:p w:rsid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אף האמור בסעיף 22 (ב) יהא המנהל רשאי לשום את שווי הנכסים ואת</w:t>
                        </w:r>
                      </w:p>
                      <w:p w:rsidR="00143833" w:rsidRP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לפי אותו סעיף לשנות המס 1963-1961, תוך שלוש שנים מיום שנמסרה לו ההצהרה.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143833" w:rsidRP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143833" w:rsidRPr="00143833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143833" w:rsidRP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חוק זה יחול על שנת המס 1961 ואילך.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143833" w:rsidRPr="00143833" w:rsidRDefault="001438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143833" w:rsidRDefault="00143833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B4D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E9D2EE-DEEF-4634-AF31-A849978EA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359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423E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D4A2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639D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43B98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196AA7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FB7AED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4C11DD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C520D3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2B4DF5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E73FEE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6221E7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14383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85</Characters>
  <Application>Microsoft Office Word</Application>
  <DocSecurity>4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14</cp:revision>
  <dcterms:created xsi:type="dcterms:W3CDTF">2008-04-06T19:43:00Z</dcterms:created>
  <dcterms:modified xsi:type="dcterms:W3CDTF">2008-04-06T19:45:00Z</dcterms:modified>
</cp:coreProperties>
</file>