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1C8D" w:rsidRDefault="001C1C8D">
      <w:pPr>
        <w:rPr>
          <w:rtl/>
        </w:rPr>
      </w:pPr>
    </w:p>
    <w:p w:rsidR="001C1C8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12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6121" inset="0,0,0,0">
              <w:txbxContent>
                <w:p w:rsidR="00BF3A21" w:rsidRDefault="00BF3A21">
                  <w:r>
                    <w:rPr>
                      <w:rtl/>
                    </w:rPr>
                    <w:t>28                                           ספר החוקים 877                 כ"ח בכסליו התשל"ח 08.12.1977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22" o:spid="_x0000_s1026" type="#_x0000_t202" style="position:absolute;left:0;text-align:left;margin-left:96.6pt;margin-top:682.05pt;width:399.35pt;height:80.2pt;z-index:3;mso-position-horizontal-relative:page;mso-position-vertical-relative:page" stroked="f">
            <v:textbox style="mso-next-textbox:#_x0000_s16122" inset="0,0,0,0">
              <w:txbxContent>
                <w:p w:rsidR="00BF3A21" w:rsidRDefault="00BF3A21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בכסלו תשל"ח (7 בדצמבר 1977); הצעת החוק ודברי הסבר פורסמו</w:t>
                  </w:r>
                </w:p>
                <w:p w:rsidR="00BF3A21" w:rsidRDefault="00BF3A21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בה"ח 1312, תשל"ח, עמ' 28.</w:t>
                  </w:r>
                </w:p>
                <w:p w:rsidR="00BF3A21" w:rsidRPr="001C1C8D" w:rsidRDefault="00BF3A21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1 דיני מדינת ישראל, נוסח חדקו 3, עמ' 39; ס"ח תשכ"ב, עמ'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23" o:spid="_x0000_s1027" type="#_x0000_t202" style="position:absolute;left:0;text-align:left;margin-left:88.25pt;margin-top:158.35pt;width:471.05pt;height:519.55pt;z-index:2;mso-position-horizontal-relative:page;mso-position-vertical-relative:page" stroked="f">
            <v:textbox style="mso-next-textbox:#_x0000_s1612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1"/>
                    <w:gridCol w:w="1124"/>
                  </w:tblGrid>
                  <w:tr w:rsidR="00BF3A21" w:rsidRPr="001C1C8D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BF3A21" w:rsidRDefault="00BF3A2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טובין" - כמשמעותו בפקודת המכס 1;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"דולר" - דולר של ארצות הברית של אמריקה;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י"ח בחשון תשל"ח (30 באוקטובר 1977);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"היטל" - היטל לפי חוק זה: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מנהל המכס והבלו או מי שהוא הסמיך לענין חוק זה;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"המפקח" - המפקח על מטבע חוץ, כמשמעותו בתקנות המטבע: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"הקצבה" - היתר רכישת מטבע חוץ שניתן לפי תקנות המטבע;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"השער החדש''/ "השער הקודם", לגבי כל מטבע חוץ - כמצויין בתוספת הראשונה :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"התרה" - התרת רשימון לצריכה בארץ, כמשמעותה לפי פקודת המכס;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"טובין" - טובין שיובאו לישראל ותמורתם או חלק ממנה שולמו במטבע שנרכש מהקצבה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מתוך מילווה בין-לאומי שקבע המפקח ובמידה שקבע: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"מחזיק", לענין מטבע חוץ - תושב ישראל אשר בישראל או מחוצה לה רכש מטבע חוץ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מחזיק אותו ברשותו או בפיקוחו או שהוא בעל זכות בצורה כלשהי בישראל או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מחוצה לה במטבע חוץ: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מוסמכת" -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היטל מטבע - המפקח;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היטל מלאי והיטל יבוא - המנהל;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טובין" - המחיר המקובל כמשמעותו בסעיף 130 לפקודת המכס כפי שנרשם בלירות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ברשימון שהתיר גובה המכס, ובהעדר רשימון - במסמך יבוא אחר;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"מטבע חוץ" - מטבע חוץ המפורט בתוספת הראשונה;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"סוחר מוסמך" - כמשמעותו בתקנה 3 (2) לתקנות המטבע;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"מסירה לצריכה בארץ" - כמשמעותה בפקודת המכס;</w:t>
                        </w:r>
                      </w:p>
                      <w:p w:rsidR="00BF3A21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"עוסק", לענין טובין -אדם שבבעלותו, ברשותו או בפיקוחו נמצא מלאי טובין למכירה</w:t>
                        </w:r>
                      </w:p>
                      <w:p w:rsidR="00BF3A21" w:rsidRPr="001C1C8D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לשימוש אחר בעסקיו:</w:t>
                        </w:r>
                      </w:p>
                    </w:tc>
                    <w:tc>
                      <w:tcPr>
                        <w:tcW w:w="656" w:type="pct"/>
                      </w:tcPr>
                      <w:p w:rsidR="00BF3A21" w:rsidRPr="001C1C8D" w:rsidRDefault="00BF3A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BF3A21" w:rsidRDefault="00BF3A2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124" o:spid="_x0000_s1028" type="#_x0000_t202" style="position:absolute;left:0;text-align:left;margin-left:135pt;margin-top:73pt;width:335.8pt;height:75.25pt;z-index:1;mso-position-horizontal-relative:page;mso-position-vertical-relative:page" stroked="f">
            <v:textbox style="mso-next-textbox:#_x0000_s16124" inset="0,0,0,0">
              <w:txbxContent>
                <w:p w:rsidR="00BF3A21" w:rsidRDefault="00BF3A21">
                  <w:pPr>
                    <w:pStyle w:val="OCRStyle1"/>
                    <w:ind w:left="59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הסדרים בעקבות ניוד המטבע, תשל"ח-1977*</w:t>
                  </w:r>
                </w:p>
                <w:p w:rsidR="00BF3A21" w:rsidRPr="001C1C8D" w:rsidRDefault="00BF3A21">
                  <w:pPr>
                    <w:pStyle w:val="OCRStyle1"/>
                    <w:ind w:left="260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א': כללי</w:t>
                  </w:r>
                </w:p>
              </w:txbxContent>
            </v:textbox>
            <w10:wrap anchorx="page" anchory="page"/>
          </v:shape>
        </w:pict>
      </w:r>
    </w:p>
    <w:p w:rsidR="00840D3C" w:rsidRDefault="00840D3C">
      <w:pPr>
        <w:rPr>
          <w:rtl/>
        </w:rPr>
      </w:pPr>
      <w:r>
        <w:rPr>
          <w:rtl/>
        </w:rPr>
        <w:br w:type="page"/>
      </w:r>
    </w:p>
    <w:p w:rsidR="00840D3C" w:rsidRDefault="00000000">
      <w:pPr>
        <w:rPr>
          <w:rtl/>
        </w:rPr>
      </w:pPr>
      <w:r>
        <w:pict>
          <v:shape id="_x0000_s1612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125" inset="0,0,0,0">
              <w:txbxContent>
                <w:p w:rsidR="00BF3A21" w:rsidRDefault="00BF3A21">
                  <w:r>
                    <w:rPr>
                      <w:rtl/>
                    </w:rPr>
                    <w:t>29                                           ספר החוקים 877                 כ"ח בכסליו התשל"ח 08.12.1977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26" o:spid="_x0000_s1030" type="#_x0000_t202" style="position:absolute;left:0;text-align:left;margin-left:339.9pt;margin-top:696.3pt;width:202.95pt;height:50.9pt;z-index:6;mso-position-horizontal-relative:page;mso-position-vertical-relative:page" stroked="f">
            <v:textbox style="mso-next-textbox:#_x0000_s16126" inset="0,0,0,0">
              <w:txbxContent>
                <w:p w:rsidR="00BF3A21" w:rsidRPr="00840D3C" w:rsidRDefault="00BF3A21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2 ע"ר 1941, תוס' 2, עמ' 1380; ס"ח תשל"ד, עמ' 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27" o:spid="_x0000_s1031" type="#_x0000_t202" style="position:absolute;left:0;text-align:left;margin-left:86.85pt;margin-top:57.15pt;width:447.1pt;height:633.2pt;z-index:5;mso-position-horizontal-relative:page;mso-position-vertical-relative:page" stroked="f">
            <v:textbox style="mso-next-textbox:#_x0000_s1612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7"/>
                    <w:gridCol w:w="7062"/>
                  </w:tblGrid>
                  <w:tr w:rsidR="00BF3A21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4" w:type="pct"/>
                      </w:tcPr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"פיקוח רשות המכס" - כמשמעותו בפקודת המכס:</w:t>
                        </w:r>
                      </w:p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המטבע" - תקנות ההגנה (כספים), 21941.</w:t>
                        </w:r>
                      </w:p>
                    </w:tc>
                  </w:tr>
                  <w:tr w:rsidR="00BF3A21" w:rsidRPr="00840D3C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BF3A21" w:rsidRPr="00840D3C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היטל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BF3A21" w:rsidRPr="00840D3C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 היטל ישולם לאוצר המדינה.</w:t>
                        </w:r>
                      </w:p>
                    </w:tc>
                  </w:tr>
                  <w:tr w:rsidR="00BF3A21" w:rsidRPr="00840D3C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4" w:type="pct"/>
                      </w:tcPr>
                      <w:p w:rsidR="00BF3A21" w:rsidRPr="00840D3C" w:rsidRDefault="00BF3A21">
                        <w:pPr>
                          <w:pStyle w:val="OCRStyle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ב': היטל מטבע</w:t>
                        </w:r>
                      </w:p>
                    </w:tc>
                  </w:tr>
                  <w:tr w:rsidR="00BF3A21" w:rsidRPr="00840D3C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מטבע</w:t>
                        </w:r>
                      </w:p>
                      <w:p w:rsidR="00BF3A21" w:rsidRPr="00840D3C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הון חוזי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   (א) סוחר מוסמך שהחזיק הון חוזר ביום הקובע, ישלם עליו היטל מטבע.</w:t>
                        </w:r>
                      </w:p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-</w:t>
                        </w:r>
                      </w:p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"הון חוזר" - מטבע חוץ או זכות למטבע חוץ בכל צורה שהיא אשר</w:t>
                        </w:r>
                      </w:p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התיר את החזקתו כהון חוזר או המוחזק למעשה כהון חוזר, ולרבות</w:t>
                        </w:r>
                      </w:p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מטבע חוץ שנצטבר ביום הקובע במחזור;</w:t>
                        </w:r>
                      </w:p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"מחזיק הון חוזר" - לרבות מחזיק מטבע חוץ שנרכש לפי השער הקודם</w:t>
                        </w:r>
                      </w:p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והרוכש הוציאו מרשותו בעסקה שנעשתה ללא היתר של המפקח או לפני המועד</w:t>
                        </w:r>
                      </w:p>
                      <w:p w:rsidR="00BF3A21" w:rsidRPr="00840D3C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התיר המפקח לעשותה.</w:t>
                        </w:r>
                      </w:p>
                    </w:tc>
                  </w:tr>
                  <w:tr w:rsidR="00BF3A21" w:rsidRPr="00840D3C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מטבע על</w:t>
                        </w:r>
                      </w:p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יתרות מטבע</w:t>
                        </w:r>
                      </w:p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למכור</w:t>
                        </w:r>
                      </w:p>
                      <w:p w:rsidR="00BF3A21" w:rsidRPr="00840D3C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לסוחר מוסמך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המחזיק ביום הקובע או לאחריו מטבע חוץ אשר על פי דין חייבים במכירתו לסוחר</w:t>
                        </w:r>
                      </w:p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לפי השער הקודם או אשר היו חייבים למכרו לסוחר מוסמך לפני היום הקובע, אך</w:t>
                        </w:r>
                      </w:p>
                      <w:p w:rsidR="00BF3A21" w:rsidRPr="00840D3C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נמכר לפי השער החדש או עדיין לא נמכר, ישלם עליו היטל מטבע.</w:t>
                        </w:r>
                      </w:p>
                    </w:tc>
                  </w:tr>
                  <w:tr w:rsidR="00BF3A21" w:rsidRPr="00840D3C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היטל</w:t>
                        </w:r>
                      </w:p>
                      <w:p w:rsidR="00BF3A21" w:rsidRPr="00840D3C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BF3A21" w:rsidRPr="00840D3C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היטל מטבע יהיה בסכום ההפרש בין השער החדש לבין השער הקודם של אותו מטבע.</w:t>
                        </w:r>
                      </w:p>
                    </w:tc>
                  </w:tr>
                  <w:tr w:rsidR="00BF3A21" w:rsidRPr="00840D3C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BF3A21" w:rsidRPr="00840D3C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תשלום היטל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היטל מטבע ישולם עד יום ד' בכסלו תשל"ח (14 בנובמבר 1977) או תוך שלושה</w:t>
                        </w:r>
                      </w:p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מן היום שבו הגיעו ההון החוזר או מטבע החוץ שעליהם מוטל ההיטל לידי החייב</w:t>
                        </w:r>
                      </w:p>
                      <w:p w:rsidR="00BF3A21" w:rsidRPr="00840D3C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בהיטל, הכל לפי המאוחר יותר.</w:t>
                        </w:r>
                      </w:p>
                    </w:tc>
                  </w:tr>
                  <w:tr w:rsidR="00BF3A21" w:rsidRPr="00840D3C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בשל עיכוב</w:t>
                        </w:r>
                      </w:p>
                      <w:p w:rsidR="00BF3A21" w:rsidRPr="00840D3C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חוץ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אם עקב מעשה או מחדל בניגוד לתקנה 6 לתקנות המטבע, שהחייב בהיטל מטבע</w:t>
                        </w:r>
                      </w:p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שותף להם, לא הגיעו ההון החוזר או מטבע החוץ לידיו, ישלם קנס בשיעור 28 אחוזים</w:t>
                        </w:r>
                      </w:p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מההיטל מן המועד המוקדם ביותר שבו צריך היה ההון החוזר או מטבע החוץ להגיע</w:t>
                        </w:r>
                      </w:p>
                      <w:p w:rsidR="00BF3A21" w:rsidRPr="00840D3C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לידיו אילולא המעשה או המחדל האמורים ועד יום תשלום הקנס בפועל.</w:t>
                        </w:r>
                      </w:p>
                    </w:tc>
                  </w:tr>
                  <w:tr w:rsidR="00BF3A21" w:rsidRPr="00840D3C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BF3A21" w:rsidRPr="00840D3C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דו''ח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החייב בהיטל מטבע ימסור למפקח דין וחשבון כפי שיורה המפקח ובו פרטים על</w:t>
                        </w:r>
                      </w:p>
                      <w:p w:rsidR="00BF3A21" w:rsidRPr="00840D3C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חוץ שהחזיק ביום הקובע, לא יאוחר מיום כ"ח בחשון תשל"ח (9 בנובמבר 1977).</w:t>
                        </w:r>
                      </w:p>
                    </w:tc>
                  </w:tr>
                  <w:tr w:rsidR="00BF3A21" w:rsidRPr="00840D3C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4" w:type="pct"/>
                      </w:tcPr>
                      <w:p w:rsidR="00BF3A21" w:rsidRPr="00840D3C" w:rsidRDefault="00BF3A21">
                        <w:pPr>
                          <w:pStyle w:val="OCRStyle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גי: היטל מלאי</w:t>
                        </w:r>
                      </w:p>
                    </w:tc>
                  </w:tr>
                  <w:tr w:rsidR="00BF3A21" w:rsidRPr="00840D3C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BF3A21" w:rsidRPr="00840D3C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מלאי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 (א) עוסק שבבעלותו, ברשותו או בפיקוחו נמצאים טובין - למעט טובין המפורטים</w:t>
                        </w:r>
                      </w:p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השניה - שיובאו לישראל ורשימונם הותר לצריכה בארץ לפני היום הקובע -</w:t>
                        </w:r>
                      </w:p>
                      <w:p w:rsidR="00BF3A21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עדיין לא סולקו מפיקוח רשות המכס - ישלם עליהם היטל מלאי המורכב משניים</w:t>
                        </w:r>
                      </w:p>
                      <w:p w:rsidR="00BF3A21" w:rsidRPr="00840D3C" w:rsidRDefault="00BF3A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</w:tc>
                  </w:tr>
                </w:tbl>
                <w:p w:rsidR="00BF3A21" w:rsidRDefault="00BF3A2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92458" w:rsidRDefault="00692458">
      <w:pPr>
        <w:rPr>
          <w:rtl/>
        </w:rPr>
      </w:pPr>
      <w:r>
        <w:rPr>
          <w:rtl/>
        </w:rPr>
        <w:br w:type="page"/>
      </w:r>
    </w:p>
    <w:p w:rsidR="00692458" w:rsidRDefault="00000000">
      <w:pPr>
        <w:rPr>
          <w:rtl/>
        </w:rPr>
      </w:pPr>
      <w:r>
        <w:pict>
          <v:shape id="_x0000_s1612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6128" inset="0,0,0,0">
              <w:txbxContent>
                <w:p w:rsidR="00BF3A21" w:rsidRDefault="00BF3A21">
                  <w:r>
                    <w:rPr>
                      <w:rtl/>
                    </w:rPr>
                    <w:t>30                                           ספר החוקים 877                 כ"ח בכסליו התשל"ח 08.12.1977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29" o:spid="_x0000_s1033" type="#_x0000_t202" style="position:absolute;left:0;text-align:left;margin-left:90.65pt;margin-top:700.65pt;width:413.6pt;height:45.95pt;z-index:9;mso-position-horizontal-relative:page;mso-position-vertical-relative:page" stroked="f">
            <v:textbox style="mso-next-textbox:#_x0000_s16129" inset="0,0,0,0">
              <w:txbxContent>
                <w:p w:rsidR="00BF3A21" w:rsidRPr="00692458" w:rsidRDefault="00BF3A21">
                  <w:pPr>
                    <w:pStyle w:val="OCRStyle3"/>
                    <w:ind w:left="443"/>
                  </w:pPr>
                  <w:r>
                    <w:rPr>
                      <w:rtl/>
                    </w:rPr>
                    <w:t>3 ס"ח תשכ''ד, עמ' 175; תשל"ג, עמ'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30" o:spid="_x0000_s1034" type="#_x0000_t202" style="position:absolute;left:0;text-align:left;margin-left:93.05pt;margin-top:71.45pt;width:466.9pt;height:625.7pt;z-index:8;mso-position-horizontal-relative:page;mso-position-vertical-relative:page" stroked="f">
            <v:textbox style="mso-next-textbox:#_x0000_s1613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9"/>
                    <w:gridCol w:w="1211"/>
                  </w:tblGrid>
                  <w:tr w:rsidR="00BF3A21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שיעור ממחיר הטובין כשהוא מחושב לפי השער הקודם של הדולר,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לשיעור העליה של השער החדש של הדולר לעומת השער הקודם של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הדולר: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ההפרש בין סך כל סכום המסים שהיו משתלמים על הטובין אילו שולמו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היום הקובע לבין סך כל סכום המסים שהיו משתלמים על הטובין אילו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שולמו ביום הקובע כשמחירם מוגדל בשיעור העליה של השער החדש של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הדולר לעומת השער הקודם של הדולר: אולם אם סכום המסים על הטובין ביום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קטן מסכום המסים ערב היום הקובע, יוכחת סכום ההפרש המחושב לפי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זו מן הסכום המחושב לפי פסקה (1), ואם עלה סכום ההפרש על הסכום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המחושב כאמור יהא העוסק זכאי, בכפוף להוראות סעיף 29(א), להחזר הסכום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העודף.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"מסים", לענין סעיף זה - מכס, מס קניה ותשלומי חובה לפי תקנות-שעת-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 (תשלומי חובה), תשי"ח--31958 (להלן - תקנות תשלומי חובה), וכל היטל אחר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 על יבוא טובין למעט מס ערך מוסף.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נתקיימו בטובין הוראות סעיפים 156, 160, 160א או 160ג לפקודת המכס או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תקנות 17 או 18 לתקנות תשלומי חובה, יהיה דין היטל, כולו או מקצתו, ששולם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סעיף קטן (א) (2) כדין מכס או תשלומי חובה לענין אותם סעיפים או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תקנות.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הוכח להנחת דעתו של המנהל כי מחיר הטובין שונה במידה ניכרת ממחירם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המקובל כמשמעותו בסעיף 130 לפקודת המכס ביום הקובע, רשאי הוא לחשב את ההיטל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מחירם המקובל ביום הקובע.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שנתחייב בהיטל מלאי והוכיח להנחת דעתו של המנהל שהטובין שעליהם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נתחייב אינם בבעלותו, לא יהא חייב כתשלום היטל עליהם אם מסר פרטים עליהם כאמור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16 (א) ואת שמם ומענם של הבעלים; אין באמור בסעיף קטן זה כדי לפטור מהיטל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 את העוסק שהוא בעל הטובין האמורים.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</w:t>
                        </w:r>
                      </w:p>
                    </w:tc>
                  </w:tr>
                  <w:tr w:rsidR="00BF3A21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לענין חישוב היטל המלאי על טובין שסולקו מפיקוח רשות המכס מהיום הקובע ועד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כ' בחשון תשל"ח (1 בנובמבר 1977), נקבע השער החדש של הדולר כשווה לחמש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לירות.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 ביניים</w:t>
                        </w:r>
                      </w:p>
                    </w:tc>
                  </w:tr>
                  <w:tr w:rsidR="00BF3A21" w:rsidRPr="00692458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היה בבעלותו, ברשותו או בפיקוחו של עוסק מלאי טובין שיובאו על פי יותר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מרשימון אחד או מסמך יבוא אחר אחד ולא ניתן לקבוע על פי איזה רשימון או מסמך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יובא כל חלק מן המלאי, יראו את הטובין שבמלאי כאילו יובאו על פי הרשימונים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המסמכים שתאריכם מאוחר.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(ב) המנהל רשאי לקבוע כללים לקביעת מקור הטובין לצורך חישוב היטל מלאי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שחייב בו עוסק שחלק מהטובין שבבעלותו, ברשותו או בפיקוחו ייבא בעצמו וחלקם רכש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מאחר.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BF3A21" w:rsidRPr="00692458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יחוס טובין</w:t>
                        </w:r>
                      </w:p>
                    </w:tc>
                  </w:tr>
                  <w:tr w:rsidR="00BF3A21" w:rsidRPr="00692458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היטל מלאי ישולם בחמישה עשר שיעורים חדשיים שווים ורצופים שהראשון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ישולם ביום כ"ד בשבט תשל"ח (1 בפברואר 1978); שילם החייב את היטל המלאי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ממנו במלואו לא יאוחר מהיום האמור' יהיה זכאי להנחה של 12 אחוזים מסכום ההיטל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תינתן הנחה למי ששילם את ההיטל במלואו בגלל האמור בסעיף קטן (ב).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היטל החל על טובין שעדיין לא סולקו מפיקוח</w:t>
                        </w:r>
                      </w:p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המכס ישולם במלואו לפני סילוקם מפיקוח רשות המכס, וכל עוד לא שולם ההיטל</w:t>
                        </w:r>
                      </w:p>
                      <w:p w:rsidR="00BF3A21" w:rsidRPr="00692458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לא יסולקו הטובין. </w:t>
                        </w:r>
                      </w:p>
                    </w:tc>
                    <w:tc>
                      <w:tcPr>
                        <w:tcW w:w="713" w:type="pct"/>
                      </w:tcPr>
                      <w:p w:rsidR="00BF3A21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תשלום</w:t>
                        </w:r>
                      </w:p>
                      <w:p w:rsidR="00BF3A21" w:rsidRPr="00692458" w:rsidRDefault="00BF3A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מלאי</w:t>
                        </w:r>
                      </w:p>
                    </w:tc>
                  </w:tr>
                </w:tbl>
                <w:p w:rsidR="00BF3A21" w:rsidRDefault="00BF3A2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E538F" w:rsidRDefault="00AE538F">
      <w:pPr>
        <w:rPr>
          <w:rtl/>
        </w:rPr>
      </w:pPr>
      <w:r>
        <w:rPr>
          <w:rtl/>
        </w:rPr>
        <w:br w:type="page"/>
      </w:r>
    </w:p>
    <w:p w:rsidR="00AE538F" w:rsidRDefault="00000000">
      <w:pPr>
        <w:rPr>
          <w:rtl/>
        </w:rPr>
      </w:pPr>
      <w:r>
        <w:pict>
          <v:shape id="_x0000_s1613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6131" inset="0,0,0,0">
              <w:txbxContent>
                <w:p w:rsidR="00BF3A21" w:rsidRDefault="00BF3A21">
                  <w:r>
                    <w:rPr>
                      <w:rtl/>
                    </w:rPr>
                    <w:t>31                                           ספר החוקים 877                 כ"ח בכסליו התשל"ח 08.12.1977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32" o:spid="_x0000_s1036" type="#_x0000_t202" style="position:absolute;left:0;text-align:left;margin-left:363pt;margin-top:725.6pt;width:168.7pt;height:31.7pt;z-index:12;mso-position-horizontal-relative:page;mso-position-vertical-relative:page" stroked="f">
            <v:textbox style="mso-next-textbox:#_x0000_s16132" inset="0,0,0,0">
              <w:txbxContent>
                <w:p w:rsidR="00BF3A21" w:rsidRDefault="00BF3A2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6133" o:spid="_x0000_s1037" type="#_x0000_t202" style="position:absolute;left:0;text-align:left;margin-left:82.25pt;margin-top:73pt;width:463.7pt;height:649.25pt;z-index:11;mso-position-horizontal-relative:page;mso-position-vertical-relative:page" stroked="f">
            <v:textbox style="mso-next-textbox:#_x0000_s1613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7171"/>
                  </w:tblGrid>
                  <w:tr w:rsidR="00BF3A21" w:rsidRPr="00AE538F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BF3A21" w:rsidRPr="00AE538F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והמחתה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לא עלה סכום היטל המלאי שעוסק חייב בו על 40,000 לירות, יהיה העוסק פטור</w:t>
                        </w:r>
                      </w:p>
                      <w:p w:rsidR="00BF3A21" w:rsidRPr="00AE538F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מתשלומו: עלה ההיטל על הסכום האמור' יופחת ב-40,000 לירות.</w:t>
                        </w:r>
                      </w:p>
                    </w:tc>
                  </w:tr>
                  <w:tr w:rsidR="00BF3A21" w:rsidRPr="00AE538F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 מהיטל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 על</w:t>
                        </w:r>
                      </w:p>
                      <w:p w:rsidR="00BF3A21" w:rsidRPr="00AE538F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 מת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עוסק יהיה פטור מהיטל מלאי לגבי טובין שהוכיח להנחת דעתו של המנהל כי הם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בבעלותו, ברשותו או בפיקוחו במשך שלוש שנים לפני היום הקובע או במשך תקופה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קצרה יותר אם לדעת המנהל באותו ענף מסחרי די בה לראותם כמלאי מת: אולם רשאי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לקבוע כי טובין שהיו ברשותו או בפיקוחו של עוסק למעלה משלוש שנים כאמור</w:t>
                        </w:r>
                      </w:p>
                      <w:p w:rsidR="00BF3A21" w:rsidRPr="00AE538F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חייבים בהיטל אם לדעת המנהל אין רואים אותם באותו ענף מסחרי כמלאי מת,</w:t>
                        </w:r>
                      </w:p>
                    </w:tc>
                  </w:tr>
                  <w:tr w:rsidR="00BF3A21" w:rsidRPr="00AE538F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 מהיטל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 על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שעובדו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ועל</w:t>
                        </w:r>
                      </w:p>
                      <w:p w:rsidR="00BF3A21" w:rsidRPr="00AE538F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עוסק יהיה פטור מהיטל מלאי לגבי טובין שהוכיח להנחת דעתו של המנהל כי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היום הקובע עברו בישראל תהליך עיבוד וכן לגבי ציוד שהוא משתמש בו לצורך עסקו</w:t>
                        </w:r>
                      </w:p>
                      <w:p w:rsidR="00BF3A21" w:rsidRPr="00AE538F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ואינו מיועד למכירה.</w:t>
                        </w:r>
                      </w:p>
                    </w:tc>
                  </w:tr>
                  <w:tr w:rsidR="00BF3A21" w:rsidRPr="00AE538F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BF3A21" w:rsidRPr="00AE538F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דו''ח על מלאי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(1) עוסק שבבעלותו, ברשותו או בפיקוחו מלאי טובין שעליהם חל היטל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מלאי, ומי שעסקו יבוא טובין, ימסור למנהל דין וחשבון ובו פרטים על הטובין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שיורה המנהל, לא יאוחר מיום כ"א בטבת תשל"ח (31 בדצמבר 1977),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דרש המנהל דרישה אחרת לענין זה.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בפסקה (1), יהא עוסק שבבעלותו, ברשותו או בפיקוחו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 טובין שסכום היטל המלאי שהיה חייב בו אילולא הוראות סעיף 13 אינו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15,000 לירות, פטור מחובת מסירת דין וחשבון זולת אם הוא מבקש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מס קניה על פי פרק ו'.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הוראה או דרישה כאמור בסעיף קטן (א) תהיה כללית או לסוגים מסויימים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עוסקים או לעוסק מסויים? נתינתה תהיה כדין אם פורסמה בשלושה עתונים יומיים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היוצאים לאור בישראל או נמסרה לידיו של העוסק ותחילתה ביום שנקבע בה.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הגיש אדם דין וחשבון כאמור בסעיף קטן (א) עד למועד שנקבע לכך,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יווסף קנס של 20% על סכום היטל המלאי שהוא חייב בו, ומששילם החייב את הקנס לא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יינקטו הליכים פליליים נגדו על שלא הגיש את הדין וחשבון: המנהל רשאי להקטין את</w:t>
                        </w:r>
                      </w:p>
                      <w:p w:rsidR="00BF3A21" w:rsidRPr="00AE538F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מטעמים מיוחדים שיירשמו.</w:t>
                        </w:r>
                      </w:p>
                    </w:tc>
                  </w:tr>
                  <w:tr w:rsidR="00BF3A21" w:rsidRPr="00AE538F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BF3A21" w:rsidRPr="00AE538F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לשום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נמסר דין וחשבון לפי סעיף 16, רשאי המנהל לעשות אחת מאלה: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לאשר את הדין וחשבון ולקבוע לפיו את סכום ההיטל: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לשום לפי מיטב שפיטתו את סכום ההיטל, אם יש לו טעמים סבירים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להניח שהדין וחשבון איננו נכון: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לאשר את הדין וחשבון אישור זמני ולדרוש תשלום ההיטל המגיע לפיו,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לפגוע בסמכותו לשום אחרי כן את סכום ההיטל לפי פסקה (2).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נמסר דין וחשבון לפי סעיף 16, רשאי המנהל לשום לפי מיטב שפיטתו</w:t>
                        </w:r>
                      </w:p>
                      <w:p w:rsidR="00BF3A21" w:rsidRPr="00AE538F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סכום ההיטל שחייב העוסק. לשלמו.</w:t>
                        </w:r>
                      </w:p>
                    </w:tc>
                  </w:tr>
                  <w:tr w:rsidR="00BF3A21" w:rsidRPr="00AE538F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BF3A21" w:rsidRPr="00AE538F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החולק על שומה לפי סעיף 17 רשאי להשיג עליה בכתב מנומק לפני המנהל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יום מיום שהומצאה לו הודעת השומה או תוך מועד מאוחר מזה שהתיר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מטעמים מיוחדים, ובלבד שאם נעשתה שומה משום שלא הוגש דין וחשבון רשאי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העוסק להשיג עליה רק אם הגיש את הדין וחשבון תוך התקופה האמורה או תוך תקופה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שהתיר המנהל.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הגיעו החייב בהיטל והמנהל להסכם בדבר ההיטל המגיע, תתוקן השומה לפי זה;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הושג הסכם - יחליט המנהל בהשגה, ורשאי הוא לקיים את השומה, להגדילה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להקטינה.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ההסכם או ההחלטה בהשגה, כשהיא מנומקת, תומצא לחייב בהיטל.</w:t>
                        </w:r>
                      </w:p>
                      <w:p w:rsidR="00BF3A21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החליט המנהל כאמור בסעיף קטן (ב) תוך שנה מיום הגשת ההשגה, יראו</w:t>
                        </w:r>
                      </w:p>
                      <w:p w:rsidR="00BF3A21" w:rsidRPr="00AE538F" w:rsidRDefault="00BF3A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ההשגה כאילו נתקבלה.</w:t>
                        </w:r>
                      </w:p>
                    </w:tc>
                  </w:tr>
                </w:tbl>
                <w:p w:rsidR="00BF3A21" w:rsidRDefault="00BF3A2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41603" w:rsidRDefault="00541603">
      <w:pPr>
        <w:rPr>
          <w:rtl/>
        </w:rPr>
      </w:pPr>
      <w:r>
        <w:rPr>
          <w:rtl/>
        </w:rPr>
        <w:br w:type="page"/>
      </w:r>
    </w:p>
    <w:p w:rsidR="00541603" w:rsidRDefault="00000000">
      <w:pPr>
        <w:rPr>
          <w:rtl/>
        </w:rPr>
      </w:pPr>
      <w:r>
        <w:pict>
          <v:shape id="_x0000_s16134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6134" inset="0,0,0,0">
              <w:txbxContent>
                <w:p w:rsidR="00BF3A21" w:rsidRDefault="00BF3A21">
                  <w:r>
                    <w:rPr>
                      <w:rtl/>
                    </w:rPr>
                    <w:t>32                                           ספר החוקים 877                 כ"ח בכסליו התשל"ח 08.12.1977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35" o:spid="_x0000_s1039" type="#_x0000_t202" style="position:absolute;left:0;text-align:left;margin-left:98.55pt;margin-top:687.3pt;width:400.15pt;height:64.15pt;z-index:15;mso-position-horizontal-relative:page;mso-position-vertical-relative:page" stroked="f">
            <v:textbox style="mso-next-textbox:#_x0000_s16135" inset="0,0,0,0">
              <w:txbxContent>
                <w:p w:rsidR="00BF3A21" w:rsidRDefault="00BF3A21">
                  <w:pPr>
                    <w:pStyle w:val="OCRStyle5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ק"ת תשל"ו, עמ' 2516.</w:t>
                  </w:r>
                </w:p>
                <w:p w:rsidR="00BF3A21" w:rsidRPr="00541603" w:rsidRDefault="00BF3A21">
                  <w:pPr>
                    <w:pStyle w:val="OCRStyle5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תשי"ב, עמ' .344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36" o:spid="_x0000_s1040" type="#_x0000_t202" style="position:absolute;left:0;text-align:left;margin-left:91pt;margin-top:63.2pt;width:472.05pt;height:620.75pt;z-index:14;mso-position-horizontal-relative:page;mso-position-vertical-relative:page" stroked="f">
            <v:textbox style="mso-next-textbox:#_x0000_s1613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8"/>
                    <w:gridCol w:w="1155"/>
                  </w:tblGrid>
                  <w:tr w:rsidR="00BF3A21" w:rsidRPr="00541603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הרואה עצמו מקופח בהחלטת המנהל בהשגה לפי סעיף 18, רשאי לערער עליה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המשפט המחוזי תוך שלושים יום מיום שהומצאה לו ההחלטה.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יידון לפני שופט אחד, ויישמע בדלתיים סגורות, אם לא הורה בית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הוראה אחרת לפי בקשת המערער.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יאשר, יפחית, יגדיל או יבטל את השומה, או יפסוק באופן אחר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שיראה לנבון.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חובת הראיה כי השומה היא מופרזת תהיה על המערער.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BF3A21" w:rsidRPr="00541603" w:rsidRDefault="00BF3A2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  <w:tr w:rsidR="00BF3A21" w:rsidRPr="00541603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BF3A21" w:rsidRDefault="00BF3A2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20, שר המשפטים רשאי לקבוע בתקנות מדרי דין בדבר הגשת ערעור והדיון בו, לרבות</w:t>
                        </w:r>
                      </w:p>
                      <w:p w:rsidR="00BF3A21" w:rsidRPr="00541603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אגרות, הוצאות, מתן ערובה והגשת ראיות.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BF3A21" w:rsidRPr="00541603" w:rsidRDefault="00BF3A2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סדרי דין</w:t>
                        </w:r>
                      </w:p>
                    </w:tc>
                  </w:tr>
                  <w:tr w:rsidR="00BF3A21" w:rsidRPr="00541603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BF3A21" w:rsidRDefault="00BF3A2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הגשת השגה אין בה כדי לדחות את תשלום סכום ההיטל שאינו שנוי במחלוקת; הגשת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 החלטה בהשגה תדחה את תשלומה של מחצית היתרה השנויה במחלוקת זולת אם</w:t>
                        </w:r>
                      </w:p>
                      <w:p w:rsidR="00BF3A21" w:rsidRPr="00541603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בית המשפט אחרת.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BF3A21" w:rsidRDefault="00BF3A2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השגה וערעור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אינב דוחים</w:t>
                        </w:r>
                      </w:p>
                      <w:p w:rsidR="00BF3A21" w:rsidRPr="00541603" w:rsidRDefault="00BF3A2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היטל</w:t>
                        </w:r>
                      </w:p>
                    </w:tc>
                  </w:tr>
                  <w:tr w:rsidR="00BF3A21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BF3A21" w:rsidRPr="00541603" w:rsidRDefault="00BF3A21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ד': היטל יבוא</w:t>
                        </w:r>
                      </w:p>
                    </w:tc>
                    <w:tc>
                      <w:tcPr>
                        <w:tcW w:w="673" w:type="pct"/>
                      </w:tcPr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F3A21" w:rsidRPr="00541603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BF3A21" w:rsidRDefault="00BF3A21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22. (א) בעל טובין שרשימונם טרם הותר לצריכה בארץ, ישלם היטל יבוא בשיעור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ממחיר הטובין כשהוא מחושב לפי השער הקודם של הדולר, השווה לשיעור העליה של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השער החדש של הדולר לעומת השער הקודם של הדולר.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פטורים מהיטל יבוא -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טובין שתמורתם שולמה במטבע חוץ של בעל הטובין שהוחזק בידו כדין,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ושלא נרכש בהקצבה, ואין חל עליו היטל מטבע לפי תקנות אלה;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טובין שתמורתם שולמה או תשולם במטבע שנרכש אחרי היום הקובע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במטבע חוץ ששולם עליו היטל מטבע: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טובין שנתקבלו מספק תמורת טובין אחרים שיובאו לפני כן, ורשימונם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הותר לצריכה בארץ, אך הוחזרו מאת היבואן לספק ללא תמורה נוספת;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טובין שיובאו ללא תמורה במסגרת אחריותו של ספק;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טובין שיובאו על פי רשיון יבוא כללי, תשל"ז-1977 4;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טובין שלא יימסרו לצריכה בארץ;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טובין שנרשמו למטרות שטעון או מעבר כאמור בסעיף 16 לפקודת המכס.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רק חלק מן התמורה ששולמה בעד הטובין הוא כאמור בפסקאות (1) ו-(2)</w:t>
                        </w:r>
                      </w:p>
                      <w:p w:rsidR="00BF3A21" w:rsidRPr="00541603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קטן (ב), ישולם ההיטל על יתרת התמורה בלבד.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BF3A21" w:rsidRPr="00541603" w:rsidRDefault="00BF3A2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חיטי יבוא</w:t>
                        </w:r>
                      </w:p>
                    </w:tc>
                  </w:tr>
                  <w:tr w:rsidR="00BF3A21" w:rsidRPr="00541603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BF3A21" w:rsidRDefault="00BF3A2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23, היטל יבוא ישולם לפני סילוק הטובין מפיקוח רשות המכס, וכל עוד לא שולם ההיטל</w:t>
                        </w:r>
                      </w:p>
                      <w:p w:rsidR="00BF3A21" w:rsidRPr="00541603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במלואו לא יסולקו הטובין.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BF3A21" w:rsidRDefault="00BF3A2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תשלום</w:t>
                        </w:r>
                      </w:p>
                      <w:p w:rsidR="00BF3A21" w:rsidRPr="00541603" w:rsidRDefault="00BF3A2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היבוא</w:t>
                        </w:r>
                      </w:p>
                    </w:tc>
                  </w:tr>
                  <w:tr w:rsidR="00BF3A21" w:rsidRPr="00541603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BF3A21" w:rsidRDefault="00BF3A2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לענין חישוב היטל היבוא על טובין שסולקו מפיקוח רשות המכס מהיום הקובע ועד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כ' בחשון תשל"ח (1 בנובמבר 1977), נקבע השער החדש של הדולר כשווה לחמש</w:t>
                        </w:r>
                      </w:p>
                      <w:p w:rsidR="00BF3A21" w:rsidRPr="00541603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לירות.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BF3A21" w:rsidRPr="00541603" w:rsidRDefault="00BF3A2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פער ביניים</w:t>
                        </w:r>
                      </w:p>
                    </w:tc>
                  </w:tr>
                  <w:tr w:rsidR="00BF3A21" w:rsidRPr="00541603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BF3A21" w:rsidRDefault="00BF3A2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 . לענין חישוב מס קניה לפי חוק מס קניה (טובין ושירותים), תשי"ב-51952, על</w:t>
                        </w:r>
                      </w:p>
                      <w:p w:rsidR="00BF3A21" w:rsidRPr="00541603" w:rsidRDefault="00BF3A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שנתחייבו בהיטל יבוא, לא יובא בחשבון היטל היבוא.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BF3A21" w:rsidRDefault="00BF3A2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הוראה מיוחדת</w:t>
                        </w:r>
                      </w:p>
                      <w:p w:rsidR="00BF3A21" w:rsidRDefault="00BF3A2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לעניו חישוב</w:t>
                        </w:r>
                      </w:p>
                      <w:p w:rsidR="00BF3A21" w:rsidRPr="00541603" w:rsidRDefault="00BF3A2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קניה</w:t>
                        </w:r>
                      </w:p>
                    </w:tc>
                  </w:tr>
                </w:tbl>
                <w:p w:rsidR="00BF3A21" w:rsidRDefault="00BF3A2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243690" w:rsidRDefault="00243690">
      <w:pPr>
        <w:rPr>
          <w:rtl/>
        </w:rPr>
      </w:pPr>
      <w:r>
        <w:rPr>
          <w:rtl/>
        </w:rPr>
        <w:br w:type="page"/>
      </w:r>
    </w:p>
    <w:p w:rsidR="00243690" w:rsidRDefault="00000000">
      <w:pPr>
        <w:rPr>
          <w:rtl/>
        </w:rPr>
      </w:pPr>
      <w:r>
        <w:pict>
          <v:shape id="_x0000_s16137" o:spid="_x0000_s1041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6137" inset="0,0,0,0">
              <w:txbxContent>
                <w:p w:rsidR="00BF3A21" w:rsidRDefault="00BF3A21">
                  <w:r>
                    <w:rPr>
                      <w:rtl/>
                    </w:rPr>
                    <w:t>33                                           ספר החוקים 877                 כ"ח בכסליו התשל"ח 08.12.1977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38" o:spid="_x0000_s1042" type="#_x0000_t202" style="position:absolute;left:0;text-align:left;margin-left:355.65pt;margin-top:698.7pt;width:190.5pt;height:47.5pt;z-index:19;mso-position-horizontal-relative:page;mso-position-vertical-relative:page" stroked="f">
            <v:textbox style="mso-next-textbox:#_x0000_s16138" inset="0,0,0,0">
              <w:txbxContent>
                <w:p w:rsidR="00BF3A21" w:rsidRDefault="00BF3A21">
                  <w:pPr>
                    <w:pStyle w:val="OCRStyle6"/>
                    <w:ind w:left="1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ע"ר 1937, תוס' 1, עמ' 183; ס"ח תשכ"ה, עמ' 118.</w:t>
                  </w:r>
                </w:p>
                <w:p w:rsidR="00BF3A21" w:rsidRPr="00243690" w:rsidRDefault="00BF3A21">
                  <w:pPr>
                    <w:pStyle w:val="OCRStyle6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39" o:spid="_x0000_s1043" type="#_x0000_t202" style="position:absolute;left:0;text-align:left;margin-left:89.15pt;margin-top:102.15pt;width:459.35pt;height:594pt;z-index:18;mso-position-horizontal-relative:page;mso-position-vertical-relative:page" stroked="f">
            <v:textbox style="mso-next-textbox:#_x0000_s1613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1"/>
                    <w:gridCol w:w="7071"/>
                  </w:tblGrid>
                  <w:tr w:rsidR="00BF3A21" w:rsidRPr="00243690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BF3A21" w:rsidRDefault="00BF3A2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המורה בשערים</w:t>
                        </w:r>
                      </w:p>
                      <w:p w:rsidR="00BF3A21" w:rsidRPr="00243690" w:rsidRDefault="00BF3A2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שינים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BF3A21" w:rsidRDefault="00BF3A2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ראה המנהל כי חלק מתמורתם של טובין שמוטל עליהם היטל מלאי או היטל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עוד לא שולם וכי הוא ישולם במטבע חוץ שנרכש ביום הקובע או לאחריו, או שולם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באשראי במטבע חוץ שייפרע במטבע שנרכש אחרי היום הקובע, או שולם לפני היום הקובע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שנרכש בהקצבה לפי שער הגבוה מהשער הקודם, לא יחול היטל מלאי לפי סעיף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9(א10) או היטל יבוא, לפי הענין, לגבי אותו חלק מהתמורה שתשולם כאמור.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לעוסק, ביום הקובע, חוב במטבע חוץ שמקורו באשראי שקיבל מספק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המפקח על מטבע חוץ לשם רכישת טובין, או באשראי שנתקבל מבנק באישור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לשם מימון יבוא טובין לייצור מוצרים ליצוא, והוראות סעיף קטן (א) אינן חלות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החוב, ויש לו טובין שחל עליהם היטל מלאי, לא יחול היטל מלאי לפי סעיף 9(א10)</w:t>
                        </w:r>
                      </w:p>
                      <w:p w:rsidR="00BF3A21" w:rsidRPr="00243690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היטל יבוא, לפי הענין, לגבי אותו חלק מהתמורה שתשולם בפרעון חוב כאמור.</w:t>
                        </w:r>
                      </w:p>
                    </w:tc>
                  </w:tr>
                  <w:tr w:rsidR="00BF3A21" w:rsidRPr="00243690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BF3A21" w:rsidRPr="00243690" w:rsidRDefault="00BF3A2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טובין שניזוקו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BF3A21" w:rsidRDefault="00BF3A2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היה למנהל יסוד להניח שטובין החייבים בהיטל מלאי או היטל יבוא ניזוקו לפני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 או שבעודם בפיקוח רשות המכס ניזוקו, אבדו, הושמדו או נעזבו לרשות המכס,</w:t>
                        </w:r>
                      </w:p>
                      <w:p w:rsidR="00BF3A21" w:rsidRPr="00243690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יפחית את ההיטל, יחזירו או יפטור ממנו, כולו או מקצתו, הכל לפי הענין.</w:t>
                        </w:r>
                      </w:p>
                    </w:tc>
                  </w:tr>
                  <w:tr w:rsidR="00BF3A21" w:rsidRPr="00243690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3" w:type="pct"/>
                      </w:tcPr>
                      <w:p w:rsidR="00BF3A21" w:rsidRPr="00243690" w:rsidRDefault="00BF3A21">
                        <w:pPr>
                          <w:pStyle w:val="OCRStyle6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וי: החזר מס קניה ומכס</w:t>
                        </w:r>
                      </w:p>
                    </w:tc>
                  </w:tr>
                  <w:tr w:rsidR="00BF3A21" w:rsidRPr="00243690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BF3A21" w:rsidRPr="00243690" w:rsidRDefault="00BF3A2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הגדרה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BF3A21" w:rsidRDefault="00BF3A2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בפרק זה, "סחורות" - טובין כמשמעותם בחוק מס קניה (טובין ושירותים), תשי"ב-</w:t>
                        </w:r>
                      </w:p>
                      <w:p w:rsidR="00BF3A21" w:rsidRPr="00243690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1952, שאינם בגדר טובין כהגדרתם בחוק זה.</w:t>
                        </w:r>
                      </w:p>
                    </w:tc>
                  </w:tr>
                  <w:tr w:rsidR="00BF3A21" w:rsidRPr="00243690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BF3A21" w:rsidRPr="00243690" w:rsidRDefault="00BF3A2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 מס קניה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BF3A21" w:rsidRDefault="00BF3A2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29* (א) (1) עוסק שבבעלותו, ברשותו או בפיקוחו נמצאו ביום הקובע סחורות שלא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עברו תהליך עיבוד ושיעור מס הקניה עליהן בוטל או הופחת ביום הקובע, יהיה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להחזר מס קניה בסכום השווה להפרש שבין מס הקניה ששולם לבין מס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הקניה שהיו חייבים בתשלומו אילו היו חייבות במס קניה ביום הקובע (להלן -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החזר), פחות 20,000 לירות.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העוסק זכאי להחזר הפרש מסים כאמור בסעיף 9(א20), יווסף ההפרש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ההחזר לפי פסקה (1) או שיראוהו כהחזר כאמור, לפי הענין.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עוסק החייב בהיטל מלאי או שהיה חייב בו אילולא.הוראות סעיף 13 והוא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גם להחזר, יקוזז סכום ההיטל לפני הפעלת הוראות סעיף 13 כנגד סכום ההחזר; היתה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התוצאה יתרת היטל, יחולו על יתרה זו הוראות סעיף 13 כאילו היתה סכום ההיטל כולו;</w:t>
                        </w:r>
                      </w:p>
                      <w:p w:rsidR="00BF3A21" w:rsidRPr="00243690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התוצאה יתרת החזר, יופחתו ממנה 20,000 לירות.</w:t>
                        </w:r>
                      </w:p>
                    </w:tc>
                  </w:tr>
                  <w:tr w:rsidR="00BF3A21" w:rsidRPr="00243690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BF3A21" w:rsidRPr="00243690" w:rsidRDefault="00BF3A2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דו"ח על סחורות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BF3A21" w:rsidRDefault="00BF3A2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עוסק הזכאי להחזר לפי פרק זה ימסור למנהל דין וחשבון ובו פרטים על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הסחורות שהיו בבעלותו, ברשותו או בפיקוחו ביום הקובע, סכומי מס הקניה ששילם עליהן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וסכומי ההחזר שהוא זכאי להם.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עוסק החייב להגיש דין וחשבון לפי סעיף 16 יגיש את הדין וחשבון לפי סעיף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יחד עם הדין וחשבון האמור: עוסק שאינו חייב להגיש דין וחשבון כאמור יגיש את הדין</w:t>
                        </w:r>
                      </w:p>
                      <w:p w:rsidR="00BF3A21" w:rsidRPr="00243690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לפי סעיף זה לא יאוחר מיום כ"א בטבת תשל"ח (31 בדצמבר 1977).</w:t>
                        </w:r>
                      </w:p>
                    </w:tc>
                  </w:tr>
                  <w:tr w:rsidR="00BF3A21" w:rsidRPr="00243690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BF3A21" w:rsidRDefault="00BF3A2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 מכס</w:t>
                        </w:r>
                      </w:p>
                      <w:p w:rsidR="00BF3A21" w:rsidRPr="00243690" w:rsidRDefault="00BF3A2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ניכויו מהיטל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BF3A21" w:rsidRDefault="00BF3A2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31, עוסק שהוכיח להנחת דעתו של המנהל כי -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בתוך חצי שנה שלפני היום הקובע שחרר מפיקוח רשות המכס טובין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עליהם מכס על פי סעיף 6 לתוספת לפקודת תעריף המכס והפטורים,</w:t>
                        </w:r>
                      </w:p>
                      <w:p w:rsidR="00BF3A21" w:rsidRDefault="00BF3A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61937 , בשיעור 15% מערכם ואין עליהם היטל מלאי;</w:t>
                        </w:r>
                      </w:p>
                      <w:p w:rsidR="00BF3A21" w:rsidRPr="00243690" w:rsidRDefault="00BF3A2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BF3A21" w:rsidRDefault="00BF3A2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6140" o:spid="_x0000_s1044" type="#_x0000_t202" style="position:absolute;left:0;text-align:left;margin-left:242.8pt;margin-top:82.95pt;width:212.25pt;height:17.4pt;z-index:17;mso-position-horizontal-relative:page;mso-position-vertical-relative:page" stroked="f">
            <v:textbox style="mso-next-textbox:#_x0000_s16140" inset="0,0,0,0">
              <w:txbxContent>
                <w:p w:rsidR="00BF3A21" w:rsidRPr="00243690" w:rsidRDefault="00BF3A21">
                  <w:pPr>
                    <w:pStyle w:val="OCRStyle6"/>
                    <w:ind w:left="19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ה': פטור והחזר בהיטלי מלאי ויגוא</w:t>
                  </w:r>
                </w:p>
              </w:txbxContent>
            </v:textbox>
            <w10:wrap anchorx="page" anchory="page"/>
          </v:shape>
        </w:pict>
      </w:r>
    </w:p>
    <w:p w:rsidR="0006508C" w:rsidRDefault="0006508C">
      <w:pPr>
        <w:rPr>
          <w:rtl/>
        </w:rPr>
      </w:pPr>
      <w:r>
        <w:rPr>
          <w:rtl/>
        </w:rPr>
        <w:br w:type="page"/>
      </w:r>
    </w:p>
    <w:p w:rsidR="0006508C" w:rsidRDefault="00000000">
      <w:pPr>
        <w:rPr>
          <w:rtl/>
        </w:rPr>
      </w:pPr>
      <w:r>
        <w:pict>
          <v:shape id="_x0000_s16141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6141" inset="0,0,0,0">
              <w:txbxContent>
                <w:p w:rsidR="00BF3A21" w:rsidRDefault="00BF3A21">
                  <w:r>
                    <w:rPr>
                      <w:rtl/>
                    </w:rPr>
                    <w:t>34                                           ספר החוקים 877                 כ"ח בכסליו התשל"ח 08.12.1977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42" o:spid="_x0000_s1046" type="#_x0000_t202" style="position:absolute;left:0;text-align:left;margin-left:92.35pt;margin-top:694.35pt;width:394.2pt;height:62.75pt;z-index:22;mso-position-horizontal-relative:page;mso-position-vertical-relative:page" stroked="f">
            <v:textbox style="mso-next-textbox:#_x0000_s16142" inset="0,0,0,0">
              <w:txbxContent>
                <w:p w:rsidR="00BF3A21" w:rsidRPr="0006508C" w:rsidRDefault="00BF3A21">
                  <w:pPr>
                    <w:pStyle w:val="OCRStyle7"/>
                    <w:ind w:left="2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חוקי א"י, כרן ב', עמ' 1374; ס"ח תשל''ג, עמ' 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43" o:spid="_x0000_s1047" type="#_x0000_t202" style="position:absolute;left:0;text-align:left;margin-left:90.55pt;margin-top:74.6pt;width:464.5pt;height:616.55pt;z-index:21;mso-position-horizontal-relative:page;mso-position-vertical-relative:page" stroked="f">
            <v:textbox style="mso-next-textbox:#_x0000_s1614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2"/>
                    <w:gridCol w:w="1213"/>
                  </w:tblGrid>
                  <w:tr w:rsidR="00BF3A21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שילם את תמורת הטובין או חלקה לאחר היום הקובע במטבע חוץ שנרכש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היום הקובע, ולא ניתנה לגבי התשלום התחייבות לשיפוי בשל שינוי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בשער המטבע' -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יחזיר לו המנהל את המכס ששילם כאמור, כולו או חלקו, כיחס התמורה ששולמה כאמור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לתמורה כולה.</w:t>
                        </w:r>
                      </w:p>
                      <w:p w:rsidR="00BF3A21" w:rsidRPr="0006508C" w:rsidRDefault="00BF3A2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718" w:type="pct"/>
                      </w:tcPr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F3A21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BF3A21" w:rsidRPr="0006508C" w:rsidRDefault="00BF3A21">
                        <w:pPr>
                          <w:pStyle w:val="OCRStyle7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מרק ז': הוראות כלליות</w:t>
                        </w:r>
                      </w:p>
                    </w:tc>
                    <w:tc>
                      <w:tcPr>
                        <w:tcW w:w="718" w:type="pct"/>
                      </w:tcPr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F3A21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BF3A21" w:rsidRPr="0006508C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32. על גביית היטל ותשלומים אחרים לפי חוק זה תחול פקודת המסים (גביה) 7,</w:t>
                        </w:r>
                      </w:p>
                    </w:tc>
                    <w:tc>
                      <w:tcPr>
                        <w:tcW w:w="718" w:type="pct"/>
                      </w:tcPr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גביה</w:t>
                        </w:r>
                      </w:p>
                    </w:tc>
                  </w:tr>
                  <w:tr w:rsidR="00BF3A21" w:rsidRPr="0006508C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BF3A21" w:rsidRDefault="00BF3A2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(א) רשות מוסמכת רשאית, בצו, לקבוע מועד מאוחר מהקבוע בחוק זה או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נוסף לסילוק היטל מלאי או היטל יבוא, את מקום סילוקו ואת דרכי הסילוק, ורשאית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לקבל מהחייב בהיטל כאמור התחייבות לסילוקו וערובה לקיום התחייבות זו.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מוסמכת רשאית לדחות למועד אחר, בתנאים הנראים לה, סילוק היטל</w:t>
                        </w:r>
                      </w:p>
                      <w:p w:rsidR="00BF3A21" w:rsidRPr="0006508C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 או היטל יבוא, כולו או מקצתו.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BF3A21" w:rsidRDefault="00BF3A2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לשנות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מועדים ודרכי</w:t>
                        </w:r>
                      </w:p>
                      <w:p w:rsidR="00BF3A21" w:rsidRPr="0006508C" w:rsidRDefault="00BF3A2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</w:t>
                        </w:r>
                      </w:p>
                    </w:tc>
                  </w:tr>
                  <w:tr w:rsidR="00BF3A21" w:rsidRPr="0006508C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BF3A21" w:rsidRDefault="00BF3A2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(א) היטל, כולו או מקצתו, שהרשות המוסמכת דחתה את המועד לסילוקו, וכן סכום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שנוי במחלוקת שהוגשה לגביו השגה או סכום השנוי במחלוקת שלא שולם עקב הגשת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ערעור, ונקבע סופית שהיו חייבים בתשלומו, ישלם עליו החייב בהיטל ריבית בשיעור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26% לשנה מן היום שבו היה עליו לסלקו אילולא הזחיה, ההשגה או הערעור ועד יום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פרעונו בפועל או בשיעור גבוה יותר שקבע שר האוצר באישור ועדת הכספים של הכנסת.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שחייב בהיטל ולא סילק אותו, כולו או מקצתו, במועד שהיה עליו לסלקו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והרשות המוסמכת לא דחתה את המועד לסילוקו, יהיה חייב, בנוסף על הריבית לפי סעיף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בתשלום קנס בשיעור של 2 אחוזים לחודש או חלק ממנו על הסכום שלא שולם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במועד, מן היום שנקבע לסילוק ההיטל עד יום פרעונו בפועל.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המוסמכת רשאית להקטין את הקנס ובלבד ששיעורו לא יפחת מאחוז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לחודש או חלק ממנו.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גבייתם, דין הריבית והקנס כדין ההיטל.</w:t>
                        </w:r>
                      </w:p>
                      <w:p w:rsidR="00BF3A21" w:rsidRPr="0006508C" w:rsidRDefault="00BF3A2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718" w:type="pct"/>
                      </w:tcPr>
                      <w:p w:rsidR="00BF3A21" w:rsidRDefault="00BF3A2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ריבית</w:t>
                        </w:r>
                      </w:p>
                      <w:p w:rsidR="00BF3A21" w:rsidRPr="0006508C" w:rsidRDefault="00BF3A2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וקנס</w:t>
                        </w:r>
                      </w:p>
                    </w:tc>
                  </w:tr>
                  <w:tr w:rsidR="00BF3A21" w:rsidRPr="0006508C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BF3A21" w:rsidRDefault="00BF3A2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לא סולק היטל מטבע, כולו או מקצתו, במועד שנקבע בחוק זה, רשאית הרשות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לאסור, עד לסילוק ההיטל, את העברת הבעלות או ההחזקה כהון החוזר או</w:t>
                        </w:r>
                      </w:p>
                      <w:p w:rsidR="00BF3A21" w:rsidRPr="0006508C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החוץ שעליהם מוטל ההיטל.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BF3A21" w:rsidRDefault="00BF3A2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הקפאה של</w:t>
                        </w:r>
                      </w:p>
                      <w:p w:rsidR="00BF3A21" w:rsidRPr="0006508C" w:rsidRDefault="00BF3A2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מטבע חוץ</w:t>
                        </w:r>
                      </w:p>
                    </w:tc>
                  </w:tr>
                  <w:tr w:rsidR="00BF3A21" w:rsidRPr="0006508C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BF3A21" w:rsidRDefault="00BF3A2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 . לא סילק עוסק היטל מלאי או היטל יבוא, כולו או מקצתו, במועד שנקבע בחוק זה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בצו לפי סעיף 33 (א), רשאית הרשות המוסמכת לאסור, עד לסילוק ההיטל, את העברת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הבעלות או ההחזקה בטובין שעליהם מוטל ההיטל וכל עסקה אחרת בהם או את העברת</w:t>
                        </w:r>
                      </w:p>
                      <w:p w:rsidR="00BF3A21" w:rsidRPr="0006508C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 ממקום למקום אם הם נמצאים ברשותו של החייב בהיטל או בפיקוחו.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BF3A21" w:rsidRDefault="00BF3A2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הקפאה בהיטל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מלאי או</w:t>
                        </w:r>
                      </w:p>
                      <w:p w:rsidR="00BF3A21" w:rsidRPr="0006508C" w:rsidRDefault="00BF3A2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בהיטל יבוא</w:t>
                        </w:r>
                      </w:p>
                    </w:tc>
                  </w:tr>
                  <w:tr w:rsidR="00BF3A21" w:rsidRPr="0006508C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BF3A21" w:rsidRDefault="00BF3A2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המנהל רשאי לעכב הוצאת טובין של חייב בהיטל מפיקוח רשות המכס עד</w:t>
                        </w:r>
                      </w:p>
                      <w:p w:rsidR="00BF3A21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כל היטל המגיע ממנו על פי חוק זה על אותם טובין או על טובין אחרים, או</w:t>
                        </w:r>
                      </w:p>
                      <w:p w:rsidR="00BF3A21" w:rsidRPr="0006508C" w:rsidRDefault="00BF3A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להגשת דין וחשבון אשר חובה להגישו לפי חוק זה.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BF3A21" w:rsidRPr="0006508C" w:rsidRDefault="00BF3A2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עיכוב טובין</w:t>
                        </w:r>
                      </w:p>
                    </w:tc>
                  </w:tr>
                </w:tbl>
                <w:p w:rsidR="00BF3A21" w:rsidRDefault="00BF3A2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F5474A" w:rsidRDefault="00F5474A">
      <w:pPr>
        <w:rPr>
          <w:rtl/>
        </w:rPr>
      </w:pPr>
      <w:r>
        <w:rPr>
          <w:rtl/>
        </w:rPr>
        <w:br w:type="page"/>
      </w:r>
    </w:p>
    <w:p w:rsidR="00F5474A" w:rsidRDefault="00000000">
      <w:pPr>
        <w:rPr>
          <w:rtl/>
        </w:rPr>
      </w:pPr>
      <w:r>
        <w:pict>
          <v:shape id="_x0000_s16144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16144" inset="0,0,0,0">
              <w:txbxContent>
                <w:p w:rsidR="00BF3A21" w:rsidRDefault="00BF3A21">
                  <w:r>
                    <w:rPr>
                      <w:rtl/>
                    </w:rPr>
                    <w:t>35                                           ספר החוקים 877                 כ"ח בכסליו התשל"ח 08.12.1977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45" o:spid="_x0000_s1049" type="#_x0000_t202" style="position:absolute;left:0;text-align:left;margin-left:377.3pt;margin-top:693.45pt;width:167.3pt;height:57.4pt;z-index:25;mso-position-horizontal-relative:page;mso-position-vertical-relative:page" stroked="f">
            <v:textbox style="mso-next-textbox:#_x0000_s16145" inset="0,0,0,0">
              <w:txbxContent>
                <w:p w:rsidR="00BF3A21" w:rsidRDefault="00BF3A21">
                  <w:pPr>
                    <w:pStyle w:val="OCRStyle8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8 ס"ח תשכ"ח, עמ' 168.</w:t>
                  </w:r>
                </w:p>
                <w:p w:rsidR="00BF3A21" w:rsidRPr="00F5474A" w:rsidRDefault="00BF3A21">
                  <w:pPr>
                    <w:pStyle w:val="OCRStyle8"/>
                    <w:ind w:left="245"/>
                  </w:pPr>
                  <w:r>
                    <w:rPr>
                      <w:rtl/>
                    </w:rPr>
                    <w:t>9 דיני מדינת ישראל, נוסח חדש 18, עמ' .421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46" o:spid="_x0000_s1050" type="#_x0000_t202" style="position:absolute;left:0;text-align:left;margin-left:94.55pt;margin-top:70.35pt;width:454.2pt;height:618.95pt;z-index:24;mso-position-horizontal-relative:page;mso-position-vertical-relative:page" stroked="f">
            <v:textbox style="mso-next-textbox:#_x0000_s1614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0"/>
                    <w:gridCol w:w="7139"/>
                  </w:tblGrid>
                  <w:tr w:rsidR="00BF3A21" w:rsidRPr="00F5474A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F3A21" w:rsidRPr="00F5474A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חילוט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טובין שבבעלותו, ברשותו או בפיקוחו של עוסק ולא נכללו בדין וחשבון אשר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להגישו לפי חוק זה יחולטו למדינה ועל תפיסתם או שחרורם מן החילוט יחולו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188 עד 193, 206 (א), 229 ו-230 לפקודת המכס, בשינויים הנובעים מן הענין.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יחול גם לגבי טובין שנמסרה לגביהם בדין וחשבון כאמור ידיעה כוזבת</w:t>
                        </w:r>
                      </w:p>
                      <w:p w:rsidR="00BF3A21" w:rsidRPr="00F5474A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בפרט חשוב.</w:t>
                        </w:r>
                      </w:p>
                    </w:tc>
                  </w:tr>
                  <w:tr w:rsidR="00BF3A21" w:rsidRPr="00F5474A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F3A21" w:rsidRPr="00F5474A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הקפאה טובין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 (א) חולטו טובין בהתאם לסעיף 38 רשאי המנהל להורות על העברתם למקום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שיורה או להקפיאם בידי המחזיק בהם.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הוקפאו טובין לפי סעיף קטן (א), חייב המחזיק בהם למסרם לפי דרישת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המנהל: לא עשה כן, או מסרם כשהם ניזוקים, יאשם בעבירה על חוק זה זולת אם</w:t>
                        </w:r>
                      </w:p>
                      <w:p w:rsidR="00BF3A21" w:rsidRPr="00F5474A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הניח את דעתו של המנהל שהטובין נעלמו או ניזוקו מסיבות שלא היתה לו שליטה עליהן.</w:t>
                        </w:r>
                      </w:p>
                    </w:tc>
                  </w:tr>
                  <w:tr w:rsidR="00BF3A21" w:rsidRPr="00F5474A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F3A21" w:rsidRPr="00F5474A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בדיקה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מי שהרשות המוסמכת הסמיכה אותו לכך בכתב רשאי, לצורך ביצוע חוק זה או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מניעה או גילוי של עבירות על חוק זה, להיכנס לכל מקום כדי לערוך בדיקת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מלאי, בדיקת פנקסים ומסמכים אחרים ולתפוס כל דבר העשוי לשמש ראיה במשפט על</w:t>
                        </w:r>
                      </w:p>
                      <w:p w:rsidR="00BF3A21" w:rsidRPr="00F5474A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לפי חוק זה.</w:t>
                        </w:r>
                      </w:p>
                    </w:tc>
                  </w:tr>
                  <w:tr w:rsidR="00BF3A21" w:rsidRPr="00F5474A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חוק</w:t>
                        </w:r>
                      </w:p>
                      <w:p w:rsidR="00BF3A21" w:rsidRPr="00F5474A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מסים עקיפים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הוראות חוק מסים עקיפים (מס ששולם ביתר או בחסר), תשכ"ח-81968, יחולו על</w:t>
                        </w:r>
                      </w:p>
                      <w:p w:rsidR="00BF3A21" w:rsidRPr="00F5474A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יבוא והיטל מלאי.</w:t>
                        </w:r>
                      </w:p>
                    </w:tc>
                  </w:tr>
                  <w:tr w:rsidR="00BF3A21" w:rsidRPr="00F5474A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ידיעות,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ותעודות</w:t>
                        </w:r>
                      </w:p>
                      <w:p w:rsidR="00BF3A21" w:rsidRPr="00F5474A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42, (א) רשות מוסמכת רשאית לגבות ראיות מכל אדם ולמטרה זו רשאית לדרוש ידי-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עות, פנקסים, מסמכים ותעודות אחרות, שלדעתה יש בהם כדי להבטיח את ביצועו של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בלי לגרוע מן האמור בסעיף 52 לפקודת הראיות ננוסח חדש], תשל"א-81971,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תיגבה ראיה מכוח הסמכויות לפי סעיף קטן (א) אם נתקיים אחד מאלה: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הנדרש למסור את הראיה הוא בן-זוגו, ילדו או הורהו של העוסק או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המועסק בעניניו על יסוד מהימנות אישית;</w:t>
                        </w:r>
                      </w:p>
                      <w:p w:rsidR="00BF3A21" w:rsidRPr="00F5474A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הראיה חסויה על פי כל דין ואין חובה למסרה לבית המשפט.</w:t>
                        </w:r>
                      </w:p>
                    </w:tc>
                  </w:tr>
                  <w:tr w:rsidR="00BF3A21" w:rsidRPr="00F5474A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מחיר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מקובל במקרים</w:t>
                        </w:r>
                      </w:p>
                      <w:p w:rsidR="00BF3A21" w:rsidRPr="00F5474A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 . סולקו טובין מפיקוח רשות המכס לפני היום הקובע אך המסים, כמשמעותם בסעיף 9,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משתלמים ביום הקובע או לאחריו, הרי בחישוב אותם מסים לצורך חישוב היטל המלאי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מחירם המקובל של הטובין כמשמעותו בסעיף 130 לפקודת המכס מוגדל בשיעור עליית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השער החדש לעומת השער הקודם; "טובין", לענין מעיף זה -לרבות טובין שיובאו לישר-</w:t>
                        </w:r>
                      </w:p>
                      <w:p w:rsidR="00BF3A21" w:rsidRPr="00F5474A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 ותמורתם או חלק ממנה שולמו שלא במטבע שנרכש בהקצבה.</w:t>
                        </w:r>
                      </w:p>
                    </w:tc>
                  </w:tr>
                  <w:tr w:rsidR="00BF3A21" w:rsidRPr="00F5474A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F3A21" w:rsidRPr="00F5474A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ועונשין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44, (א) מי שעשה אחת מאלה: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מסר לרשות מוסמכת ידיעה, פנקס, מסמך או תעודה אחרת שהם כוזבים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בפרט חשוב, משנדרש למסרם מכוח חוק זה; י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העלים, השמיד, שינה או סירב למסור ידיעה, פנקס, מסמך או תעודה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שנדרש למסרם מכוח חוק זה;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הפריע לרשות מוסמכת או לאדם הפועל בשליחותה לבצע את סמכויותיהם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או מנע זאת מהם, -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שלוש שנים או קנס 100,000 לירות או פי שלושה משווי מטבע החוץ לפי</w:t>
                        </w:r>
                      </w:p>
                      <w:p w:rsidR="00BF3A21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השער החדש או משווי הטובין אשר בקשר אליהם נעברה העבירה, הכל לפי הסכום הגדול</w:t>
                        </w:r>
                      </w:p>
                      <w:p w:rsidR="00BF3A21" w:rsidRPr="00F5474A" w:rsidRDefault="00BF3A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יותר.</w:t>
                        </w:r>
                      </w:p>
                    </w:tc>
                  </w:tr>
                </w:tbl>
                <w:p w:rsidR="00BF3A21" w:rsidRDefault="00BF3A2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816DF6" w:rsidRDefault="00816DF6">
      <w:pPr>
        <w:rPr>
          <w:rtl/>
        </w:rPr>
      </w:pPr>
      <w:r>
        <w:rPr>
          <w:rtl/>
        </w:rPr>
        <w:br w:type="page"/>
      </w:r>
    </w:p>
    <w:p w:rsidR="00816DF6" w:rsidRDefault="00000000">
      <w:pPr>
        <w:rPr>
          <w:rtl/>
        </w:rPr>
      </w:pPr>
      <w:r>
        <w:pict>
          <v:shape id="_x0000_s16147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16147" inset="0,0,0,0">
              <w:txbxContent>
                <w:p w:rsidR="00BF3A21" w:rsidRDefault="00BF3A21">
                  <w:r>
                    <w:rPr>
                      <w:rtl/>
                    </w:rPr>
                    <w:t>36                                           ספר החוקים 877                 כ"ח בכסליו התשל"ח 08.12.1977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48" o:spid="_x0000_s1052" type="#_x0000_t202" style="position:absolute;left:0;text-align:left;margin-left:87.7pt;margin-top:661.6pt;width:396pt;height:92.45pt;z-index:28;mso-position-horizontal-relative:page;mso-position-vertical-relative:page" stroked="f">
            <v:textbox style="mso-next-textbox:#_x0000_s16148" inset="0,0,0,0">
              <w:txbxContent>
                <w:p w:rsidR="00BF3A21" w:rsidRDefault="00BF3A21">
                  <w:pPr>
                    <w:pStyle w:val="OCRStyle9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ס"ח תשל"ו, עמ' 111.</w:t>
                  </w:r>
                </w:p>
                <w:p w:rsidR="00BF3A21" w:rsidRDefault="00BF3A21">
                  <w:pPr>
                    <w:pStyle w:val="OCRStyle9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ס"ח תשי'א, עמ' .12</w:t>
                  </w:r>
                </w:p>
                <w:p w:rsidR="00BF3A21" w:rsidRDefault="00BF3A21">
                  <w:pPr>
                    <w:pStyle w:val="OCRStyle9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ס"ח תשל''ו, עמ' .52</w:t>
                  </w:r>
                </w:p>
                <w:p w:rsidR="00BF3A21" w:rsidRPr="00816DF6" w:rsidRDefault="00BF3A21">
                  <w:pPr>
                    <w:pStyle w:val="OCRStyle9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ס''ח תשי''ד, עמ' .192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49" o:spid="_x0000_s1053" type="#_x0000_t202" style="position:absolute;left:0;text-align:left;margin-left:80.2pt;margin-top:75.9pt;width:475.2pt;height:583.3pt;z-index:27;mso-position-horizontal-relative:page;mso-position-vertical-relative:page" stroked="f">
            <v:textbox style="mso-next-textbox:#_x0000_s1614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5"/>
                    <w:gridCol w:w="1580"/>
                    <w:gridCol w:w="1116"/>
                  </w:tblGrid>
                  <w:tr w:rsidR="00BF3A21">
                    <w:trPr>
                      <w:jc w:val="right"/>
                    </w:trPr>
                    <w:tc>
                      <w:tcPr>
                        <w:tcW w:w="4354" w:type="pct"/>
                        <w:gridSpan w:val="2"/>
                      </w:tcPr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שעבר על הוראה מהוראותיו של חוק זה או על הוראה או תנאי שנקבעו</w:t>
                        </w:r>
                      </w:p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מכוחו, דינו - קנס 50,000 לירות או פי שניים משווי מטבע החוץ לפי השער החדש או</w:t>
                        </w:r>
                      </w:p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משווי הטובין אשר בקשר אליהם נעברה העבירה, הכל לפי הסכום הגדול יותר.</w:t>
                        </w:r>
                      </w:p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נעברה עבירה על חוק זה במהלך עסקו של חייב בהיטל כידי פקיד, פועל,</w:t>
                        </w:r>
                      </w:p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שלוח, סוכן או בא כוח של החייב בהיטל, יאשם החייב בהיטל בעבירה, זולת אם הוכיח</w:t>
                        </w:r>
                      </w:p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שנקט כל האמצעים הסבירים להבטיח קיומו של חוק זה או שהעבירה נעברה שלא בידיעתו.</w:t>
                        </w:r>
                      </w:p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נעברה עבירה על חוק זה בידי חבר-בני-אדם, יאשם בעבירה גם כל אדם</w:t>
                        </w:r>
                      </w:p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בשעת ביצוע העבירה היה מנהל פעיל, שותף, מנהל חשבונות או פקיד אחראי של</w:t>
                        </w:r>
                      </w:p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חבר-בני-אדם, זולת אם הוכיח שנקט כל האמצעים הסבירים להבטחת קיומו של</w:t>
                        </w:r>
                      </w:p>
                      <w:p w:rsidR="00BF3A21" w:rsidRPr="00816DF6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שהעבירה נעברה שלא בידיעתו.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BF3A21" w:rsidRPr="00816DF6">
                    <w:trPr>
                      <w:jc w:val="right"/>
                    </w:trPr>
                    <w:tc>
                      <w:tcPr>
                        <w:tcW w:w="4354" w:type="pct"/>
                        <w:gridSpan w:val="2"/>
                      </w:tcPr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נוכחה רשות מוסמכת כי אדם עכר על הוראה מהוראות חוק זה, רשאית היא,</w:t>
                        </w:r>
                      </w:p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בהסכמתו של האדם, לקחת מידו כופר כסף שלא יעלה על הקנס הגבוה ביותר שמותר</w:t>
                        </w:r>
                      </w:p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להטילו בשל אותה עבירה; הוגש כתב אישום על האדם, אין לקבל כופר כסף בשל העבירה</w:t>
                        </w:r>
                      </w:p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הודיע היועץ המשפטי לממשלה על עיכוב הליכי המשפט.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BF3A21" w:rsidRPr="00816DF6" w:rsidRDefault="00BF3A2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כופר</w:t>
                        </w:r>
                      </w:p>
                    </w:tc>
                  </w:tr>
                  <w:tr w:rsidR="00BF3A21">
                    <w:trPr>
                      <w:jc w:val="right"/>
                    </w:trPr>
                    <w:tc>
                      <w:tcPr>
                        <w:tcW w:w="3440" w:type="pct"/>
                      </w:tcPr>
                      <w:p w:rsidR="00BF3A21" w:rsidRPr="00816DF6" w:rsidRDefault="00BF3A21">
                        <w:pPr>
                          <w:pStyle w:val="OCRStyle9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ח': תיאומי חקיקה</w:t>
                        </w:r>
                      </w:p>
                    </w:tc>
                    <w:tc>
                      <w:tcPr>
                        <w:tcW w:w="914" w:type="pct"/>
                      </w:tcPr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BF3A21" w:rsidRPr="00816DF6">
                    <w:trPr>
                      <w:jc w:val="right"/>
                    </w:trPr>
                    <w:tc>
                      <w:tcPr>
                        <w:tcW w:w="4354" w:type="pct"/>
                        <w:gridSpan w:val="2"/>
                      </w:tcPr>
                      <w:p w:rsidR="00BF3A21" w:rsidRPr="00816DF6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46. חוק מס יבוא שירותים, תשל"ו-101976 - בטל.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BF3A21" w:rsidRDefault="00BF3A2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חוק מס</w:t>
                        </w:r>
                      </w:p>
                      <w:p w:rsidR="00BF3A21" w:rsidRPr="00816DF6" w:rsidRDefault="00BF3A2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יבוא שירותים</w:t>
                        </w:r>
                      </w:p>
                    </w:tc>
                  </w:tr>
                  <w:tr w:rsidR="00BF3A21" w:rsidRPr="00816DF6">
                    <w:trPr>
                      <w:jc w:val="right"/>
                    </w:trPr>
                    <w:tc>
                      <w:tcPr>
                        <w:tcW w:w="4354" w:type="pct"/>
                        <w:gridSpan w:val="2"/>
                      </w:tcPr>
                      <w:p w:rsidR="00BF3A21" w:rsidRPr="00816DF6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47, חוק מס נסיעות חוץ, תשי"א-1950  11- בטל.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BF3A21" w:rsidRDefault="00BF3A2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חוק מס</w:t>
                        </w:r>
                      </w:p>
                      <w:p w:rsidR="00BF3A21" w:rsidRPr="00816DF6" w:rsidRDefault="00BF3A2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בסיעות חוץ</w:t>
                        </w:r>
                      </w:p>
                    </w:tc>
                  </w:tr>
                  <w:tr w:rsidR="00BF3A21" w:rsidRPr="00816DF6">
                    <w:trPr>
                      <w:jc w:val="right"/>
                    </w:trPr>
                    <w:tc>
                      <w:tcPr>
                        <w:tcW w:w="4354" w:type="pct"/>
                        <w:gridSpan w:val="2"/>
                      </w:tcPr>
                      <w:p w:rsidR="00BF3A21" w:rsidRDefault="00BF3A2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כסעיף 30 (א) לחוק מס ערךמוסף, תשל"ו-1975 12, במקום פסקה (5) יבוא:</w:t>
                        </w:r>
                      </w:p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עסקה שהיא מכירת זכות לנסיעת חוץ; "זכות לנסיעת</w:t>
                        </w:r>
                      </w:p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חוץ", לענין זה - זכות לנסיעה בכלי טיס או בכלי שיט</w:t>
                        </w:r>
                      </w:p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מישראל למקום בחוץ לארץ או ממקום בחוץ לארץ למקום</w:t>
                        </w:r>
                      </w:p>
                      <w:p w:rsidR="00BF3A21" w:rsidRPr="00816DF6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בחוץ לארץ או ממקום כחוץ לארץ לישר אלן".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BF3A21" w:rsidRDefault="00BF3A2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מס</w:t>
                        </w:r>
                      </w:p>
                      <w:p w:rsidR="00BF3A21" w:rsidRPr="00816DF6" w:rsidRDefault="00BF3A2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ערך מוסף</w:t>
                        </w:r>
                      </w:p>
                    </w:tc>
                  </w:tr>
                  <w:tr w:rsidR="00BF3A21" w:rsidRPr="00816DF6">
                    <w:trPr>
                      <w:jc w:val="right"/>
                    </w:trPr>
                    <w:tc>
                      <w:tcPr>
                        <w:tcW w:w="4354" w:type="pct"/>
                        <w:gridSpan w:val="2"/>
                      </w:tcPr>
                      <w:p w:rsidR="00BF3A21" w:rsidRDefault="00BF3A2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49, (א) מי ששילם מס נסיעות חוץ לפני היום הקובע כשל נסיעת חוץ כיום הקובע או</w:t>
                        </w:r>
                      </w:p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לאחריו, ומי שנשא בתשלום מס ערך מוסף בשל זכות לנסיעת חוץ ביום הקובע או לאחריו</w:t>
                        </w:r>
                      </w:p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פרסומו של חוק זה, זכאי להחזר המס.</w:t>
                        </w:r>
                      </w:p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לפי בקשת הזכאי להחזר יחזיר את המס כאמור בסעיף קטן (א) מי שגבה מס</w:t>
                        </w:r>
                      </w:p>
                      <w:p w:rsidR="00BF3A21" w:rsidRPr="00816DF6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על כרטיס לנסיעת חוץ או שחייב את הרוכש כרטיס כאמור במס ערך מוסף.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BF3A21" w:rsidRPr="00816DF6" w:rsidRDefault="00BF3A2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 מיסיס</w:t>
                        </w:r>
                      </w:p>
                    </w:tc>
                  </w:tr>
                  <w:tr w:rsidR="00BF3A21" w:rsidRPr="00816DF6">
                    <w:trPr>
                      <w:jc w:val="right"/>
                    </w:trPr>
                    <w:tc>
                      <w:tcPr>
                        <w:tcW w:w="4354" w:type="pct"/>
                        <w:gridSpan w:val="2"/>
                      </w:tcPr>
                      <w:p w:rsidR="00BF3A21" w:rsidRDefault="00BF3A2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בסעיף 148 לפקודת המכס, במקום "לפי השער הרשמי הקיים ביום פדיית הטובין"</w:t>
                        </w:r>
                      </w:p>
                      <w:p w:rsidR="00BF3A21" w:rsidRPr="00816DF6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"לפי כללים שקבע שר האוצר באישור ועדת הכספים של הכנסת".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BF3A21" w:rsidRDefault="00BF3A2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פקורת</w:t>
                        </w:r>
                      </w:p>
                      <w:p w:rsidR="00BF3A21" w:rsidRPr="00816DF6" w:rsidRDefault="00BF3A2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המכס</w:t>
                        </w:r>
                      </w:p>
                    </w:tc>
                  </w:tr>
                  <w:tr w:rsidR="00BF3A21" w:rsidRPr="00816DF6">
                    <w:trPr>
                      <w:jc w:val="right"/>
                    </w:trPr>
                    <w:tc>
                      <w:tcPr>
                        <w:tcW w:w="4354" w:type="pct"/>
                        <w:gridSpan w:val="2"/>
                      </w:tcPr>
                      <w:p w:rsidR="00BF3A21" w:rsidRDefault="00BF3A2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51, בחוק בנק ישראל, תשי"ד-1954  13-</w:t>
                        </w:r>
                      </w:p>
                      <w:p w:rsidR="00BF3A21" w:rsidRPr="00816DF6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53 יבוא:</w:t>
                        </w:r>
                      </w:p>
                    </w:tc>
                    <w:tc>
                      <w:tcPr>
                        <w:tcW w:w="646" w:type="pct"/>
                      </w:tcPr>
                      <w:p w:rsidR="00BF3A21" w:rsidRDefault="00BF3A2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בנק</w:t>
                        </w:r>
                      </w:p>
                      <w:p w:rsidR="00BF3A21" w:rsidRPr="00816DF6" w:rsidRDefault="00BF3A2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</w:t>
                        </w:r>
                      </w:p>
                    </w:tc>
                  </w:tr>
                  <w:tr w:rsidR="00BF3A21">
                    <w:trPr>
                      <w:jc w:val="right"/>
                    </w:trPr>
                    <w:tc>
                      <w:tcPr>
                        <w:tcW w:w="3440" w:type="pct"/>
                      </w:tcPr>
                      <w:p w:rsidR="00BF3A21" w:rsidRDefault="00BF3A2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(א) נגיד בנק ישראל רשאי, לאחר התייעצות עם הועדה ובאישור</w:t>
                        </w:r>
                      </w:p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להורות למוסדות בנקאיים להגביל את סך כל האשראי, ההש-</w:t>
                        </w:r>
                      </w:p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קעות או ההתחייבויות שלהם: לענין סעיף זה, "הגבלה" - לרבות הקפאה</w:t>
                        </w:r>
                      </w:p>
                      <w:p w:rsidR="00BF3A21" w:rsidRPr="00816DF6" w:rsidRDefault="00BF3A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והקטנה.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BF3A21" w:rsidRDefault="00BF3A2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''תקרות לאשראי,</w:t>
                        </w:r>
                      </w:p>
                      <w:p w:rsidR="00BF3A21" w:rsidRDefault="00BF3A2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להשקעות</w:t>
                        </w:r>
                      </w:p>
                      <w:p w:rsidR="00BF3A21" w:rsidRPr="00816DF6" w:rsidRDefault="00BF3A2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ולהתחייבויות</w:t>
                        </w:r>
                      </w:p>
                    </w:tc>
                    <w:tc>
                      <w:tcPr>
                        <w:tcW w:w="646" w:type="pct"/>
                      </w:tcPr>
                      <w:p w:rsidR="00BF3A21" w:rsidRDefault="00BF3A21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F3A21" w:rsidRDefault="00BF3A2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B34A71" w:rsidRDefault="00B34A71">
      <w:pPr>
        <w:rPr>
          <w:rtl/>
        </w:rPr>
      </w:pPr>
      <w:r>
        <w:rPr>
          <w:rtl/>
        </w:rPr>
        <w:br w:type="page"/>
      </w:r>
    </w:p>
    <w:p w:rsidR="00B34A71" w:rsidRDefault="00000000">
      <w:pPr>
        <w:rPr>
          <w:rtl/>
        </w:rPr>
      </w:pPr>
      <w:r>
        <w:pict>
          <v:shape id="_x0000_s16150" o:spid="_x0000_s1054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16150" inset="0,0,0,0">
              <w:txbxContent>
                <w:p w:rsidR="00BF3A21" w:rsidRDefault="00BF3A21">
                  <w:r>
                    <w:rPr>
                      <w:rtl/>
                    </w:rPr>
                    <w:t>37                                           ספר החוקים 877                 כ"ח בכסליו התשל"ח 08.12.1977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51" o:spid="_x0000_s1055" type="#_x0000_t202" style="position:absolute;left:0;text-align:left;margin-left:356.35pt;margin-top:685.25pt;width:188.1pt;height:62.35pt;z-index:31;mso-position-horizontal-relative:page;mso-position-vertical-relative:page" stroked="f">
            <v:textbox style="mso-next-textbox:#_x0000_s16151" inset="0,0,0,0">
              <w:txbxContent>
                <w:p w:rsidR="00BF3A21" w:rsidRDefault="00BF3A21">
                  <w:pPr>
                    <w:pStyle w:val="OCRStyle10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14 ק"ת תשל"ח, עמ' 164, עמ' 248.</w:t>
                  </w:r>
                </w:p>
                <w:p w:rsidR="00BF3A21" w:rsidRPr="00B34A71" w:rsidRDefault="00BF3A21">
                  <w:pPr>
                    <w:pStyle w:val="OCRStyle10"/>
                    <w:ind w:left="353"/>
                  </w:pPr>
                  <w:r>
                    <w:rPr>
                      <w:rtl/>
                    </w:rPr>
                    <w:t>15 ק"ת תשל"ח, עמ' .179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52" o:spid="_x0000_s1056" type="#_x0000_t202" style="position:absolute;left:0;text-align:left;margin-left:96.75pt;margin-top:75.4pt;width:443.5pt;height:608.25pt;z-index:30;mso-position-horizontal-relative:page;mso-position-vertical-relative:page" stroked="f">
            <v:textbox style="mso-next-textbox:#_x0000_s16152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5"/>
                    <w:gridCol w:w="5962"/>
                    <w:gridCol w:w="1026"/>
                  </w:tblGrid>
                  <w:tr w:rsidR="00BF3A21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97" w:type="pct"/>
                      </w:tcPr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בהוראות לפי סעיף קטן (א) רשאי הנגיד לקבוע כי מוסד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 שיחרוג מההגבלות שיוטלו עליו יהיה חייב לשלם לבנק ישראל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בשיעורים כפי שיקבע ושלא יעלו בכל מקרה על 30% לשנה מסכום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החריגות.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בהוראות לפי סעיף קטן (א) רשאי הנגיד -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להטיל את ההגבלות על כל המוסדות הבנקאיים או על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סוגים מהם?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הגבלות נפרדות לסוגים שונים של אשראי,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או התחייבויות;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לקבוע את הבסיס לחישוב ההגבלה לפי מצב האשראי,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ההשקעות או ההתחייבויות של כל מוסד בנקאי ביום מסויים או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תקופה מסויימת;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לקבוע את ההגבלה בשיעור יציב או משתנה מהבסיס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האמור: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לקבוע את שיטת חישוב החריגות, אם דרך כלל ואם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לסוגים מסויימים.";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56 יבוא:</w:t>
                        </w:r>
                      </w:p>
                    </w:tc>
                    <w:tc>
                      <w:tcPr>
                        <w:tcW w:w="636" w:type="pct"/>
                      </w:tcPr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BF3A21" w:rsidRPr="00B34A71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97" w:type="pct"/>
                      </w:tcPr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56א. (א) נגיד בנק ישראל רשאי לקבוע בצו כי מוסדות בנקאיים חייבים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לדווח לבנק ישראל על נכסיהם, על התחייבויותיהם ועל הונם, במועדים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ובדרך שיקבע.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נגיד בנק ישראל או מי שהסמיך לכך רשאי לדרוש ממוסד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 לדווח לבנק ישראל על עסקאות שעשה, והוא רשאי לעשות כאמור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כלל, לסוג מסויים של עסקאות או לעסקה מסויימת, לתקופות,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במועדים ובדרך שיקבע."</w:t>
                        </w:r>
                      </w:p>
                    </w:tc>
                    <w:tc>
                      <w:tcPr>
                        <w:tcW w:w="636" w:type="pct"/>
                      </w:tcPr>
                      <w:p w:rsidR="00BF3A21" w:rsidRPr="00B34A7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דיווח</w:t>
                        </w:r>
                      </w:p>
                    </w:tc>
                  </w:tr>
                  <w:tr w:rsidR="00BF3A21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97" w:type="pct"/>
                      </w:tcPr>
                      <w:p w:rsidR="00BF3A21" w:rsidRPr="00B34A71" w:rsidRDefault="00BF3A21">
                        <w:pPr>
                          <w:pStyle w:val="OCRStyle10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ט': שונות</w:t>
                        </w:r>
                      </w:p>
                    </w:tc>
                    <w:tc>
                      <w:tcPr>
                        <w:tcW w:w="636" w:type="pct"/>
                      </w:tcPr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BF3A21" w:rsidRPr="00B34A71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BF3A21" w:rsidRPr="00B34A7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בטלות -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תקנות-שעת-חירום (הסדרים בעקבות שינוי שער המטבע) (מס' 3),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תשל"ח-141977 (להלן-תקנות ההסדרים), למעט פרק ח/ התוספת השלישית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והתוספת הרביעית: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תקנות-שעת-חירום (ביטול מס נסיעות חוץ ומס יבוא שירותים ושינוי</w:t>
                        </w:r>
                      </w:p>
                      <w:p w:rsidR="00BF3A21" w:rsidRPr="00B34A7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ערך מוסף), תשל"ח- 1977 15.</w:t>
                        </w:r>
                      </w:p>
                    </w:tc>
                  </w:tr>
                  <w:tr w:rsidR="00BF3A21" w:rsidRPr="00B34A71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BF3A21" w:rsidRPr="00B34A7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תשייר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כדי להסיר ספק נאמר בזה כי -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פעולות שנעשו לפי הוראות תקנה 32 לתקנות ההסדרים יראו כפעולות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שנעשו כדין:</w:t>
                        </w:r>
                      </w:p>
                      <w:p w:rsidR="00BF3A2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שנתן נגיד בנק ישראל לפי תקנות 37 או 38 לתקנות ההסדרים</w:t>
                        </w:r>
                      </w:p>
                      <w:p w:rsidR="00BF3A21" w:rsidRPr="00B34A7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כהוראות שניתנו כדין. ,</w:t>
                        </w:r>
                      </w:p>
                    </w:tc>
                  </w:tr>
                  <w:tr w:rsidR="00BF3A21" w:rsidRPr="00B34A71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BF3A21" w:rsidRPr="00B34A7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BF3A21" w:rsidRPr="00B34A7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שר האוצר ממונה על ביצוע חוק זה ורשאי להתקין תקנות בכל הנוגע לביצועו.</w:t>
                        </w:r>
                      </w:p>
                    </w:tc>
                  </w:tr>
                  <w:tr w:rsidR="00BF3A21" w:rsidRPr="00B34A71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BF3A21" w:rsidRPr="00B34A7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BF3A21" w:rsidRPr="00B34A71" w:rsidRDefault="00BF3A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 . תחילתו של חוק זה, למעט סעיפים 50 ו-51, ביום הקובע.</w:t>
                        </w:r>
                      </w:p>
                    </w:tc>
                  </w:tr>
                </w:tbl>
                <w:p w:rsidR="00BF3A21" w:rsidRDefault="00BF3A2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BF3A21" w:rsidRDefault="00BF3A21">
      <w:pPr>
        <w:rPr>
          <w:rtl/>
        </w:rPr>
      </w:pPr>
      <w:r>
        <w:rPr>
          <w:rtl/>
        </w:rPr>
        <w:br w:type="page"/>
      </w:r>
    </w:p>
    <w:p w:rsidR="00BF3A21" w:rsidRDefault="00000000">
      <w:pPr>
        <w:rPr>
          <w:rtl/>
        </w:rPr>
      </w:pPr>
      <w:r>
        <w:pict>
          <v:shape id="_x0000_s16153" o:spid="_x0000_s1057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16153" inset="0,0,0,0">
              <w:txbxContent>
                <w:p w:rsidR="00BF3A21" w:rsidRDefault="00BF3A21">
                  <w:r>
                    <w:rPr>
                      <w:rtl/>
                    </w:rPr>
                    <w:t>38                                           ספר החוקים 877                 כ"ח בכסליו התשל"ח 08.12.1977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54" o:spid="_x0000_s1058" type="#_x0000_t202" style="position:absolute;left:0;text-align:left;margin-left:99.6pt;margin-top:701.5pt;width:179.8pt;height:47.5pt;z-index:41;mso-position-horizontal-relative:page;mso-position-vertical-relative:page" stroked="f">
            <v:textbox style="mso-next-textbox:#_x0000_s16154" inset="0,0,0,0">
              <w:txbxContent>
                <w:p w:rsidR="00BF3A21" w:rsidRDefault="00BF3A2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6155" o:spid="_x0000_s1059" type="#_x0000_t202" style="position:absolute;left:0;text-align:left;margin-left:311.65pt;margin-top:680.7pt;width:193.85pt;height:27.5pt;z-index:40;mso-position-horizontal-relative:page;mso-position-vertical-relative:page" stroked="f">
            <v:textbox style="mso-next-textbox:#_x0000_s16155" inset="0,0,0,0">
              <w:txbxContent>
                <w:p w:rsidR="00BF3A21" w:rsidRPr="00BF3A21" w:rsidRDefault="00BF3A21">
                  <w:pPr>
                    <w:pStyle w:val="OCRStyle11"/>
                    <w:ind w:left="50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16 ק"ת - שיעורי מק"ח 196, תשל"ז, עמ' 248.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56" o:spid="_x0000_s1060" type="#_x0000_t202" style="position:absolute;left:0;text-align:left;margin-left:112.85pt;margin-top:625.05pt;width:119.8pt;height:46.55pt;z-index:39;mso-position-horizontal-relative:page;mso-position-vertical-relative:page" stroked="f">
            <v:textbox style="mso-next-textbox:#_x0000_s16156" inset="0,0,0,0">
              <w:txbxContent>
                <w:p w:rsidR="00BF3A21" w:rsidRDefault="00BF3A21">
                  <w:pPr>
                    <w:pStyle w:val="OCRStyle1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יוסף בורג י</w:t>
                  </w:r>
                </w:p>
                <w:p w:rsidR="00BF3A21" w:rsidRDefault="00BF3A21">
                  <w:pPr>
                    <w:pStyle w:val="OCRStyle11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שר הפנים</w:t>
                  </w:r>
                </w:p>
                <w:p w:rsidR="00BF3A21" w:rsidRDefault="00BF3A21">
                  <w:pPr>
                    <w:pStyle w:val="OCRStyle11"/>
                    <w:ind w:left="223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57" o:spid="_x0000_s1061" type="#_x0000_t202" style="position:absolute;left:0;text-align:left;margin-left:259.35pt;margin-top:625.05pt;width:74.85pt;height:30.7pt;z-index:38;mso-position-horizontal-relative:page;mso-position-vertical-relative:page" stroked="f">
            <v:textbox style="mso-next-textbox:#_x0000_s16157" inset="0,0,0,0">
              <w:txbxContent>
                <w:p w:rsidR="00BF3A21" w:rsidRDefault="00BF3A21">
                  <w:pPr>
                    <w:pStyle w:val="OCRStyle1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F3A21" w:rsidRDefault="00BF3A21">
                  <w:pPr>
                    <w:pStyle w:val="OCRStyle1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58" o:spid="_x0000_s1062" type="#_x0000_t202" style="position:absolute;left:0;text-align:left;margin-left:359.95pt;margin-top:644.1pt;width:135.65pt;height:36.65pt;z-index:37;mso-position-horizontal-relative:page;mso-position-vertical-relative:page" stroked="f">
            <v:textbox style="mso-next-textbox:#_x0000_s16158" inset="0,0,0,0">
              <w:txbxContent>
                <w:p w:rsidR="00BF3A21" w:rsidRDefault="00BF3A21">
                  <w:pPr>
                    <w:pStyle w:val="OCRStyle1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F3A21" w:rsidRDefault="00BF3A21">
                  <w:pPr>
                    <w:pStyle w:val="OCRStyle11"/>
                    <w:ind w:left="266"/>
                  </w:pPr>
                  <w:r>
                    <w:rPr>
                      <w:rtl/>
                    </w:rPr>
                    <w:t>-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59" o:spid="_x0000_s1063" type="#_x0000_t202" style="position:absolute;left:0;text-align:left;margin-left:139.55pt;margin-top:499.35pt;width:313.65pt;height:122.35pt;z-index:36;mso-position-horizontal-relative:page;mso-position-vertical-relative:page" stroked="f">
            <v:textbox style="mso-next-textbox:#_x0000_s16159" inset="0,0,0,0">
              <w:txbxContent>
                <w:tbl>
                  <w:tblPr>
                    <w:tblW w:w="43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538"/>
                    <w:gridCol w:w="3163"/>
                  </w:tblGrid>
                  <w:tr w:rsidR="00BF3A21" w:rsidRPr="00BF3A21">
                    <w:trPr>
                      <w:jc w:val="right"/>
                    </w:trPr>
                    <w:tc>
                      <w:tcPr>
                        <w:tcW w:w="2226" w:type="pct"/>
                      </w:tcPr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טור ב'</w:t>
                        </w:r>
                      </w:p>
                      <w:p w:rsidR="00BF3A21" w:rsidRP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הסרט בתעריף המכס</w:t>
                        </w:r>
                      </w:p>
                    </w:tc>
                    <w:tc>
                      <w:tcPr>
                        <w:tcW w:w="2774" w:type="pct"/>
                      </w:tcPr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טור א'</w:t>
                        </w:r>
                      </w:p>
                      <w:p w:rsidR="00BF3A21" w:rsidRP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הטובין</w:t>
                        </w:r>
                      </w:p>
                    </w:tc>
                  </w:tr>
                  <w:tr w:rsidR="00BF3A21">
                    <w:trPr>
                      <w:jc w:val="right"/>
                    </w:trPr>
                    <w:tc>
                      <w:tcPr>
                        <w:tcW w:w="2226" w:type="pct"/>
                      </w:tcPr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2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10.01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10.03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10.05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10.07.2000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17.01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23.01.9900</w:t>
                        </w:r>
                      </w:p>
                    </w:tc>
                    <w:tc>
                      <w:tcPr>
                        <w:tcW w:w="2774" w:type="pct"/>
                      </w:tcPr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בשר קפוא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חיטה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שעורה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תירס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גרעיני מילוקורן, סורגום, דורה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סוכר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קמח דגים</w:t>
                        </w:r>
                      </w:p>
                    </w:tc>
                  </w:tr>
                </w:tbl>
                <w:p w:rsidR="00BF3A21" w:rsidRDefault="00BF3A2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6160" o:spid="_x0000_s1064" type="#_x0000_t202" style="position:absolute;left:0;text-align:left;margin-left:132.85pt;margin-top:429.45pt;width:371.85pt;height:68.3pt;z-index:35;mso-position-horizontal-relative:page;mso-position-vertical-relative:page" stroked="f">
            <v:textbox style="mso-next-textbox:#_x0000_s16160" inset="0,0,0,0">
              <w:txbxContent>
                <w:p w:rsidR="00BF3A21" w:rsidRDefault="00BF3A21">
                  <w:pPr>
                    <w:pStyle w:val="OCRStyle11"/>
                    <w:ind w:left="321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תוקפת שניה</w:t>
                  </w:r>
                </w:p>
                <w:p w:rsidR="00BF3A21" w:rsidRDefault="00BF3A21">
                  <w:pPr>
                    <w:pStyle w:val="OCRStyle11"/>
                    <w:ind w:left="3420"/>
                    <w:rPr>
                      <w:rtl/>
                    </w:rPr>
                  </w:pPr>
                  <w:r>
                    <w:rPr>
                      <w:rtl/>
                    </w:rPr>
                    <w:t>(סעיף 9)</w:t>
                  </w:r>
                </w:p>
                <w:p w:rsidR="00BF3A21" w:rsidRDefault="00BF3A21">
                  <w:pPr>
                    <w:pStyle w:val="OCRStyle1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בתוספת זו -</w:t>
                  </w:r>
                </w:p>
                <w:p w:rsidR="00BF3A21" w:rsidRDefault="00BF3A21">
                  <w:pPr>
                    <w:pStyle w:val="OCRStyle11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(א) "תעריף המכס" - התוספת לפקודת תעריף המכס והפטורים, 1937 16:.</w:t>
                  </w:r>
                </w:p>
                <w:p w:rsidR="00BF3A21" w:rsidRPr="00BF3A21" w:rsidRDefault="00BF3A21">
                  <w:pPr>
                    <w:pStyle w:val="OCRStyle11"/>
                    <w:ind w:left="832"/>
                  </w:pPr>
                  <w:r>
                    <w:rPr>
                      <w:rtl/>
                    </w:rPr>
                    <w:t>(ב) הטובין המפורטים כטור א' - כהגדרתם בפרט תעריף המכס שבטור ביו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61" o:spid="_x0000_s1065" type="#_x0000_t202" style="position:absolute;left:0;text-align:left;margin-left:112.85pt;margin-top:137.4pt;width:358.6pt;height:288.7pt;z-index:34;mso-position-horizontal-relative:page;mso-position-vertical-relative:page" stroked="f">
            <v:textbox style="mso-next-textbox:#_x0000_s16161" inset="0,0,0,0">
              <w:txbxContent>
                <w:tbl>
                  <w:tblPr>
                    <w:tblW w:w="44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2"/>
                    <w:gridCol w:w="2435"/>
                    <w:gridCol w:w="2714"/>
                  </w:tblGrid>
                  <w:tr w:rsidR="00BF3A21" w:rsidRPr="00BF3A21">
                    <w:trPr>
                      <w:jc w:val="right"/>
                    </w:trPr>
                    <w:tc>
                      <w:tcPr>
                        <w:tcW w:w="1052" w:type="pct"/>
                      </w:tcPr>
                      <w:p w:rsidR="00BF3A21" w:rsidRP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השער החיש</w:t>
                        </w:r>
                      </w:p>
                    </w:tc>
                    <w:tc>
                      <w:tcPr>
                        <w:tcW w:w="1867" w:type="pct"/>
                      </w:tcPr>
                      <w:p w:rsidR="00BF3A21" w:rsidRP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השער הקודם</w:t>
                        </w:r>
                      </w:p>
                    </w:tc>
                    <w:tc>
                      <w:tcPr>
                        <w:tcW w:w="2081" w:type="pct"/>
                      </w:tcPr>
                      <w:p w:rsidR="00BF3A21" w:rsidRP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הסוג</w:t>
                        </w:r>
                      </w:p>
                    </w:tc>
                  </w:tr>
                  <w:tr w:rsidR="00BF3A21">
                    <w:trPr>
                      <w:jc w:val="right"/>
                    </w:trPr>
                    <w:tc>
                      <w:tcPr>
                        <w:tcW w:w="1052" w:type="pct"/>
                      </w:tcPr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15.2500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13.7570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27.9075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17,1334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17.5375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6.8324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3.1530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2.5061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3.1894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2.7956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6.2964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6.7673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3.6782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9.5016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4.3358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173400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45.2900</w:t>
                        </w:r>
                      </w:p>
                      <w:p w:rsidR="00BF3A21" w:rsidRP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61.0488</w:t>
                        </w:r>
                      </w:p>
                    </w:tc>
                    <w:tc>
                      <w:tcPr>
                        <w:tcW w:w="1867" w:type="pct"/>
                      </w:tcPr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10.3632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9.3818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18.4064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11.6211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11.9058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4.6249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2.1361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1.6893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2.1591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1-8914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4.2641-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4.5697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2.4875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6.4154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2.9362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11.7608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30.4500</w:t>
                        </w:r>
                      </w:p>
                      <w:p w:rsidR="00BF3A21" w:rsidRPr="00BF3A21" w:rsidRDefault="00BF3A2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41.3421</w:t>
                        </w:r>
                      </w:p>
                    </w:tc>
                    <w:tc>
                      <w:tcPr>
                        <w:tcW w:w="2081" w:type="pct"/>
                      </w:tcPr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דולרים של ארצות הברית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דולרים קנדיים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שטרלינג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דולרים אוסטרליים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רנדים של דרום אפריקה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פרנקים שוייצריים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פרנקים צרפתיים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כתרים דניים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כתרים שבדיים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כתרים נורבגיים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פלורינים הולנדיים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מרקים גרמניים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מרקים פיניים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שילינגים אוסטריים (10)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פרנקים בלגיים (10)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איטלקיות (1000)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דינרים ירדניים</w:t>
                        </w:r>
                      </w:p>
                      <w:p w:rsidR="00BF3A21" w:rsidRDefault="00BF3A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יינים יפניים (1000)</w:t>
                        </w:r>
                      </w:p>
                    </w:tc>
                  </w:tr>
                </w:tbl>
                <w:p w:rsidR="00BF3A21" w:rsidRDefault="00BF3A2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6162" o:spid="_x0000_s1066" type="#_x0000_t202" style="position:absolute;left:0;text-align:left;margin-left:206.1pt;margin-top:77.6pt;width:180.6pt;height:58.2pt;z-index:33;mso-position-horizontal-relative:page;mso-position-vertical-relative:page" stroked="f">
            <v:textbox style="mso-next-textbox:#_x0000_s16162" inset="0,0,0,0">
              <w:txbxContent>
                <w:p w:rsidR="00BF3A21" w:rsidRDefault="00BF3A21">
                  <w:pPr>
                    <w:pStyle w:val="OCRStyle11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תוספת ראשונה</w:t>
                  </w:r>
                </w:p>
                <w:p w:rsidR="00BF3A21" w:rsidRDefault="00BF3A21">
                  <w:pPr>
                    <w:pStyle w:val="OCRStyle11"/>
                    <w:ind w:left="1282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BF3A21" w:rsidRDefault="00BF3A21">
                  <w:pPr>
                    <w:pStyle w:val="OCRStyle11"/>
                    <w:ind w:left="234"/>
                  </w:pPr>
                  <w:r>
                    <w:rPr>
                      <w:rtl/>
                    </w:rPr>
                    <w:t>מטבעות חוץ ושעריהם (בלירות)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34A7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9488D50-D215-4A7B-A551-7BC513B2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C1C8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40D3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9245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E538F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41603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243690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06508C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F5474A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816DF6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B34A71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BF3A2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63</Characters>
  <Application>Microsoft Office Word</Application>
  <DocSecurity>4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2008-04-06T23:30:00Z</dcterms:created>
  <dcterms:modified xsi:type="dcterms:W3CDTF">2008-04-06T23:31:00Z</dcterms:modified>
</cp:coreProperties>
</file>