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1052D" w:rsidRDefault="0081052D">
      <w:pPr>
        <w:rPr>
          <w:rtl/>
        </w:rPr>
      </w:pPr>
    </w:p>
    <w:p w:rsidR="0081052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171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7171" inset="0,0,0,0">
              <w:txbxContent>
                <w:p w:rsidR="004C558A" w:rsidRDefault="004C558A">
                  <w:r>
                    <w:rPr>
                      <w:rtl/>
                    </w:rPr>
                    <w:t>70                                           ספר החוקים 315                     כ"א באב התש"כ 14.08.1960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17172" o:spid="_x0000_s1026" type="#_x0000_t202" style="position:absolute;left:0;text-align:left;margin-left:89.3pt;margin-top:642.35pt;width:375.8pt;height:108.3pt;z-index:5;mso-position-horizontal-relative:page;mso-position-vertical-relative:page" stroked="f">
            <v:textbox style="mso-next-textbox:#_x0000_s17172" inset="0,0,0,0">
              <w:txbxContent>
                <w:p w:rsidR="004C558A" w:rsidRDefault="004C558A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באב תש"ך (4 באוגוסט 1900); הצעת החוק ודברי הסבר נתפרסמו בה"ח 392, תש"ך, עמ ' 338.</w:t>
                  </w:r>
                </w:p>
                <w:p w:rsidR="004C558A" w:rsidRDefault="004C558A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1 ס"ח 97' תשי"ב' עמ' 232.</w:t>
                  </w:r>
                </w:p>
                <w:p w:rsidR="004C558A" w:rsidRDefault="004C558A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2 דיני ישראל' נוסח חדש' 1' עמ' .2</w:t>
                  </w:r>
                </w:p>
                <w:p w:rsidR="004C558A" w:rsidRDefault="004C558A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3 חוקי א"י/ כרך אי' פרק נ"ד, עמ' .650</w:t>
                  </w:r>
                </w:p>
                <w:p w:rsidR="004C558A" w:rsidRDefault="004C558A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4 חוקי א"י' כרך ב'' פרק קי"ד' עמ' .1146</w:t>
                  </w:r>
                </w:p>
                <w:p w:rsidR="004C558A" w:rsidRPr="0081052D" w:rsidRDefault="004C558A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5 חוקי א"י, כרך א'' פרק כ"ב' עמי .155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7173" o:spid="_x0000_s1027" type="#_x0000_t202" style="position:absolute;left:0;text-align:left;margin-left:83.55pt;margin-top:547.7pt;width:466.1pt;height:90.5pt;z-index:4;mso-position-horizontal-relative:page;mso-position-vertical-relative:page" stroked="f">
            <v:textbox style="mso-next-textbox:#_x0000_s1717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4"/>
                    <w:gridCol w:w="1230"/>
                  </w:tblGrid>
                  <w:tr w:rsidR="004C558A" w:rsidRPr="0081052D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4C558A" w:rsidRDefault="004C55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(א) כלי שיט שיותר ממחציתו היא בבעלותם של המדינה או של אזרח ישראל או</w:t>
                        </w:r>
                      </w:p>
                      <w:p w:rsidR="004C558A" w:rsidRDefault="004C55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תאגיד ישראלי' כשיר לרישום,</w:t>
                        </w:r>
                      </w:p>
                      <w:p w:rsidR="004C558A" w:rsidRDefault="004C55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(א)' רשאי שר התחבורה להודיע לרשם כי כלי</w:t>
                        </w:r>
                      </w:p>
                      <w:p w:rsidR="004C558A" w:rsidRDefault="004C55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שיט אינו כשיר לרישום במירשם הישראלי' אם היו לשר טעמים מיוחדים לכך, הנוגעים</w:t>
                        </w:r>
                      </w:p>
                      <w:p w:rsidR="004C558A" w:rsidRDefault="004C55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לבעלות בחלקים שאינם בידיהם של המדינה' של אזרח ישראל או של תאגיד ישראלי.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4C558A" w:rsidRDefault="004C55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שיט הכשיר</w:t>
                        </w:r>
                      </w:p>
                      <w:p w:rsidR="004C558A" w:rsidRPr="0081052D" w:rsidRDefault="004C55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לרישום</w:t>
                        </w:r>
                      </w:p>
                    </w:tc>
                  </w:tr>
                </w:tbl>
                <w:p w:rsidR="004C558A" w:rsidRDefault="004C558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174" o:spid="_x0000_s1028" type="#_x0000_t202" style="position:absolute;left:0;text-align:left;margin-left:209.5pt;margin-top:523.15pt;width:138.8pt;height:18.6pt;z-index:3;mso-position-horizontal-relative:page;mso-position-vertical-relative:page" stroked="f">
            <v:textbox style="mso-next-textbox:#_x0000_s17174" inset="0,0,0,0">
              <w:txbxContent>
                <w:p w:rsidR="004C558A" w:rsidRDefault="004C558A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פרק שני: רישום כלי שיט</w:t>
                  </w:r>
                </w:p>
              </w:txbxContent>
            </v:textbox>
            <w10:wrap anchorx="page" anchory="page"/>
          </v:shape>
        </w:pict>
      </w:r>
      <w:r>
        <w:pict>
          <v:shape id="_x0000_s17175" o:spid="_x0000_s1029" type="#_x0000_t202" style="position:absolute;left:0;text-align:left;margin-left:83.15pt;margin-top:136.45pt;width:462.9pt;height:380.75pt;z-index:2;mso-position-horizontal-relative:page;mso-position-vertical-relative:page" stroked="f">
            <v:textbox style="mso-next-textbox:#_x0000_s1717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9"/>
                    <w:gridCol w:w="1138"/>
                  </w:tblGrid>
                  <w:tr w:rsidR="004C558A" w:rsidRPr="0081052D">
                    <w:trPr>
                      <w:jc w:val="right"/>
                    </w:trPr>
                    <w:tc>
                      <w:tcPr>
                        <w:tcW w:w="4324" w:type="pct"/>
                      </w:tcPr>
                      <w:p w:rsidR="004C558A" w:rsidRDefault="004C55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.בחוק זה -</w:t>
                        </w:r>
                      </w:p>
                      <w:p w:rsidR="004C558A" w:rsidRDefault="004C55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המשפט" - בית המשפט לימאות לפי חוק בית המשפט לימאות, תשי"ב-1952 1,</w:t>
                        </w:r>
                      </w:p>
                      <w:p w:rsidR="004C558A" w:rsidRDefault="004C55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ובסעיפים 38' 41(1)' 49, 50 ,69' 71 ו-80-לרבות בל בית משפט כמשמעותו בפקודת</w:t>
                        </w:r>
                      </w:p>
                      <w:p w:rsidR="004C558A" w:rsidRDefault="004C55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הפרשנות 2;</w:t>
                        </w:r>
                      </w:p>
                      <w:p w:rsidR="004C558A" w:rsidRDefault="004C55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"המנהל" - אדם שנתמנה על ידי שר התחבורה' בהודעה שפורסמה ברשומות' כמנהל</w:t>
                        </w:r>
                      </w:p>
                      <w:p w:rsidR="004C558A" w:rsidRDefault="004C55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אגף הספנות והנמלים;</w:t>
                        </w:r>
                      </w:p>
                      <w:p w:rsidR="004C558A" w:rsidRDefault="004C55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"הרשם"' לגבי כלי שיט פלוני - רשם נמל הרישום של כלי השיט' כאמור בסעיף 8;</w:t>
                        </w:r>
                      </w:p>
                      <w:p w:rsidR="004C558A" w:rsidRDefault="004C55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"נציג" - נציג דיפלומטי או קונסולרי של מדינת ישראל' כמשמעותם בסעיף 18 (2) לפקודת</w:t>
                        </w:r>
                      </w:p>
                      <w:p w:rsidR="004C558A" w:rsidRDefault="004C55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העדות 3;</w:t>
                        </w:r>
                      </w:p>
                      <w:p w:rsidR="004C558A" w:rsidRDefault="004C55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"כלי-שיט" - כל כלי העשוי לשוט' למעט כלי המונע על ידי משוטים בלבד ולרבות</w:t>
                        </w:r>
                      </w:p>
                      <w:p w:rsidR="004C558A" w:rsidRDefault="004C55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מבדוק צף;</w:t>
                        </w:r>
                      </w:p>
                      <w:p w:rsidR="004C558A" w:rsidRDefault="004C55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"חלק"' בכלי שיט - זכותו של אחד הבעלים של כלי שיט שבבעלות משותפת;</w:t>
                        </w:r>
                      </w:p>
                      <w:p w:rsidR="004C558A" w:rsidRDefault="004C55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"כלי שיט ישראלי" - כלי שיט הרשום במירשם הישראלי;</w:t>
                        </w:r>
                      </w:p>
                      <w:p w:rsidR="004C558A" w:rsidRDefault="004C55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"המירשם הישראלי" - המירשם לרישום כלי שיט לפי הוראות חוק זה;</w:t>
                        </w:r>
                      </w:p>
                      <w:p w:rsidR="004C558A" w:rsidRDefault="004C55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"רישום" - רישום במירשם הישראלי?</w:t>
                        </w:r>
                      </w:p>
                      <w:p w:rsidR="004C558A" w:rsidRDefault="004C55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"קברניט" - רב החובל של כלי השיט או איש הצוות אשר בידו הפיקוד החוקי על כלי</w:t>
                        </w:r>
                      </w:p>
                      <w:p w:rsidR="004C558A" w:rsidRDefault="004C55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השיט אותה שעה;</w:t>
                        </w:r>
                      </w:p>
                      <w:p w:rsidR="004C558A" w:rsidRDefault="004C55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"נמל" - כמשמעותו בפקודת הנמלים 4;</w:t>
                        </w:r>
                      </w:p>
                      <w:p w:rsidR="004C558A" w:rsidRDefault="004C55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"תאגיד ישראלי" - תאגיד שנרשם כדין בישראל או שהוקם מכוח דין בישראל, למעט</w:t>
                        </w:r>
                      </w:p>
                      <w:p w:rsidR="004C558A" w:rsidRDefault="004C55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חברת-חוץ שנרשמה לפי סעיף 248 לפקודת החברות 5; אולם אם ראה שר התחבורה</w:t>
                        </w:r>
                      </w:p>
                      <w:p w:rsidR="004C558A" w:rsidRDefault="004C55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אין בין תאגיד פלוני ובין מדינת ישראל זיקה של ממש' וכי יש טעמים מיוחדים שלא</w:t>
                        </w:r>
                      </w:p>
                      <w:p w:rsidR="004C558A" w:rsidRDefault="004C55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לראותו כתאגיד ישראלי לענין חוק זה' רשאי הוא להודיע על כך לרשם ומשעשה</w:t>
                        </w:r>
                      </w:p>
                      <w:p w:rsidR="004C558A" w:rsidRDefault="004C55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 - לא יראו את התאגיד כישראלי.</w:t>
                        </w:r>
                      </w:p>
                    </w:tc>
                    <w:tc>
                      <w:tcPr>
                        <w:tcW w:w="676" w:type="pct"/>
                      </w:tcPr>
                      <w:p w:rsidR="004C558A" w:rsidRPr="0081052D" w:rsidRDefault="004C55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4C558A" w:rsidRDefault="004C558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176" o:spid="_x0000_s1030" type="#_x0000_t202" style="position:absolute;left:0;text-align:left;margin-left:151.1pt;margin-top:68.75pt;width:241.15pt;height:59.8pt;z-index:1;mso-position-horizontal-relative:page;mso-position-vertical-relative:page" stroked="f">
            <v:textbox style="mso-next-textbox:#_x0000_s17176" inset="0,0,0,0">
              <w:txbxContent>
                <w:p w:rsidR="004C558A" w:rsidRDefault="004C558A">
                  <w:pPr>
                    <w:pStyle w:val="OCRStyle1"/>
                    <w:ind w:left="241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הספנות (כלי שיט), תש"ך-1960 *</w:t>
                  </w:r>
                </w:p>
                <w:p w:rsidR="004C558A" w:rsidRPr="0081052D" w:rsidRDefault="004C558A">
                  <w:pPr>
                    <w:pStyle w:val="OCRStyle1"/>
                    <w:ind w:left="1314"/>
                  </w:pPr>
                  <w:r>
                    <w:rPr>
                      <w:rtl/>
                    </w:rPr>
                    <w:t>פרי, ראשון: מבוא</w:t>
                  </w:r>
                </w:p>
              </w:txbxContent>
            </v:textbox>
            <w10:wrap anchorx="page" anchory="page"/>
          </v:shape>
        </w:pict>
      </w:r>
    </w:p>
    <w:p w:rsidR="002927A0" w:rsidRDefault="002927A0">
      <w:pPr>
        <w:rPr>
          <w:rtl/>
        </w:rPr>
      </w:pPr>
      <w:r>
        <w:rPr>
          <w:rtl/>
        </w:rPr>
        <w:br w:type="page"/>
      </w:r>
    </w:p>
    <w:p w:rsidR="002927A0" w:rsidRDefault="00000000">
      <w:pPr>
        <w:rPr>
          <w:rtl/>
        </w:rPr>
      </w:pPr>
      <w:r>
        <w:pict>
          <v:shape id="_x0000_s17177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7177" inset="0,0,0,0">
              <w:txbxContent>
                <w:p w:rsidR="004C558A" w:rsidRDefault="004C558A">
                  <w:r>
                    <w:rPr>
                      <w:rtl/>
                    </w:rPr>
                    <w:t>71                                           ספר החוקים 315                     כ"א באב התש"כ 14.08.1960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17178" o:spid="_x0000_s1032" type="#_x0000_t202" style="position:absolute;left:0;text-align:left;margin-left:366.25pt;margin-top:721.9pt;width:178.6pt;height:32.1pt;z-index:8;mso-position-horizontal-relative:page;mso-position-vertical-relative:page" stroked="f">
            <v:textbox style="mso-next-textbox:#_x0000_s17178" inset="0,0,0,0">
              <w:txbxContent>
                <w:p w:rsidR="004C558A" w:rsidRDefault="004C558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7179" o:spid="_x0000_s1033" type="#_x0000_t202" style="position:absolute;left:0;text-align:left;margin-left:81.95pt;margin-top:71.25pt;width:471.45pt;height:643.1pt;z-index:7;mso-position-horizontal-relative:page;mso-position-vertical-relative:page" stroked="f">
            <v:textbox style="mso-next-textbox:#_x0000_s1717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0"/>
                    <w:gridCol w:w="7170"/>
                  </w:tblGrid>
                  <w:tr w:rsidR="004C558A" w:rsidRPr="002927A0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4C558A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שיט</w:t>
                        </w:r>
                      </w:p>
                      <w:p w:rsidR="004C558A" w:rsidRPr="002927A0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שרישומו רשות</w:t>
                        </w:r>
                      </w:p>
                    </w:tc>
                    <w:tc>
                      <w:tcPr>
                        <w:tcW w:w="4183" w:type="pct"/>
                      </w:tcPr>
                      <w:p w:rsidR="004C558A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כלי שיט שלא נתמלאו בו תנאי הכשירות לרישום האמורים בסעיף 2 או שחדלו</w:t>
                        </w:r>
                      </w:p>
                      <w:p w:rsidR="004C558A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להתקיים בו, רשאי שר התחבורה' אם שוכנע שקיימת זיקה מספקת בין כלי השיט למדינת</w:t>
                        </w:r>
                      </w:p>
                      <w:p w:rsidR="004C558A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ישראל, להתיר בכתב לבעל כלי השיט לרשמו במירשם הישראלי או להתיר שיישאר רשום</w:t>
                        </w:r>
                      </w:p>
                      <w:p w:rsidR="004C558A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במירשם הישראלי, הכל בתנאים או ללא תנאים, כפי שייראה לשר.</w:t>
                        </w:r>
                      </w:p>
                      <w:p w:rsidR="004C558A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ראה השר כי אינה קיימת עוד זיקה מספקת בין כלי השיט לבין מדינת ישראל</w:t>
                        </w:r>
                      </w:p>
                      <w:p w:rsidR="004C558A" w:rsidRPr="002927A0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שלא נתקיימו או שחדלו להתקיים תנאי ההיתר' רשאי השר לבטל את ההיתר.</w:t>
                        </w:r>
                      </w:p>
                    </w:tc>
                  </w:tr>
                  <w:tr w:rsidR="004C558A" w:rsidRPr="002927A0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4C558A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כלי שיט</w:t>
                        </w:r>
                      </w:p>
                      <w:p w:rsidR="004C558A" w:rsidRPr="002927A0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שגבניה</w:t>
                        </w:r>
                      </w:p>
                    </w:tc>
                    <w:tc>
                      <w:tcPr>
                        <w:tcW w:w="4183" w:type="pct"/>
                      </w:tcPr>
                      <w:p w:rsidR="004C558A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כלי שיט העומד בבנייתו' בישראל או בחוץ לארץ' ושנתמלאו בו תנאי הכשירות</w:t>
                        </w:r>
                      </w:p>
                      <w:p w:rsidR="004C558A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בסעיפים 2 או 3' מותר לרשמו במירשם הישראלי לפי כללים שנקבעו בתקנות</w:t>
                        </w:r>
                      </w:p>
                      <w:p w:rsidR="004C558A" w:rsidRPr="002927A0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ומשנרשם - דינו לענין, חוק זה כדין כלי שיט' אם אין כוונה אחרת משתמעת.</w:t>
                        </w:r>
                      </w:p>
                    </w:tc>
                  </w:tr>
                  <w:tr w:rsidR="004C558A" w:rsidRPr="002927A0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4C558A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שיט</w:t>
                        </w:r>
                      </w:p>
                      <w:p w:rsidR="004C558A" w:rsidRPr="002927A0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שרישומו חובה</w:t>
                        </w:r>
                      </w:p>
                    </w:tc>
                    <w:tc>
                      <w:tcPr>
                        <w:tcW w:w="4183" w:type="pct"/>
                      </w:tcPr>
                      <w:p w:rsidR="004C558A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.כלי שיט הכשיר לרישום - חייב ברישום ובעלו יגיש לרשם בקשת רישום תוך 30</w:t>
                        </w:r>
                      </w:p>
                      <w:p w:rsidR="004C558A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מיום שהגיע כלי השיט לרשותו; אולם אם ראה המנהל טעם סביר' רשאי הוא להרשות</w:t>
                        </w:r>
                      </w:p>
                      <w:p w:rsidR="004C558A" w:rsidRPr="002927A0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שהבקשה תוגש לאחר זמן.</w:t>
                        </w:r>
                      </w:p>
                    </w:tc>
                  </w:tr>
                  <w:tr w:rsidR="004C558A" w:rsidRPr="002927A0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4C558A" w:rsidRPr="002927A0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פנקס רישום</w:t>
                        </w:r>
                      </w:p>
                    </w:tc>
                    <w:tc>
                      <w:tcPr>
                        <w:tcW w:w="4183" w:type="pct"/>
                      </w:tcPr>
                      <w:p w:rsidR="004C558A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 לצורך רישום כלי שיט במירשם הישראל יתנהל פנקס רישום לכל נמל (להלן -</w:t>
                        </w:r>
                      </w:p>
                      <w:p w:rsidR="004C558A" w:rsidRPr="002927A0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פנקס הרישום).</w:t>
                        </w:r>
                      </w:p>
                    </w:tc>
                  </w:tr>
                  <w:tr w:rsidR="004C558A" w:rsidRPr="002927A0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4C558A" w:rsidRPr="002927A0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הרשם</w:t>
                        </w:r>
                      </w:p>
                    </w:tc>
                    <w:tc>
                      <w:tcPr>
                        <w:tcW w:w="4183" w:type="pct"/>
                      </w:tcPr>
                      <w:p w:rsidR="004C558A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פנקס רישום יתנהל על ידי רשם; שר התחבורה ימנה רשם כהודעה ברשומות והמינוי</w:t>
                        </w:r>
                      </w:p>
                      <w:p w:rsidR="004C558A" w:rsidRPr="002927A0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יכול להיות מסוייג לסוגים של כלי שיט.</w:t>
                        </w:r>
                      </w:p>
                    </w:tc>
                  </w:tr>
                  <w:tr w:rsidR="004C558A" w:rsidRPr="002927A0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4C558A" w:rsidRPr="002927A0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נמל הרישום</w:t>
                        </w:r>
                      </w:p>
                    </w:tc>
                    <w:tc>
                      <w:tcPr>
                        <w:tcW w:w="4183" w:type="pct"/>
                      </w:tcPr>
                      <w:p w:rsidR="004C558A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לכל כלי שיט יהיה נמל רישום, הוא הנמל המפורש בתעודת הרישום של כלי</w:t>
                        </w:r>
                      </w:p>
                      <w:p w:rsidR="004C558A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השיט (להלן - נמל הרישום).</w:t>
                        </w:r>
                      </w:p>
                      <w:p w:rsidR="004C558A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יירשם כלי שיט אלא בנמל רישום אחד' אולם משנרשם, מותר להעביר</w:t>
                        </w:r>
                      </w:p>
                      <w:p w:rsidR="004C558A" w:rsidRPr="002927A0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הרישום מנמל לנמל.</w:t>
                        </w:r>
                      </w:p>
                    </w:tc>
                  </w:tr>
                  <w:tr w:rsidR="004C558A" w:rsidRPr="002927A0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4C558A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רישום-חוץ</w:t>
                        </w:r>
                      </w:p>
                      <w:p w:rsidR="004C558A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ופדיון שעבודים -</w:t>
                        </w:r>
                      </w:p>
                      <w:p w:rsidR="004C558A" w:rsidRPr="002927A0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לרישום</w:t>
                        </w:r>
                      </w:p>
                    </w:tc>
                    <w:tc>
                      <w:tcPr>
                        <w:tcW w:w="4183" w:type="pct"/>
                      </w:tcPr>
                      <w:p w:rsidR="004C558A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היה כלי שיט החייב ברישום רשום ברישום-חוץ, חייב בעלו להשיג את ביטול</w:t>
                        </w:r>
                      </w:p>
                      <w:p w:rsidR="004C558A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רישום-החוץ ולא יירשם כלי השיט לפני ביטול רישום-החוץ.</w:t>
                        </w:r>
                      </w:p>
                      <w:p w:rsidR="004C558A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כלי שיט החייב ברישום לפי חוק זה,  כפוף למשכנתה או לשעבוד לפי</w:t>
                        </w:r>
                      </w:p>
                      <w:p w:rsidR="004C558A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דיני-חוץ - חייב בעלו לפדות את המשכנתה או השעבוד' או להשיג את הסכמתו של בעל</w:t>
                        </w:r>
                      </w:p>
                      <w:p w:rsidR="004C558A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המשכנתה או השעבוד לרישום כלי השיט לפי חוק זה' הכל בתנאים ולפי כללים שנקבעו</w:t>
                        </w:r>
                      </w:p>
                      <w:p w:rsidR="004C558A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בתקנות' ולא יירשם כלי השיט במירשם הישראלי' אלא לאחר הפדיון או מתן ההסכמה</w:t>
                        </w:r>
                      </w:p>
                      <w:p w:rsidR="004C558A" w:rsidRPr="002927A0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ולפי התנאים והכללים כאמור.</w:t>
                        </w:r>
                      </w:p>
                    </w:tc>
                  </w:tr>
                  <w:tr w:rsidR="004C558A" w:rsidRPr="002927A0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4C558A" w:rsidRPr="002927A0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תעודת רישום</w:t>
                        </w:r>
                      </w:p>
                    </w:tc>
                    <w:tc>
                      <w:tcPr>
                        <w:tcW w:w="4183" w:type="pct"/>
                      </w:tcPr>
                      <w:p w:rsidR="004C558A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נרשם כלי שיט במירשם הישראלי' יתן הרשם לבעלו תעודת רישום; שר התחבורה</w:t>
                        </w:r>
                      </w:p>
                      <w:p w:rsidR="004C558A" w:rsidRPr="002927A0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יקבע בתקנות את הפרטים שיירשמו בתעודת הרישום ואת צורתה.</w:t>
                        </w:r>
                      </w:p>
                    </w:tc>
                  </w:tr>
                  <w:tr w:rsidR="004C558A" w:rsidRPr="002927A0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4C558A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השטה</w:t>
                        </w:r>
                      </w:p>
                      <w:p w:rsidR="004C558A" w:rsidRPr="002927A0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בלי רישום</w:t>
                        </w:r>
                      </w:p>
                    </w:tc>
                    <w:tc>
                      <w:tcPr>
                        <w:tcW w:w="4183" w:type="pct"/>
                      </w:tcPr>
                      <w:p w:rsidR="004C558A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כלי שיט החייב ברישום לא יושט' אלא לאחר שניתנה לבעלו תעודת הרישום ואלא</w:t>
                        </w:r>
                      </w:p>
                      <w:p w:rsidR="004C558A" w:rsidRPr="002927A0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נמצאת בו התעודה.</w:t>
                        </w:r>
                      </w:p>
                    </w:tc>
                  </w:tr>
                  <w:tr w:rsidR="004C558A" w:rsidRPr="002927A0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4C558A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</w:t>
                        </w:r>
                      </w:p>
                      <w:p w:rsidR="004C558A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שינויים בפרטי</w:t>
                        </w:r>
                      </w:p>
                      <w:p w:rsidR="004C558A" w:rsidRPr="002927A0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תעודת הרישום</w:t>
                        </w:r>
                      </w:p>
                    </w:tc>
                    <w:tc>
                      <w:tcPr>
                        <w:tcW w:w="4183" w:type="pct"/>
                      </w:tcPr>
                      <w:p w:rsidR="004C558A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חל שינוי באחד הפרטים הרשומים בתעודת הרישום או בצורת הפעלתו של</w:t>
                        </w:r>
                      </w:p>
                      <w:p w:rsidR="004C558A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השיט או של מבנהו' כשכלי השיט נמצא בנמל ישראלי' ימסור בעלו על כך לרשם</w:t>
                        </w:r>
                      </w:p>
                      <w:p w:rsidR="004C558A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בכתב תוך 15 יום מיום השינוי.</w:t>
                        </w:r>
                      </w:p>
                      <w:p w:rsidR="004C558A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חל שינוי כאמור כשכלי השיט נמצא מחוץ לנמל ישראלי' ימסור קברניט כלי</w:t>
                        </w:r>
                      </w:p>
                      <w:p w:rsidR="004C558A" w:rsidRPr="002927A0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השיט' תוך 30 יום מיום השינוי' הודעה בכתב על כך לרשם או לנציג הקרוב לו ביותר.</w:t>
                        </w:r>
                      </w:p>
                    </w:tc>
                  </w:tr>
                  <w:tr w:rsidR="004C558A" w:rsidRPr="002927A0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4C558A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בדבר</w:t>
                        </w:r>
                      </w:p>
                      <w:p w:rsidR="004C558A" w:rsidRPr="002927A0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שינויים</w:t>
                        </w:r>
                      </w:p>
                    </w:tc>
                    <w:tc>
                      <w:tcPr>
                        <w:tcW w:w="4183" w:type="pct"/>
                      </w:tcPr>
                      <w:p w:rsidR="004C558A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שר התחבורה יקבע בתקנות הוראות בדבר רישום שינויים בצורת הפעלתו של כלי</w:t>
                        </w:r>
                      </w:p>
                      <w:p w:rsidR="004C558A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שיט או במבנהו - בפנקס הרישום ובתעודת הרישום וכן בדבר תנאי הרישום והנוהל</w:t>
                        </w:r>
                      </w:p>
                      <w:p w:rsidR="004C558A" w:rsidRPr="002927A0" w:rsidRDefault="004C558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</w:tr>
                </w:tbl>
                <w:p w:rsidR="004C558A" w:rsidRDefault="004C558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656BE" w:rsidRDefault="00E656BE">
      <w:pPr>
        <w:rPr>
          <w:rtl/>
        </w:rPr>
      </w:pPr>
      <w:r>
        <w:rPr>
          <w:rtl/>
        </w:rPr>
        <w:br w:type="page"/>
      </w:r>
    </w:p>
    <w:p w:rsidR="00E656BE" w:rsidRDefault="00000000">
      <w:pPr>
        <w:rPr>
          <w:rtl/>
        </w:rPr>
      </w:pPr>
      <w:r>
        <w:pict>
          <v:shape id="_x0000_s17180" o:spid="_x0000_s1034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7180" inset="0,0,0,0">
              <w:txbxContent>
                <w:p w:rsidR="004C558A" w:rsidRDefault="004C558A">
                  <w:r>
                    <w:rPr>
                      <w:rtl/>
                    </w:rPr>
                    <w:t>72                                           ספר החוקים 315                     כ"א באב התש"כ 14.08.1960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17181" o:spid="_x0000_s1035" type="#_x0000_t202" style="position:absolute;left:0;text-align:left;margin-left:93.95pt;margin-top:722.6pt;width:187.9pt;height:24.55pt;z-index:11;mso-position-horizontal-relative:page;mso-position-vertical-relative:page" stroked="f">
            <v:textbox style="mso-next-textbox:#_x0000_s17181" inset="0,0,0,0">
              <w:txbxContent>
                <w:p w:rsidR="004C558A" w:rsidRDefault="004C558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7182" o:spid="_x0000_s1036" type="#_x0000_t202" style="position:absolute;left:0;text-align:left;margin-left:82.05pt;margin-top:65.25pt;width:476.4pt;height:650.65pt;z-index:10;mso-position-horizontal-relative:page;mso-position-vertical-relative:page" stroked="f">
            <v:textbox style="mso-next-textbox:#_x0000_s17182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94"/>
                    <w:gridCol w:w="1166"/>
                  </w:tblGrid>
                  <w:tr w:rsidR="004C558A" w:rsidRPr="00E656BE">
                    <w:trPr>
                      <w:jc w:val="right"/>
                    </w:trPr>
                    <w:tc>
                      <w:tcPr>
                        <w:tcW w:w="4327" w:type="pct"/>
                      </w:tcPr>
                      <w:p w:rsidR="004C558A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לענין הליכי הרישום במירשם הישראלי, יקבע שר התחבורה' בתקנות' הוראות</w:t>
                        </w:r>
                      </w:p>
                      <w:p w:rsidR="004C558A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בדבר-</w:t>
                        </w:r>
                      </w:p>
                      <w:p w:rsidR="004C558A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הראיות לכשירות כלי שיט לרישום ולקיום יתר התנאים לרישומו כאמור'</w:t>
                        </w:r>
                      </w:p>
                      <w:p w:rsidR="004C558A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 הגשתן וגבייתן;</w:t>
                        </w:r>
                      </w:p>
                      <w:p w:rsidR="004C558A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הפרטים על המבנה של כלי השיט' על ממדיו ועל בנייתו, שעל בעלו</w:t>
                        </w:r>
                      </w:p>
                      <w:p w:rsidR="004C558A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למסרם יחד עם הבקשה לרישום הראשון של כלי השיט בפנקס הרישום והראיות</w:t>
                        </w:r>
                      </w:p>
                      <w:p w:rsidR="004C558A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לפרטים אלה;</w:t>
                        </w:r>
                      </w:p>
                      <w:p w:rsidR="004C558A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חיוב הבונה של כלי שיט למסור לבעלו תעודה על הפרטים, כולם או</w:t>
                        </w:r>
                      </w:p>
                      <w:p w:rsidR="004C558A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מקצתם, שעל בעל כלי השיט למסרם לפי פסקה (2).</w:t>
                        </w:r>
                      </w:p>
                      <w:p w:rsidR="004C558A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התחבורה רשאי לחייב בתקנות את בעל כלי ש-ט למסור לרשם פרטים</w:t>
                        </w:r>
                      </w:p>
                      <w:p w:rsidR="004C558A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נוספים על כלי השיט לצרכי רישומו.</w:t>
                        </w:r>
                      </w:p>
                    </w:tc>
                    <w:tc>
                      <w:tcPr>
                        <w:tcW w:w="673" w:type="pct"/>
                      </w:tcPr>
                      <w:p w:rsidR="004C558A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ראיות לכשירות</w:t>
                        </w:r>
                      </w:p>
                      <w:p w:rsidR="004C558A" w:rsidRPr="00E656BE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ופרטי הבניה</w:t>
                        </w:r>
                      </w:p>
                    </w:tc>
                  </w:tr>
                  <w:tr w:rsidR="004C558A" w:rsidRPr="00E656BE">
                    <w:trPr>
                      <w:jc w:val="right"/>
                    </w:trPr>
                    <w:tc>
                      <w:tcPr>
                        <w:tcW w:w="4327" w:type="pct"/>
                      </w:tcPr>
                      <w:p w:rsidR="004C558A" w:rsidRPr="00E656BE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מותר להגיש את הבקשה לרישום כלי שיט הנמצא בנמל-חוץ, לרשם או לנציג.</w:t>
                        </w:r>
                      </w:p>
                    </w:tc>
                    <w:tc>
                      <w:tcPr>
                        <w:tcW w:w="673" w:type="pct"/>
                      </w:tcPr>
                      <w:p w:rsidR="004C558A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כלי שיט</w:t>
                        </w:r>
                      </w:p>
                      <w:p w:rsidR="004C558A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שמחוץ למימי</w:t>
                        </w:r>
                      </w:p>
                      <w:p w:rsidR="004C558A" w:rsidRPr="00E656BE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החופין</w:t>
                        </w:r>
                      </w:p>
                    </w:tc>
                  </w:tr>
                  <w:tr w:rsidR="004C558A" w:rsidRPr="00E656BE">
                    <w:trPr>
                      <w:jc w:val="right"/>
                    </w:trPr>
                    <w:tc>
                      <w:tcPr>
                        <w:tcW w:w="4327" w:type="pct"/>
                      </w:tcPr>
                      <w:p w:rsidR="004C558A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הנציג לא יקבל בקשה לרישום כלי שיט אלא לאחר שהוגשו לו הראיות הנד-</w:t>
                        </w:r>
                      </w:p>
                      <w:p w:rsidR="004C558A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לפי סעיף 14 וצויין הנמל שבו מבוקש רישום כלי השיט; נתמלאו תנאים אלה -</w:t>
                        </w:r>
                      </w:p>
                      <w:p w:rsidR="004C558A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הנציג לתת תעודת רישום זמנית לבעל כלי השיט הנמצא בנמל-חוץ או לקברניטו</w:t>
                        </w:r>
                      </w:p>
                      <w:p w:rsidR="004C558A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ודין תעודה זו לענין הסעיפים 13-10 ו-20 כדין תעודת רישום.</w:t>
                        </w:r>
                      </w:p>
                      <w:p w:rsidR="004C558A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תעודת רישום זמנית כאמור תינתן לתקופה שלא תעלה על ששה חדשים' אלא</w:t>
                        </w:r>
                      </w:p>
                      <w:p w:rsidR="004C558A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שהרשם רשאי' לפי בקשת הבעל' להאריך תקפה לתקופה שלא תעלה על שנה אחת מיום</w:t>
                        </w:r>
                      </w:p>
                      <w:p w:rsidR="004C558A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שהוצאה לראשונה; בכל מקרה יפקע תקפה של התעודה בתום שבעה ימים מהיום שבו</w:t>
                        </w:r>
                      </w:p>
                      <w:p w:rsidR="004C558A" w:rsidRPr="00E656BE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הגיע כלי השיט לראשונה לנמל ישראלי.</w:t>
                        </w:r>
                      </w:p>
                    </w:tc>
                    <w:tc>
                      <w:tcPr>
                        <w:tcW w:w="673" w:type="pct"/>
                      </w:tcPr>
                      <w:p w:rsidR="004C558A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תעוות רישום</w:t>
                        </w:r>
                      </w:p>
                      <w:p w:rsidR="004C558A" w:rsidRPr="00E656BE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זמנית</w:t>
                        </w:r>
                      </w:p>
                    </w:tc>
                  </w:tr>
                  <w:tr w:rsidR="004C558A" w:rsidRPr="00E656BE">
                    <w:trPr>
                      <w:jc w:val="right"/>
                    </w:trPr>
                    <w:tc>
                      <w:tcPr>
                        <w:tcW w:w="4327" w:type="pct"/>
                      </w:tcPr>
                      <w:p w:rsidR="004C558A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נרשם כלי השיט על פי בקשה שבעקבותיה ניתנה לבעלו תעודת רישום זמנית' יראו</w:t>
                        </w:r>
                      </w:p>
                      <w:p w:rsidR="004C558A" w:rsidRPr="00E656BE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כלי השיט כרשום מתאריך אותה תעודה.</w:t>
                        </w:r>
                      </w:p>
                    </w:tc>
                    <w:tc>
                      <w:tcPr>
                        <w:tcW w:w="673" w:type="pct"/>
                      </w:tcPr>
                      <w:p w:rsidR="004C558A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בקשה</w:t>
                        </w:r>
                      </w:p>
                      <w:p w:rsidR="004C558A" w:rsidRPr="00E656BE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שהוגשה לנציג</w:t>
                        </w:r>
                      </w:p>
                    </w:tc>
                  </w:tr>
                  <w:tr w:rsidR="004C558A" w:rsidRPr="00E656BE">
                    <w:trPr>
                      <w:jc w:val="right"/>
                    </w:trPr>
                    <w:tc>
                      <w:tcPr>
                        <w:tcW w:w="4327" w:type="pct"/>
                      </w:tcPr>
                      <w:p w:rsidR="004C558A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הרשם רשאי' לבקשת בעל כלי שיט' להוציא תעודת רישום חדשה אם הוחזרה לו</w:t>
                        </w:r>
                      </w:p>
                      <w:p w:rsidR="004C558A" w:rsidRPr="00E656BE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תעודת הרישום הקודמת.</w:t>
                        </w:r>
                      </w:p>
                    </w:tc>
                    <w:tc>
                      <w:tcPr>
                        <w:tcW w:w="673" w:type="pct"/>
                      </w:tcPr>
                      <w:p w:rsidR="004C558A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תעודה</w:t>
                        </w:r>
                      </w:p>
                      <w:p w:rsidR="004C558A" w:rsidRPr="00E656BE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ישנה בחדשה</w:t>
                        </w:r>
                      </w:p>
                    </w:tc>
                  </w:tr>
                  <w:tr w:rsidR="004C558A" w:rsidRPr="00E656BE">
                    <w:trPr>
                      <w:jc w:val="right"/>
                    </w:trPr>
                    <w:tc>
                      <w:tcPr>
                        <w:tcW w:w="4327" w:type="pct"/>
                      </w:tcPr>
                      <w:p w:rsidR="004C558A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הוכח להנחת דעתו של הרשם, כי תעודת הרישום של כלי שיט נעלמה' אבדה או</w:t>
                        </w:r>
                      </w:p>
                      <w:p w:rsidR="004C558A" w:rsidRPr="00E656BE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הושמדה' יוציא' לבקשת בעל כלי השיט' תעודת רישום חדשה.</w:t>
                        </w:r>
                      </w:p>
                    </w:tc>
                    <w:tc>
                      <w:tcPr>
                        <w:tcW w:w="673" w:type="pct"/>
                      </w:tcPr>
                      <w:p w:rsidR="004C558A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תעודת רישום</w:t>
                        </w:r>
                      </w:p>
                      <w:p w:rsidR="004C558A" w:rsidRPr="00E656BE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שנעלמה</w:t>
                        </w:r>
                      </w:p>
                    </w:tc>
                  </w:tr>
                  <w:tr w:rsidR="004C558A" w:rsidRPr="00E656BE">
                    <w:trPr>
                      <w:jc w:val="right"/>
                    </w:trPr>
                    <w:tc>
                      <w:tcPr>
                        <w:tcW w:w="4327" w:type="pct"/>
                      </w:tcPr>
                      <w:p w:rsidR="004C558A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 נעלמה' אבדה או הושמדה תעודת הרישום כשכלי השיט נמצא מחוץ לישראל' או</w:t>
                        </w:r>
                      </w:p>
                      <w:p w:rsidR="004C558A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הוחזרה לנציג לשם ציון שינויים בה - יוציא הנציג' בתנאים שנקבעו בתקנות' תעודת</w:t>
                        </w:r>
                      </w:p>
                      <w:p w:rsidR="004C558A" w:rsidRPr="00E656BE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זמנית' שתקפה הוא לשלושה חדשים.</w:t>
                        </w:r>
                      </w:p>
                    </w:tc>
                    <w:tc>
                      <w:tcPr>
                        <w:tcW w:w="673" w:type="pct"/>
                      </w:tcPr>
                      <w:p w:rsidR="004C558A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תעודת רישום</w:t>
                        </w:r>
                      </w:p>
                      <w:p w:rsidR="004C558A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שנעלמה</w:t>
                        </w:r>
                      </w:p>
                      <w:p w:rsidR="004C558A" w:rsidRPr="00E656BE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בחוץ-לארץ</w:t>
                        </w:r>
                      </w:p>
                    </w:tc>
                  </w:tr>
                  <w:tr w:rsidR="004C558A" w:rsidRPr="00E656BE">
                    <w:trPr>
                      <w:jc w:val="right"/>
                    </w:trPr>
                    <w:tc>
                      <w:tcPr>
                        <w:tcW w:w="4327" w:type="pct"/>
                      </w:tcPr>
                      <w:p w:rsidR="004C558A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נוכח הרשם שכלי השיט יצא מכלל שימוש או אבד - ירשום הערה על כך בפנקס</w:t>
                        </w:r>
                      </w:p>
                      <w:p w:rsidR="004C558A" w:rsidRPr="00E656BE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הרישום לאחר שנתן לנוגעים בדבר הזדמנות נאותה להשמיע את דברם.</w:t>
                        </w:r>
                      </w:p>
                    </w:tc>
                    <w:tc>
                      <w:tcPr>
                        <w:tcW w:w="673" w:type="pct"/>
                      </w:tcPr>
                      <w:p w:rsidR="004C558A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אבדן</w:t>
                        </w:r>
                      </w:p>
                      <w:p w:rsidR="004C558A" w:rsidRPr="00E656BE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השיט</w:t>
                        </w:r>
                      </w:p>
                    </w:tc>
                  </w:tr>
                  <w:tr w:rsidR="004C558A" w:rsidRPr="00E656BE">
                    <w:trPr>
                      <w:jc w:val="right"/>
                    </w:trPr>
                    <w:tc>
                      <w:tcPr>
                        <w:tcW w:w="4327" w:type="pct"/>
                      </w:tcPr>
                      <w:p w:rsidR="004C558A" w:rsidRPr="00E656BE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כלי שיט שנרשם והתנאים לרישומו חדלו להתקיים, יירשם הדבר בפנקס הרישום.</w:t>
                        </w:r>
                      </w:p>
                    </w:tc>
                    <w:tc>
                      <w:tcPr>
                        <w:tcW w:w="673" w:type="pct"/>
                      </w:tcPr>
                      <w:p w:rsidR="004C558A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ביטול</w:t>
                        </w:r>
                      </w:p>
                      <w:p w:rsidR="004C558A" w:rsidRPr="00E656BE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כשירות</w:t>
                        </w:r>
                      </w:p>
                    </w:tc>
                  </w:tr>
                  <w:tr w:rsidR="004C558A" w:rsidRPr="00E656BE">
                    <w:trPr>
                      <w:jc w:val="right"/>
                    </w:trPr>
                    <w:tc>
                      <w:tcPr>
                        <w:tcW w:w="4327" w:type="pct"/>
                      </w:tcPr>
                      <w:p w:rsidR="004C558A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נוכח הרשם כי פרט מפרטי הרישום של כלי שיט נרשם שלא כהלכה' או שחל שינוי</w:t>
                        </w:r>
                      </w:p>
                      <w:p w:rsidR="004C558A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בו' רשאי הוא לתקן את הרישום לאחר שנתן הזדמנות נאותה לכל בעל זכות רשומה בכלי</w:t>
                        </w:r>
                      </w:p>
                      <w:p w:rsidR="004C558A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השיט להשמיע את דברו. החלטת הרשם תהיה מנומקת ותימסר לכל בעל זכות רשומה בדרך</w:t>
                        </w:r>
                      </w:p>
                      <w:p w:rsidR="004C558A" w:rsidRPr="00E656BE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שתיקבע בתקנות.</w:t>
                        </w:r>
                      </w:p>
                    </w:tc>
                    <w:tc>
                      <w:tcPr>
                        <w:tcW w:w="673" w:type="pct"/>
                      </w:tcPr>
                      <w:p w:rsidR="004C558A" w:rsidRPr="00E656BE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רישום</w:t>
                        </w:r>
                      </w:p>
                    </w:tc>
                  </w:tr>
                  <w:tr w:rsidR="004C558A" w:rsidRPr="00E656BE">
                    <w:trPr>
                      <w:jc w:val="right"/>
                    </w:trPr>
                    <w:tc>
                      <w:tcPr>
                        <w:tcW w:w="4327" w:type="pct"/>
                      </w:tcPr>
                      <w:p w:rsidR="004C558A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תעודת רישום של כלי שיט שאירע בו אחד הדברים האמורים בסעיף 21 או שהתנאים</w:t>
                        </w:r>
                      </w:p>
                      <w:p w:rsidR="004C558A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לרישומו חדלו להתקיים כאמור בסעיף 22 או שניתנה לגביו החלטה לפי סעיף 23/ תימסר</w:t>
                        </w:r>
                      </w:p>
                      <w:p w:rsidR="004C558A" w:rsidRPr="00E656BE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 לרשם, ואם אירע הדבר מחוץ לישראל - לנציג הקרוב ביותר.</w:t>
                        </w:r>
                      </w:p>
                    </w:tc>
                    <w:tc>
                      <w:tcPr>
                        <w:tcW w:w="673" w:type="pct"/>
                      </w:tcPr>
                      <w:p w:rsidR="004C558A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החזרת תעודת</w:t>
                        </w:r>
                      </w:p>
                      <w:p w:rsidR="004C558A" w:rsidRPr="00E656BE" w:rsidRDefault="004C558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</w:t>
                        </w:r>
                      </w:p>
                    </w:tc>
                  </w:tr>
                </w:tbl>
                <w:p w:rsidR="004C558A" w:rsidRDefault="004C558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A22BCE" w:rsidRDefault="00A22BCE">
      <w:pPr>
        <w:rPr>
          <w:rtl/>
        </w:rPr>
      </w:pPr>
      <w:r>
        <w:rPr>
          <w:rtl/>
        </w:rPr>
        <w:br w:type="page"/>
      </w:r>
    </w:p>
    <w:p w:rsidR="00A22BCE" w:rsidRDefault="00000000">
      <w:pPr>
        <w:rPr>
          <w:rtl/>
        </w:rPr>
      </w:pPr>
      <w:r>
        <w:pict>
          <v:shape id="_x0000_s17183" o:spid="_x0000_s1037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17183" inset="0,0,0,0">
              <w:txbxContent>
                <w:p w:rsidR="004C558A" w:rsidRDefault="004C558A">
                  <w:r>
                    <w:rPr>
                      <w:rtl/>
                    </w:rPr>
                    <w:t>73                                           ספר החוקים 315                     כ"א באב התש"כ 14.08.1960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17184" o:spid="_x0000_s1038" type="#_x0000_t202" style="position:absolute;left:0;text-align:left;margin-left:366.45pt;margin-top:729.05pt;width:176.8pt;height:25.35pt;z-index:15;mso-position-horizontal-relative:page;mso-position-vertical-relative:page" stroked="f">
            <v:textbox style="mso-next-textbox:#_x0000_s17184" inset="0,0,0,0">
              <w:txbxContent>
                <w:p w:rsidR="004C558A" w:rsidRDefault="004C558A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7185" o:spid="_x0000_s1039" type="#_x0000_t202" style="position:absolute;left:0;text-align:left;margin-left:86.3pt;margin-top:109.7pt;width:463.7pt;height:614.4pt;z-index:14;mso-position-horizontal-relative:page;mso-position-vertical-relative:page" stroked="f">
            <v:textbox style="mso-next-textbox:#_x0000_s1718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9"/>
                    <w:gridCol w:w="7182"/>
                  </w:tblGrid>
                  <w:tr w:rsidR="004C558A" w:rsidRPr="00A22BCE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4C558A" w:rsidRDefault="004C558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הכשירים לרישום</w:t>
                        </w:r>
                      </w:p>
                      <w:p w:rsidR="004C558A" w:rsidRPr="00A22BCE" w:rsidRDefault="004C558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כבעלים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4C558A" w:rsidRDefault="004C558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המדינה' אזרח ישראל, תאגיד ישראלי וכל מי שניתן לו היתר לפי סעיף 3 - כשיר</w:t>
                        </w:r>
                      </w:p>
                      <w:p w:rsidR="004C558A" w:rsidRDefault="004C558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לרישום כבעל כלי שיט ישראלי; כל אדם כשיר לרישום כבעל של חלק מכלי שיט ישראלי/</w:t>
                        </w:r>
                      </w:p>
                      <w:p w:rsidR="004C558A" w:rsidRPr="00A22BCE" w:rsidRDefault="004C558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שעל ידי רישומו כבעל חלק לא יחדלו התנאים לרישומו של כלי השיט כולו.</w:t>
                        </w:r>
                      </w:p>
                    </w:tc>
                  </w:tr>
                  <w:tr w:rsidR="004C558A" w:rsidRPr="00A22BCE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4C558A" w:rsidRPr="00A22BCE" w:rsidRDefault="004C558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בעלות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4C558A" w:rsidRDefault="004C558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העברת הבעלות בכלי שיט ישראלי או בחלק ממנו לידי מי שכשיר לרישום תהיה</w:t>
                        </w:r>
                      </w:p>
                      <w:p w:rsidR="004C558A" w:rsidRDefault="004C558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בשטר העברת בעלות ורישום בפנקס הרישום; כל העברת בעלות אחרת תהיה בשטר העברה</w:t>
                        </w:r>
                      </w:p>
                      <w:p w:rsidR="004C558A" w:rsidRPr="00A22BCE" w:rsidRDefault="004C558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ובמחיקת כלי השיט מהמירשם הישראלי' הכל בהתאם להוראות חוק זה.</w:t>
                        </w:r>
                      </w:p>
                    </w:tc>
                  </w:tr>
                  <w:tr w:rsidR="004C558A" w:rsidRPr="00A22BCE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4C558A" w:rsidRDefault="004C558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שטר העברת</w:t>
                        </w:r>
                      </w:p>
                      <w:p w:rsidR="004C558A" w:rsidRPr="00A22BCE" w:rsidRDefault="004C558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בעלות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4C558A" w:rsidRDefault="004C558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שטר העברה לענין סעיף 26 יהיה לפי טופס שנקבע בתקנות וייחתם על ידי הבעל</w:t>
                        </w:r>
                      </w:p>
                      <w:p w:rsidR="004C558A" w:rsidRDefault="004C558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הרשום של כלי השיט או של החלק המועבר (להלן - המעביר), ועל ידי רוכש כלי השיט</w:t>
                        </w:r>
                      </w:p>
                      <w:p w:rsidR="004C558A" w:rsidRDefault="004C558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החלק (להלן - הנעכר), במדינה בפני הרשם ובחוץ-לארץ בפני נציג, ויאושר על ידי</w:t>
                        </w:r>
                      </w:p>
                      <w:p w:rsidR="004C558A" w:rsidRPr="00A22BCE" w:rsidRDefault="004C558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האדם שבפניו נחתם.</w:t>
                        </w:r>
                      </w:p>
                    </w:tc>
                  </w:tr>
                  <w:tr w:rsidR="004C558A" w:rsidRPr="00A22BCE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4C558A" w:rsidRPr="00A22BCE" w:rsidRDefault="004C558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תור הרישום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4C558A" w:rsidRDefault="004C558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נעשו בכלי שיט אחד או בחלק ממנו יותר מעסקת העברה אחת' תירשם העסקה אשר</w:t>
                        </w:r>
                      </w:p>
                      <w:p w:rsidR="004C558A" w:rsidRPr="00A22BCE" w:rsidRDefault="004C558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שטר ההעברה לגביה נתקבל תחילה על ידי הרשם.</w:t>
                        </w:r>
                      </w:p>
                    </w:tc>
                  </w:tr>
                  <w:tr w:rsidR="004C558A" w:rsidRPr="00A22BCE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4C558A" w:rsidRDefault="004C558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בעלות</w:t>
                        </w:r>
                      </w:p>
                      <w:p w:rsidR="004C558A" w:rsidRDefault="004C558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אדם</w:t>
                        </w:r>
                      </w:p>
                      <w:p w:rsidR="004C558A" w:rsidRPr="00A22BCE" w:rsidRDefault="004C558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רשאי לכך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4C558A" w:rsidRDefault="004C558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נעשתה עסקה המתיימרת להיות העברה בכלי שיט ישראלי או בחלק ממנו' לזכותו</w:t>
                        </w:r>
                      </w:p>
                      <w:p w:rsidR="004C558A" w:rsidRDefault="004C558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אדם שאינו כשיר להירשם כבעל של כלי השיט או של החלק מבלי שקויימו הוראות</w:t>
                        </w:r>
                      </w:p>
                      <w:p w:rsidR="004C558A" w:rsidRDefault="004C558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20' רשאי בית המשפט' לפי בקשת המנהל, לתת צו שכלי השיט או החלק האמור</w:t>
                        </w:r>
                      </w:p>
                      <w:p w:rsidR="004C558A" w:rsidRDefault="004C558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יוקנה לבית המשפט או למי שבית המשפט' לפי בקשת המנהל או כל מי שמעונין בכלי</w:t>
                        </w:r>
                      </w:p>
                      <w:p w:rsidR="004C558A" w:rsidRPr="00A22BCE" w:rsidRDefault="004C558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השיט' ימנה לכך, ומשעשה כן יחולו הסעיפים 32 עד 37 בשינויים המחוייבים לפי הענין.</w:t>
                        </w:r>
                      </w:p>
                    </w:tc>
                  </w:tr>
                  <w:tr w:rsidR="004C558A" w:rsidRPr="00A22BCE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4C558A" w:rsidRPr="00A22BCE" w:rsidRDefault="004C558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תסיבת בעלות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4C558A" w:rsidRDefault="004C558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(א) נסבה הבעלות בכלי שיט רשום או בחלק ממנו כתוצאה ממוות' מפשיטת רגל,</w:t>
                        </w:r>
                      </w:p>
                      <w:p w:rsidR="004C558A" w:rsidRDefault="004C558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מפירוק או מסיבה אחרת שמכוח דין, יגיש הנסב בקשה לרשם ויצרף אליה תעודה מאת</w:t>
                        </w:r>
                      </w:p>
                      <w:p w:rsidR="004C558A" w:rsidRDefault="004C558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או בית דין מוסמך, המאשרת את התסיבה כאמור.</w:t>
                        </w:r>
                      </w:p>
                      <w:p w:rsidR="004C558A" w:rsidRDefault="004C558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תסיבת הבעלות תירשם אם נוכח הרשם כי המבקש הוא כשיר לרישום כבעל</w:t>
                        </w:r>
                      </w:p>
                      <w:p w:rsidR="004C558A" w:rsidRPr="00A22BCE" w:rsidRDefault="004C558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השיט או של החלק שנסב.</w:t>
                        </w:r>
                      </w:p>
                    </w:tc>
                  </w:tr>
                  <w:tr w:rsidR="004C558A" w:rsidRPr="00A22BCE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4C558A" w:rsidRDefault="004C558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תסיבה לבלתי</w:t>
                        </w:r>
                      </w:p>
                      <w:p w:rsidR="004C558A" w:rsidRPr="00A22BCE" w:rsidRDefault="004C558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כשיר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4C558A" w:rsidRDefault="004C558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(א) היתה התוצאה של אחד האירועים האמורים בסעיף 30 כי הבעלות בכלי השיט</w:t>
                        </w:r>
                      </w:p>
                      <w:p w:rsidR="004C558A" w:rsidRDefault="004C558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בחלק ממנו שנסב צריכה להיסוב לאדם שאינו כשיר לרישום כבעל של כלי השיט או</w:t>
                        </w:r>
                      </w:p>
                      <w:p w:rsidR="004C558A" w:rsidRDefault="004C558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החלק' הכל לפי הענין, ולא ניתן היתר לפי סעיף 3 שיישאר רשום, יוקנה כלי השיט</w:t>
                        </w:r>
                      </w:p>
                      <w:p w:rsidR="004C558A" w:rsidRDefault="004C558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החלק לבית המשפט או למי שבית המשפט' על פי בקשת המנהל או כל אדם אחר המעונין</w:t>
                        </w:r>
                      </w:p>
                      <w:p w:rsidR="004C558A" w:rsidRDefault="004C558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בכלי השיט' ימנה לכך.</w:t>
                        </w:r>
                      </w:p>
                      <w:p w:rsidR="004C558A" w:rsidRDefault="004C558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היו בתסיבה נסבים כשירים ושאינם כשירים ועל ידי רישום התסיבה לכולם</w:t>
                        </w:r>
                      </w:p>
                      <w:p w:rsidR="004C558A" w:rsidRDefault="004C558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כאחת היתה יותר ממחצית הבעלות בכלי השיט מוקנית לשאינם כשירים להירשם כבעלי</w:t>
                        </w:r>
                      </w:p>
                      <w:p w:rsidR="004C558A" w:rsidRDefault="004C558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השיט' אין רושמים את התסיבה אף לאחד משאינם כשירים ואפילו אין ברישומו הוא</w:t>
                        </w:r>
                      </w:p>
                      <w:p w:rsidR="004C558A" w:rsidRPr="00A22BCE" w:rsidRDefault="004C558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 כדי להקנות יותר ממחצית הבעלות כאמור.</w:t>
                        </w:r>
                      </w:p>
                    </w:tc>
                  </w:tr>
                  <w:tr w:rsidR="004C558A" w:rsidRPr="00A22BCE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4C558A" w:rsidRDefault="004C558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 על ידי</w:t>
                        </w:r>
                      </w:p>
                      <w:p w:rsidR="004C558A" w:rsidRDefault="004C558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בלתי כשיר</w:t>
                        </w:r>
                      </w:p>
                      <w:p w:rsidR="004C558A" w:rsidRPr="00A22BCE" w:rsidRDefault="004C558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לרישום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4C558A" w:rsidRDefault="004C558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(א) הוקנה כלי שיט או חלק ממנו לבית המשפט או למי שבית המשפט מינה לכך</w:t>
                        </w:r>
                      </w:p>
                      <w:p w:rsidR="004C558A" w:rsidRDefault="004C558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31' רשאי מי שהיה לנסב אילולי הוראות סעיף 31' לבקש מבית המשפט שיתיר</w:t>
                        </w:r>
                      </w:p>
                      <w:p w:rsidR="004C558A" w:rsidRDefault="004C558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את העברת כלי השיט או החלק המוקנה' בכפוף להוראות כל דין, לכל אדם הכשיר</w:t>
                        </w:r>
                      </w:p>
                      <w:p w:rsidR="004C558A" w:rsidRDefault="004C558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לרישום כלי השיט או החלק המוקנה או לאדם פלוני הכשיר כאמור; ניתן ההיתר, יהא בעל</w:t>
                        </w:r>
                      </w:p>
                      <w:p w:rsidR="004C558A" w:rsidRDefault="004C558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ההיתר רשאי/ תוך המועד ובתנאים שנקבעו בהיתר להעביר את הבעלות בכלי השיט או</w:t>
                        </w:r>
                      </w:p>
                      <w:p w:rsidR="004C558A" w:rsidRDefault="004C558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בחלק המוקנה ולעשות לשם כך כל פעולה כאילו הוא היה הבעל הרשום שלהם ופדיון</w:t>
                        </w:r>
                      </w:p>
                      <w:p w:rsidR="004C558A" w:rsidRPr="00A22BCE" w:rsidRDefault="004C558A">
                        <w:pPr>
                          <w:pStyle w:val="OCRStyle4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המכר יבוא לכל ענין במקום הנמכר' כאילו לא חל סעיף 31.</w:t>
                        </w:r>
                      </w:p>
                    </w:tc>
                  </w:tr>
                </w:tbl>
                <w:p w:rsidR="004C558A" w:rsidRDefault="004C558A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7186" o:spid="_x0000_s1040" type="#_x0000_t202" style="position:absolute;left:0;text-align:left;margin-left:246.3pt;margin-top:75.05pt;width:201.35pt;height:32.1pt;z-index:13;mso-position-horizontal-relative:page;mso-position-vertical-relative:page" stroked="f">
            <v:textbox style="mso-next-textbox:#_x0000_s17186" inset="0,0,0,0">
              <w:txbxContent>
                <w:p w:rsidR="004C558A" w:rsidRPr="00A22BCE" w:rsidRDefault="004C558A">
                  <w:pPr>
                    <w:pStyle w:val="OCRStyle4"/>
                    <w:ind w:left="151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שלישי: העברת כלי שיט ותסיבתו</w:t>
                  </w:r>
                </w:p>
              </w:txbxContent>
            </v:textbox>
            <w10:wrap anchorx="page" anchory="page"/>
          </v:shape>
        </w:pict>
      </w:r>
    </w:p>
    <w:p w:rsidR="001A3BD5" w:rsidRDefault="001A3BD5">
      <w:pPr>
        <w:rPr>
          <w:rtl/>
        </w:rPr>
      </w:pPr>
      <w:r>
        <w:rPr>
          <w:rtl/>
        </w:rPr>
        <w:br w:type="page"/>
      </w:r>
    </w:p>
    <w:p w:rsidR="001A3BD5" w:rsidRDefault="00000000">
      <w:pPr>
        <w:rPr>
          <w:rtl/>
        </w:rPr>
      </w:pPr>
      <w:r>
        <w:pict>
          <v:shape id="_x0000_s17187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17187" inset="0,0,0,0">
              <w:txbxContent>
                <w:p w:rsidR="004C558A" w:rsidRDefault="004C558A">
                  <w:r>
                    <w:rPr>
                      <w:rtl/>
                    </w:rPr>
                    <w:t>74                                           ספר החוקים 315                     כ"א באב התש"כ 14.08.1960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17188" o:spid="_x0000_s1042" type="#_x0000_t202" style="position:absolute;left:0;text-align:left;margin-left:101.05pt;margin-top:724.2pt;width:162.35pt;height:22.75pt;z-index:18;mso-position-horizontal-relative:page;mso-position-vertical-relative:page" stroked="f">
            <v:textbox style="mso-next-textbox:#_x0000_s17188" inset="0,0,0,0">
              <w:txbxContent>
                <w:p w:rsidR="004C558A" w:rsidRDefault="004C558A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7189" o:spid="_x0000_s1043" type="#_x0000_t202" style="position:absolute;left:0;text-align:left;margin-left:86.4pt;margin-top:78.55pt;width:475.4pt;height:636.35pt;z-index:17;mso-position-horizontal-relative:page;mso-position-vertical-relative:page" stroked="f">
            <v:textbox style="mso-next-textbox:#_x0000_s17189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7"/>
                    <w:gridCol w:w="1367"/>
                  </w:tblGrid>
                  <w:tr w:rsidR="004C558A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4C558A" w:rsidRDefault="004C558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הבקשה להיתר תוגש תוך 90 יום מיום אירוע המקרה שמכוחו חלה ההקניה'</w:t>
                        </w:r>
                      </w:p>
                      <w:p w:rsidR="004C558A" w:rsidRDefault="004C558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שבית המשפט רשאי, על פי בקשה שתוגש תוך אותה תקופה' להאריך את המועד</w:t>
                        </w:r>
                      </w:p>
                      <w:p w:rsidR="004C558A" w:rsidRDefault="004C558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יותר משנה אחת לאחר אירוע המקרה.</w:t>
                        </w:r>
                      </w:p>
                      <w:p w:rsidR="004C558A" w:rsidRDefault="004C558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הוגשה בקשה להתיר העברת חלק מוקנה לאדם פלוני/ כדי לתת תוקף להסכם</w:t>
                        </w:r>
                      </w:p>
                      <w:p w:rsidR="004C558A" w:rsidRDefault="004C558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הנסב ובין אותו אדם (להלן בסעיף זה - ההסכם), יוזמנו לדיון בעלי יתר החלקים</w:t>
                        </w:r>
                      </w:p>
                      <w:p w:rsidR="004C558A" w:rsidRDefault="004C558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הכשירים לרכישת החלק המוקנה, וכל אחד מהם רשאי, אותה שעה, לבקש לרכשו לפי תנאי</w:t>
                        </w:r>
                      </w:p>
                      <w:p w:rsidR="004C558A" w:rsidRDefault="004C558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ההסכם, ובלבד שהפקיד בבית המשפט את התמורה שנקבעה בהסכם האמור או נתן ערבות</w:t>
                        </w:r>
                      </w:p>
                      <w:p w:rsidR="004C558A" w:rsidRDefault="004C558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בנקאית לתשלומה, להנחת דעתו של בית המשפט; ומשעשה כן וניתן ההיתר, יהא חייב</w:t>
                        </w:r>
                      </w:p>
                      <w:p w:rsidR="004C558A" w:rsidRDefault="004C558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 את החלק המוקנה, בתנאי ההסכם, ובית המשפט יצווה על רישומו כבעל החלק המוקנה</w:t>
                        </w:r>
                      </w:p>
                      <w:p w:rsidR="004C558A" w:rsidRDefault="004C558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 הרישום וכן על תשלום התמורה המופקדת לידי מבקש ההיתר על אף האמור בתנאי</w:t>
                        </w:r>
                      </w:p>
                      <w:p w:rsidR="004C558A" w:rsidRDefault="004C558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ההסכם בדבר מועד תשלומה; ביקשו והפקידו כאמור יותר מאדם אחד, יצווה בית המשפט</w:t>
                        </w:r>
                      </w:p>
                      <w:p w:rsidR="004C558A" w:rsidRDefault="004C558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לרשום את החלק המוקנה על שמם באופן יחסי לשיעור חלקו של כל אחד מהם, תוך כלל</w:t>
                        </w:r>
                      </w:p>
                      <w:p w:rsidR="004C558A" w:rsidRDefault="004C558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חלקיהם של אלה שביקשו והפקידו כאמור, וכן לשלם, באותו יחס, את התמורה מתוך</w:t>
                        </w:r>
                      </w:p>
                      <w:p w:rsidR="004C558A" w:rsidRDefault="004C558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פקדונותיהם.</w:t>
                        </w:r>
                      </w:p>
                      <w:p w:rsidR="004C558A" w:rsidRDefault="004C558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אף האמור בסעיף קטן (ג) לא יידרש אדם להפקיד תמורה או לתת ערבות</w:t>
                        </w:r>
                      </w:p>
                      <w:p w:rsidR="004C558A" w:rsidRDefault="004C558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בנקאית לתשלומה, כאמור באותו סעיף קטן, אם מבקש ההיתר ויתר על ההפקדה או מתן</w:t>
                        </w:r>
                      </w:p>
                      <w:p w:rsidR="004C558A" w:rsidRDefault="004C558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הערבות בפני בית המשפט, ומשוויתר כך-חייב הרוכש בתשלום התמורה בתנאים ובמועדים</w:t>
                        </w:r>
                      </w:p>
                      <w:p w:rsidR="004C558A" w:rsidRDefault="004C558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בהסכם.</w:t>
                        </w:r>
                      </w:p>
                      <w:p w:rsidR="004C558A" w:rsidRDefault="004C558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בית המשפט רשאי לסרב לתת את ההיתר המבוקש לפי סעיף קטן (ג), בין השאר/</w:t>
                        </w:r>
                      </w:p>
                      <w:p w:rsidR="004C558A" w:rsidRDefault="004C558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אם נראה לו כי ההסכם המוצע הוא מלאכותי או בדוי.</w:t>
                        </w:r>
                      </w:p>
                      <w:p w:rsidR="004C558A" w:rsidRDefault="004C558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ניתן היתר להעביר חלק מוקנה שלא על מנת לתת תוקף להסכם העברה לאדם</w:t>
                        </w:r>
                      </w:p>
                      <w:p w:rsidR="004C558A" w:rsidRDefault="004C558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פלוני, לא תבוצע העברת החלק לאדם פלוני, לפי תנאי ההיתר, אלא אם בית המשפט אישר,</w:t>
                        </w:r>
                      </w:p>
                      <w:p w:rsidR="004C558A" w:rsidRDefault="004C558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נוסף על כך, את ההסכם עם אותו אדם, ועל הדיון בבקשה לאישור זה יחולו הוראות סעיפים</w:t>
                        </w:r>
                      </w:p>
                      <w:p w:rsidR="004C558A" w:rsidRDefault="004C558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קטנים (ג), (ד) ו-(ה) בשינויים המחוייבים לפי הענין? בית המשפט יתן את האישור המבוקש,</w:t>
                        </w:r>
                      </w:p>
                      <w:p w:rsidR="004C558A" w:rsidRDefault="004C558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המבקש קיים את כל תנאי ההיתר ואף אחד מבעלי החלקים האחרים לא עשה את המוטל</w:t>
                        </w:r>
                      </w:p>
                      <w:p w:rsidR="004C558A" w:rsidRDefault="004C558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לפי סעיף קטן (ג) כדי לזכות ברישום החלק על שמו.</w:t>
                        </w:r>
                      </w:p>
                      <w:p w:rsidR="004C558A" w:rsidRDefault="004C558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נרשם חלק מוקנה מכוח סעיף זה על שם בעל חלק אחר באותו כלי שיט, רואים</w:t>
                        </w:r>
                      </w:p>
                      <w:p w:rsidR="004C558A" w:rsidRDefault="004C558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החלק המוקנה, לענין יתר הוראות חוק זה, כאילו נמכר מכוח סעיף זה.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4C558A" w:rsidRDefault="004C558A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4C558A" w:rsidRPr="001A3BD5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4C558A" w:rsidRDefault="004C558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 .(א) לא הוגשה הבקשה להתיר את העברת כלי השיט או החלק המוקנה במועד האמור</w:t>
                        </w:r>
                      </w:p>
                      <w:p w:rsidR="004C558A" w:rsidRDefault="004C558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32, או נדחתה הבקשה, או לא בוצעה ההעברה במועד שנקבע בהיתר של בית המשפט,</w:t>
                        </w:r>
                      </w:p>
                      <w:p w:rsidR="004C558A" w:rsidRDefault="004C558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בית המשפט לתת צו מכירה על כלי השיט או החלק האמור, לאחר שנתן לכל אדם</w:t>
                        </w:r>
                      </w:p>
                      <w:p w:rsidR="004C558A" w:rsidRDefault="004C558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המעונין בכלי השיט הזדמנות נאותה להשמיע את דברו (להלן - צו מכירה).</w:t>
                        </w:r>
                      </w:p>
                      <w:p w:rsidR="004C558A" w:rsidRDefault="004C558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הסעיפים הקטנים (ג), (ד), (ה), (ו) ו-(ז) לסעיף 32 יחולו על מכירת</w:t>
                        </w:r>
                      </w:p>
                      <w:p w:rsidR="004C558A" w:rsidRDefault="004C558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מוקנה לפי סעיף זה, בשינויים המחוייבים לפי הענין.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4C558A" w:rsidRDefault="004C558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מבירת כלי שיט</w:t>
                        </w:r>
                      </w:p>
                      <w:p w:rsidR="004C558A" w:rsidRPr="001A3BD5" w:rsidRDefault="004C558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מוקנה</w:t>
                        </w:r>
                      </w:p>
                    </w:tc>
                  </w:tr>
                  <w:tr w:rsidR="004C558A" w:rsidRPr="001A3BD5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4C558A" w:rsidRDefault="004C558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34, בית המשפט רשאי לתת צו מכירה, או היתר העברה כמבוקש, בתנאים או בלי תנאים</w:t>
                        </w:r>
                      </w:p>
                      <w:p w:rsidR="004C558A" w:rsidRPr="001A3BD5" w:rsidRDefault="004C558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לסרב לתיתם וכן לתת החלטת ביניים שימצא לנכון.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4C558A" w:rsidRDefault="004C558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</w:t>
                        </w:r>
                      </w:p>
                      <w:p w:rsidR="004C558A" w:rsidRPr="001A3BD5" w:rsidRDefault="004C558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</w:t>
                        </w:r>
                      </w:p>
                    </w:tc>
                  </w:tr>
                  <w:tr w:rsidR="004C558A" w:rsidRPr="001A3BD5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4C558A" w:rsidRDefault="004C558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 .נמכר כלי שיט או חלק ממנו על פי צו מכירה, ינוכו הוצאות בית המשפט, הוצאות</w:t>
                        </w:r>
                      </w:p>
                      <w:p w:rsidR="004C558A" w:rsidRDefault="004C558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השמירה, ההחזקה והמכירה מדמי המכר והעודף יבוא לכל ענין במקום הנמכר, כאילו</w:t>
                        </w:r>
                      </w:p>
                      <w:p w:rsidR="004C558A" w:rsidRPr="001A3BD5" w:rsidRDefault="004C558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חל סעיף 31.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4C558A" w:rsidRDefault="004C558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המכר</w:t>
                        </w:r>
                      </w:p>
                      <w:p w:rsidR="004C558A" w:rsidRPr="001A3BD5" w:rsidRDefault="004C558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כלי השיט</w:t>
                        </w:r>
                      </w:p>
                    </w:tc>
                  </w:tr>
                </w:tbl>
                <w:p w:rsidR="004C558A" w:rsidRDefault="004C558A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0438D6" w:rsidRDefault="000438D6">
      <w:pPr>
        <w:rPr>
          <w:rtl/>
        </w:rPr>
      </w:pPr>
      <w:r>
        <w:rPr>
          <w:rtl/>
        </w:rPr>
        <w:br w:type="page"/>
      </w:r>
    </w:p>
    <w:p w:rsidR="000438D6" w:rsidRDefault="00000000">
      <w:pPr>
        <w:rPr>
          <w:rtl/>
        </w:rPr>
      </w:pPr>
      <w:r>
        <w:pict>
          <v:shape id="_x0000_s17190" o:spid="_x0000_s1044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17190" inset="0,0,0,0">
              <w:txbxContent>
                <w:p w:rsidR="004C558A" w:rsidRDefault="004C558A">
                  <w:r>
                    <w:rPr>
                      <w:rtl/>
                    </w:rPr>
                    <w:t>75                                           ספר החוקים 315                     כ"א באב התש"כ 14.08.1960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17191" o:spid="_x0000_s1045" type="#_x0000_t202" style="position:absolute;left:0;text-align:left;margin-left:381.6pt;margin-top:723.35pt;width:170.1pt;height:29.7pt;z-index:23;mso-position-horizontal-relative:page;mso-position-vertical-relative:page" stroked="f">
            <v:textbox style="mso-next-textbox:#_x0000_s17191" inset="0,0,0,0">
              <w:txbxContent>
                <w:p w:rsidR="004C558A" w:rsidRDefault="004C558A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7192" o:spid="_x0000_s1046" type="#_x0000_t202" style="position:absolute;left:0;text-align:left;margin-left:103.25pt;margin-top:569.1pt;width:453.4pt;height:146.3pt;z-index:22;mso-position-horizontal-relative:page;mso-position-vertical-relative:page" stroked="f">
            <v:textbox style="mso-next-textbox:#_x0000_s1719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3"/>
                    <w:gridCol w:w="7091"/>
                  </w:tblGrid>
                  <w:tr w:rsidR="004C558A" w:rsidRPr="000438D6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4C558A" w:rsidRDefault="004C558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חובות מובטחים</w:t>
                        </w:r>
                      </w:p>
                      <w:p w:rsidR="004C558A" w:rsidRPr="000438D6" w:rsidRDefault="004C558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בשעבוד ראשון</w:t>
                        </w:r>
                      </w:p>
                    </w:tc>
                    <w:tc>
                      <w:tcPr>
                        <w:tcW w:w="4301" w:type="pct"/>
                      </w:tcPr>
                      <w:p w:rsidR="004C558A" w:rsidRDefault="004C558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לחובות המפורטים בסעיף 41 והמגיעים בשל כלי השיט יהיו משועבדים שעבוד</w:t>
                        </w:r>
                      </w:p>
                      <w:p w:rsidR="004C558A" w:rsidRDefault="004C558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ראשון-כלי השיט' דמי ההובלה המשתלמים במסע אשר בו נוצרו החובות וזכויות הלואי</w:t>
                        </w:r>
                      </w:p>
                      <w:p w:rsidR="004C558A" w:rsidRDefault="004C558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המפורשות בסעיף 43 שנוצרו בו מראשיתו ואילך, ושעבוד זה יהיה עדיף על כל שעבוד'</w:t>
                        </w:r>
                      </w:p>
                      <w:p w:rsidR="004C558A" w:rsidRPr="000438D6" w:rsidRDefault="004C558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ערובה אחרת הרובצים על כלי השיט או על דמי ההובלה או על זכויות הלואי' כאמור.</w:t>
                        </w:r>
                      </w:p>
                    </w:tc>
                  </w:tr>
                  <w:tr w:rsidR="004C558A" w:rsidRPr="000438D6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4C558A" w:rsidRDefault="004C558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החובות</w:t>
                        </w:r>
                      </w:p>
                      <w:p w:rsidR="004C558A" w:rsidRDefault="004C558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המובטחים</w:t>
                        </w:r>
                      </w:p>
                      <w:p w:rsidR="004C558A" w:rsidRPr="000438D6" w:rsidRDefault="004C558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לדרגותיהם</w:t>
                        </w:r>
                      </w:p>
                    </w:tc>
                    <w:tc>
                      <w:tcPr>
                        <w:tcW w:w="4301" w:type="pct"/>
                      </w:tcPr>
                      <w:p w:rsidR="004C558A" w:rsidRDefault="004C558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ואלה החובות שיהיו מובטחים כאמור לפי סדר דרגותיהם;</w:t>
                        </w:r>
                      </w:p>
                      <w:p w:rsidR="004C558A" w:rsidRDefault="004C558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במכירת כלי השיט על ידי בית משפט או בהוצאה לפועל לפי כל דין -</w:t>
                        </w:r>
                      </w:p>
                      <w:p w:rsidR="004C558A" w:rsidRDefault="004C558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ההוצאות שהוצאו כדי להביא לידי מכירת כלי השיט וחלוקת דמי המכר וכן</w:t>
                        </w:r>
                      </w:p>
                      <w:p w:rsidR="004C558A" w:rsidRDefault="004C558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מסים ותשלומי חובה אחרים המגיעים למדינה או לרשות אחרת בקשר למכירה</w:t>
                        </w:r>
                      </w:p>
                      <w:p w:rsidR="004C558A" w:rsidRPr="000438D6" w:rsidRDefault="004C558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לחלוקה;</w:t>
                        </w:r>
                      </w:p>
                    </w:tc>
                  </w:tr>
                </w:tbl>
                <w:p w:rsidR="004C558A" w:rsidRDefault="004C558A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7193" o:spid="_x0000_s1047" type="#_x0000_t202" style="position:absolute;left:0;text-align:left;margin-left:304.6pt;margin-top:546.55pt;width:111.65pt;height:21.2pt;z-index:21;mso-position-horizontal-relative:page;mso-position-vertical-relative:page" stroked="f">
            <v:textbox style="mso-next-textbox:#_x0000_s17193" inset="0,0,0,0">
              <w:txbxContent>
                <w:p w:rsidR="004C558A" w:rsidRPr="000438D6" w:rsidRDefault="004C558A">
                  <w:pPr>
                    <w:pStyle w:val="OCRStyle6"/>
                    <w:ind w:left="7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רביעי: שעבודים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7194" o:spid="_x0000_s1048" type="#_x0000_t202" style="position:absolute;left:0;text-align:left;margin-left:93.95pt;margin-top:74.5pt;width:464.5pt;height:468.65pt;z-index:20;mso-position-horizontal-relative:page;mso-position-vertical-relative:page" stroked="f">
            <v:textbox style="mso-next-textbox:#_x0000_s1719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8"/>
                    <w:gridCol w:w="7077"/>
                  </w:tblGrid>
                  <w:tr w:rsidR="004C558A" w:rsidRPr="000438D6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4C558A" w:rsidRDefault="004C558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הקניית זכות</w:t>
                        </w:r>
                      </w:p>
                      <w:p w:rsidR="004C558A" w:rsidRPr="000438D6" w:rsidRDefault="004C558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למכור</w:t>
                        </w:r>
                      </w:p>
                    </w:tc>
                    <w:tc>
                      <w:tcPr>
                        <w:tcW w:w="4190" w:type="pct"/>
                      </w:tcPr>
                      <w:p w:rsidR="004C558A" w:rsidRDefault="004C558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(א) נתן בית המשפט צו מכירה' רשאי הוא להקנות לאדם ששמו נקוב בצו, את</w:t>
                        </w:r>
                      </w:p>
                      <w:p w:rsidR="004C558A" w:rsidRDefault="004C558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להעביר' לפי הוראות שיראה לפרשן, את כלי השיט או החלק המוקנה בצירוף הוראות</w:t>
                        </w:r>
                      </w:p>
                      <w:p w:rsidR="004C558A" w:rsidRDefault="004C558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שיראה לנכון, והאדם יהיה זכאי להעביר את הבעלות ולעשות לשם כך כל פעולה כאילו</w:t>
                        </w:r>
                      </w:p>
                      <w:p w:rsidR="004C558A" w:rsidRDefault="004C558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הוא הבעל הרשום של כלי השיט או של החלק המוקנה.</w:t>
                        </w:r>
                      </w:p>
                      <w:p w:rsidR="004C558A" w:rsidRDefault="004C558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במכירה לפי סעיף זה ינהג המוכר מנהג בעלים, אם לא החליט בית המשפט</w:t>
                        </w:r>
                      </w:p>
                      <w:p w:rsidR="004C558A" w:rsidRDefault="004C558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להטיל עליו חיובים נוספים.</w:t>
                        </w:r>
                      </w:p>
                      <w:p w:rsidR="004C558A" w:rsidRDefault="004C558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יעביר אדם את כלי השיט או את החלק המוקנה מכוח סעיף זה' אלא לאחר</w:t>
                        </w:r>
                      </w:p>
                      <w:p w:rsidR="004C558A" w:rsidRDefault="004C558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שנתן למי שהיה לנסב אילולי הוראות סעיף 31' הודעה' בדרך שתיקבע' על המכירה ותנאיה'</w:t>
                        </w:r>
                      </w:p>
                      <w:p w:rsidR="004C558A" w:rsidRDefault="004C558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יומיים לפחות לפני ההעברה.</w:t>
                        </w:r>
                      </w:p>
                      <w:p w:rsidR="004C558A" w:rsidRDefault="004C558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בחישוב תקופת היומיים לענין סעיף קטן (ג), לא יבואו במנין ימי מנוחה'</w:t>
                        </w:r>
                      </w:p>
                      <w:p w:rsidR="004C558A" w:rsidRPr="000438D6" w:rsidRDefault="004C558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פגרה או שבתון.</w:t>
                        </w:r>
                      </w:p>
                    </w:tc>
                  </w:tr>
                  <w:tr w:rsidR="004C558A" w:rsidRPr="000438D6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4C558A" w:rsidRDefault="004C558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בכלי שיט</w:t>
                        </w:r>
                      </w:p>
                      <w:p w:rsidR="004C558A" w:rsidRPr="000438D6" w:rsidRDefault="004C558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נמכר</w:t>
                        </w:r>
                      </w:p>
                    </w:tc>
                    <w:tc>
                      <w:tcPr>
                        <w:tcW w:w="4190" w:type="pct"/>
                      </w:tcPr>
                      <w:p w:rsidR="004C558A" w:rsidRDefault="004C558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לא נמכר כלי השיט או החלק על פי צו מכירה לפי סעיף 33 תוך המועד שנקבע לכך</w:t>
                        </w:r>
                      </w:p>
                      <w:p w:rsidR="004C558A" w:rsidRDefault="004C558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 המכירה או בצו מאוחר יותר' או סירב בית המשפט לתת צו מכירה' ינהגו בהם בדרך</w:t>
                        </w:r>
                      </w:p>
                      <w:p w:rsidR="004C558A" w:rsidRDefault="004C558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שיורה עליה בית המשפט' לרבות רישום על שם המדינה' כפי שייראה לו בנסיבות הענין</w:t>
                        </w:r>
                      </w:p>
                      <w:p w:rsidR="004C558A" w:rsidRPr="000438D6" w:rsidRDefault="004C558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ולאחר שנתן לכל אדם המעונין בכלי השיט הזדמנות נאותה להשמיע את דברו.</w:t>
                        </w:r>
                      </w:p>
                    </w:tc>
                  </w:tr>
                  <w:tr w:rsidR="004C558A" w:rsidRPr="000438D6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4C558A" w:rsidRDefault="004C558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עסקאות</w:t>
                        </w:r>
                      </w:p>
                      <w:p w:rsidR="004C558A" w:rsidRPr="000438D6" w:rsidRDefault="004C558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בכלי שיט</w:t>
                        </w:r>
                      </w:p>
                    </w:tc>
                    <w:tc>
                      <w:tcPr>
                        <w:tcW w:w="4190" w:type="pct"/>
                      </w:tcPr>
                      <w:p w:rsidR="004C558A" w:rsidRDefault="004C558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(א) כל בית משפט רשאי' לפי בקשת אדם שיש לו זכות או טובת הנאה בכלי שיט</w:t>
                        </w:r>
                      </w:p>
                      <w:p w:rsidR="004C558A" w:rsidRDefault="004C558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רשום, לתת צו האוסר על הבעלים כל עסקה בו במשך תקופה מסויימת, ורשאי הוא</w:t>
                        </w:r>
                      </w:p>
                      <w:p w:rsidR="004C558A" w:rsidRDefault="004C558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בו תנאים, להורות על תשלום הוצאות הכרוכות בצו או על מתן ערובה להוצאות או</w:t>
                        </w:r>
                      </w:p>
                      <w:p w:rsidR="004C558A" w:rsidRDefault="004C558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לנזק העלולים להיגרם לבעל כלי השיט על ידי מתן הצו' וכן לבטל את הצו לאחר שניתן</w:t>
                        </w:r>
                      </w:p>
                      <w:p w:rsidR="004C558A" w:rsidRDefault="004C558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ולתת כל הוראה אחרת שימצא לנכון.</w:t>
                        </w:r>
                      </w:p>
                      <w:p w:rsidR="004C558A" w:rsidRDefault="004C558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ניתן צו לפי סעיף קטן (א)' יעביר בית המשפט העתק ממנו אל הרשם, והרשם</w:t>
                        </w:r>
                      </w:p>
                      <w:p w:rsidR="004C558A" w:rsidRDefault="004C558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ירשום הערה על כך בפנקס הרישום ויפעל כפי שהורה בית המשפט.</w:t>
                        </w:r>
                      </w:p>
                      <w:p w:rsidR="004C558A" w:rsidRPr="000438D6" w:rsidRDefault="004C558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סמכות בית משפט לפי סעיף זה אינה גורעת מסמכויותיו האחרות לפי כל דין.</w:t>
                        </w:r>
                      </w:p>
                    </w:tc>
                  </w:tr>
                  <w:tr w:rsidR="004C558A" w:rsidRPr="000438D6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4C558A" w:rsidRDefault="004C558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מכירת כלי שיט</w:t>
                        </w:r>
                      </w:p>
                      <w:p w:rsidR="004C558A" w:rsidRDefault="004C558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שבבעלות</w:t>
                        </w:r>
                      </w:p>
                      <w:p w:rsidR="004C558A" w:rsidRPr="000438D6" w:rsidRDefault="004C558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משותפת</w:t>
                        </w:r>
                      </w:p>
                    </w:tc>
                    <w:tc>
                      <w:tcPr>
                        <w:tcW w:w="4190" w:type="pct"/>
                      </w:tcPr>
                      <w:p w:rsidR="004C558A" w:rsidRDefault="004C558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היה כלי שיט ישראלי בבעלותם של יותר מאדם אחד ולא באה הסכמתם של כל הבעלים</w:t>
                        </w:r>
                      </w:p>
                      <w:p w:rsidR="004C558A" w:rsidRDefault="004C558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כלי השיט על מכירתו' רשאי בית המשפט על פי בקשת כל אחד מן הבעלים לתת צו</w:t>
                        </w:r>
                      </w:p>
                      <w:p w:rsidR="004C558A" w:rsidRDefault="004C558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למכור את כלי השיט' אם הדבר נראה לו צודק בשים לב לכל נסיבות הענין ובין השאר -</w:t>
                        </w:r>
                      </w:p>
                      <w:p w:rsidR="004C558A" w:rsidRDefault="004C558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לשיעור חלקו של המבקש' ובתנאים שימצא לנכון ולאחר שנתן לכל המעונינים הזדמנות</w:t>
                        </w:r>
                      </w:p>
                      <w:p w:rsidR="004C558A" w:rsidRDefault="004C558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נאותה להשמיע את דברם; בביצוע צו כאמור יהיו לבית המשפט הסמכויות לפי סעיף 72</w:t>
                        </w:r>
                      </w:p>
                      <w:p w:rsidR="004C558A" w:rsidRPr="000438D6" w:rsidRDefault="004C558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המחריבים לפי הענין.</w:t>
                        </w:r>
                      </w:p>
                    </w:tc>
                  </w:tr>
                </w:tbl>
                <w:p w:rsidR="004C558A" w:rsidRDefault="004C558A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6F4447" w:rsidRDefault="006F4447">
      <w:pPr>
        <w:rPr>
          <w:rtl/>
        </w:rPr>
      </w:pPr>
      <w:r>
        <w:rPr>
          <w:rtl/>
        </w:rPr>
        <w:br w:type="page"/>
      </w:r>
    </w:p>
    <w:p w:rsidR="006F4447" w:rsidRDefault="00000000">
      <w:pPr>
        <w:rPr>
          <w:rtl/>
        </w:rPr>
      </w:pPr>
      <w:r>
        <w:pict>
          <v:shape id="_x0000_s17195" o:spid="_x0000_s1049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17195" inset="0,0,0,0">
              <w:txbxContent>
                <w:p w:rsidR="004C558A" w:rsidRDefault="004C558A">
                  <w:r>
                    <w:rPr>
                      <w:rtl/>
                    </w:rPr>
                    <w:t>76                                           ספר החוקים 315                     כ"א באב התש"כ 14.08.1960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17196" o:spid="_x0000_s1050" type="#_x0000_t202" style="position:absolute;left:0;text-align:left;margin-left:82.4pt;margin-top:726.4pt;width:171.05pt;height:27.9pt;z-index:26;mso-position-horizontal-relative:page;mso-position-vertical-relative:page" stroked="f">
            <v:textbox style="mso-next-textbox:#_x0000_s17196" inset="0,0,0,0">
              <w:txbxContent>
                <w:p w:rsidR="004C558A" w:rsidRDefault="004C558A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7197" o:spid="_x0000_s1051" type="#_x0000_t202" style="position:absolute;left:0;text-align:left;margin-left:80.8pt;margin-top:77.55pt;width:470.45pt;height:632.8pt;z-index:25;mso-position-horizontal-relative:page;mso-position-vertical-relative:page" stroked="f">
            <v:textbox style="mso-next-textbox:#_x0000_s1719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8"/>
                    <w:gridCol w:w="1285"/>
                  </w:tblGrid>
                  <w:tr w:rsidR="004C558A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4C558A" w:rsidRDefault="004C558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אגרות רציף, עגינה' ניתוב/ מגדלור, אגרות נמל מכל סוג וכן תשלומים</w:t>
                        </w:r>
                      </w:p>
                      <w:p w:rsidR="004C558A" w:rsidRDefault="004C558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בעד שירותי נמל כיוצא באלה, במידה שתשלומים אחרים אלה מגיעים</w:t>
                        </w:r>
                      </w:p>
                      <w:p w:rsidR="004C558A" w:rsidRDefault="004C558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למדינה, למדינה אחרת' או לרשות אחרת או שולמו להן על ידי צד שלישי;</w:t>
                        </w:r>
                      </w:p>
                      <w:p w:rsidR="004C558A" w:rsidRDefault="004C558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' הוצאות לשמירת כלי השיט ולהחזקתו מיום כניסתו לנמל האחרון עד</w:t>
                        </w:r>
                      </w:p>
                      <w:p w:rsidR="004C558A" w:rsidRDefault="004C558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ליום מכירתו כאמור בפסקה (1);</w:t>
                        </w:r>
                      </w:p>
                      <w:p w:rsidR="004C558A" w:rsidRDefault="004C558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תשלומים הנתבעים על ידי קברניט' אנשי הצוות ואנשים אחרים אשר</w:t>
                        </w:r>
                      </w:p>
                      <w:p w:rsidR="004C558A" w:rsidRDefault="004C558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שירתו בכלי השיט' עקב העסקתם בכלי השיט' על ידי חליפיהם או שאיריהם,</w:t>
                        </w:r>
                      </w:p>
                      <w:p w:rsidR="004C558A" w:rsidRDefault="004C558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הן על פי חוזה' הן כפיצויים בעד נזיקים אזרחיים והן בכל דרך אחרת' למעט</w:t>
                        </w:r>
                      </w:p>
                      <w:p w:rsidR="004C558A" w:rsidRDefault="004C558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הנתבע על ידי עריק כמשמעותו בסעיף 14ו לפקודת הנמלים (להלן -</w:t>
                        </w:r>
                      </w:p>
                      <w:p w:rsidR="004C558A" w:rsidRDefault="004C558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עריק) - לגבי המסע שבו ערק;</w:t>
                        </w:r>
                      </w:p>
                      <w:p w:rsidR="004C558A" w:rsidRDefault="004C558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תשלומים המגיעים בעד הצלת חיי אדם בכלי שיט' בעד עזרה לכלי שיט</w:t>
                        </w:r>
                      </w:p>
                      <w:p w:rsidR="004C558A" w:rsidRDefault="004C558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שעלה על שרטון או שנתון בסכנה או בעד הצלתו או הצלת מטען' ציוד או-</w:t>
                        </w:r>
                      </w:p>
                      <w:p w:rsidR="004C558A" w:rsidRDefault="004C558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חפצים שבכלי השיט (להלן - ישע) ובעד השתתפות כלי השיט בתשלומי סיכון</w:t>
                        </w:r>
                      </w:p>
                      <w:p w:rsidR="004C558A" w:rsidRDefault="004C558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כללי;</w:t>
                        </w:r>
                      </w:p>
                      <w:p w:rsidR="004C558A" w:rsidRDefault="004C558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פיצויים בעד מקרי מוות ופגיעות גוף לנוסעים בכלי השיט ;</w:t>
                        </w:r>
                      </w:p>
                      <w:p w:rsidR="004C558A" w:rsidRDefault="004C558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פיצויים בעד נזקים שהם תוצאה מהתנגשות בים או מתאונת ניווט אחרת'</w:t>
                        </w:r>
                      </w:p>
                      <w:p w:rsidR="004C558A" w:rsidRDefault="004C558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נזקים שנגרמו על ידי כלי השיט למבנים ולמיתקנים שבנמלים ולמספנות</w:t>
                        </w:r>
                      </w:p>
                      <w:p w:rsidR="004C558A" w:rsidRDefault="004C558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ולנתיבי שיט, ובעד נזקים למטען ולחפצי נוסעים שהובלו בו;</w:t>
                        </w:r>
                      </w:p>
                      <w:p w:rsidR="004C558A" w:rsidRDefault="004C558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תשלומים הנתבעים בעד או עקב אספקה או שירותים שסופקו לכלי השיט</w:t>
                        </w:r>
                      </w:p>
                      <w:p w:rsidR="004C558A" w:rsidRDefault="004C558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הסכמים או עסקאות שנעשו על ידי קברניט כלי השיט' במסגרת הסמכויות</w:t>
                        </w:r>
                      </w:p>
                      <w:p w:rsidR="004C558A" w:rsidRDefault="004C558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שהוענקו לו על פי דין, במידה שאספקה ושירותים אלה היו דרושים לשמירת</w:t>
                        </w:r>
                      </w:p>
                      <w:p w:rsidR="004C558A" w:rsidRDefault="004C558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השיט או להמשך מסעו - בין אם התשלום נתבע על ידי הקברניט ובין</w:t>
                        </w:r>
                      </w:p>
                      <w:p w:rsidR="004C558A" w:rsidRDefault="004C558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על ידי נותני האספקה והשירותים.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4C558A" w:rsidRDefault="004C558A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4C558A" w:rsidRPr="006F4447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4C558A" w:rsidRDefault="004C558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על אף האמור בסעיף 40' יהא השעבוד לפי סעיף 44 לטובת הקברניט' הצוות ואנשים</w:t>
                        </w:r>
                      </w:p>
                      <w:p w:rsidR="004C558A" w:rsidRDefault="004C558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שבשירות כלי השיט' חל על סך כל דמי ההובלה המגיעים בעד כל המסעות שבוצעו</w:t>
                        </w:r>
                      </w:p>
                      <w:p w:rsidR="004C558A" w:rsidRDefault="004C558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כלי השיט במשך תקפו של חוזה השירות שהתשלומים נובעים ממנו.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4C558A" w:rsidRDefault="004C558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שעבוד דמי הובלה</w:t>
                        </w:r>
                      </w:p>
                      <w:p w:rsidR="004C558A" w:rsidRPr="006F4447" w:rsidRDefault="004C558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לטובת הצוות</w:t>
                        </w:r>
                      </w:p>
                    </w:tc>
                  </w:tr>
                  <w:tr w:rsidR="004C558A" w:rsidRPr="006F4447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4C558A" w:rsidRDefault="004C558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(א) ואלה זכויות הלואי שיהיו משועבדות כאמור בסעיף 40:</w:t>
                        </w:r>
                      </w:p>
                      <w:p w:rsidR="004C558A" w:rsidRDefault="004C558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פיצויים שבעל כלי השיט זכאי להם בעד נזק שנגרם לכלי השיט ולא</w:t>
                        </w:r>
                      </w:p>
                      <w:p w:rsidR="004C558A" w:rsidRDefault="004C558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תוקן, או בעד הפסד בדמי הובלה;</w:t>
                        </w:r>
                      </w:p>
                      <w:p w:rsidR="004C558A" w:rsidRDefault="004C558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תשלומים אשר בעל כלי השיט זכאי להם מכוח סיכון כללי' במידה והם</w:t>
                        </w:r>
                      </w:p>
                      <w:p w:rsidR="004C558A" w:rsidRDefault="004C558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מהווים פיצוי בעד נזק שנגרם לכלי השיט ולא תוקן, או בעד הפסד בדמי</w:t>
                        </w:r>
                      </w:p>
                      <w:p w:rsidR="004C558A" w:rsidRDefault="004C558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הובלה;</w:t>
                        </w:r>
                      </w:p>
                      <w:p w:rsidR="004C558A" w:rsidRDefault="004C558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תשלומים המגיעים לבעל כלי השיט בעד שירותי ישע שניתנו לפני גמר</w:t>
                        </w:r>
                      </w:p>
                      <w:p w:rsidR="004C558A" w:rsidRDefault="004C558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המסע' פחות הסכומים שהוקצו או חולקו לקברניט ולאנשים אחרים שבשירות</w:t>
                        </w:r>
                      </w:p>
                      <w:p w:rsidR="004C558A" w:rsidRDefault="004C558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השיט' על חשבון התשלומים האמורים.</w:t>
                        </w:r>
                      </w:p>
                      <w:p w:rsidR="004C558A" w:rsidRDefault="004C558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זכויות הלואי אינן כוללות את התשלומים שבעל כלי השיט זכאי להם על סמך</w:t>
                        </w:r>
                      </w:p>
                      <w:p w:rsidR="004C558A" w:rsidRPr="006F4447" w:rsidRDefault="004C558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פוליסות ביטוח' וכן על סמך הטבה' סיוע או תמיכה ממשלתית אחרת.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4C558A" w:rsidRPr="006F4447" w:rsidRDefault="004C558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לואי</w:t>
                        </w:r>
                      </w:p>
                    </w:tc>
                  </w:tr>
                </w:tbl>
                <w:p w:rsidR="004C558A" w:rsidRDefault="004C558A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C2490" w:rsidRDefault="003C2490">
      <w:pPr>
        <w:rPr>
          <w:rtl/>
        </w:rPr>
      </w:pPr>
      <w:r>
        <w:rPr>
          <w:rtl/>
        </w:rPr>
        <w:br w:type="page"/>
      </w:r>
    </w:p>
    <w:p w:rsidR="003C2490" w:rsidRDefault="00000000">
      <w:pPr>
        <w:rPr>
          <w:rtl/>
        </w:rPr>
      </w:pPr>
      <w:r>
        <w:pict>
          <v:shape id="_x0000_s17198" o:spid="_x0000_s1052" type="#_x0000_t202" style="position:absolute;left:0;text-align:left;margin-left:50pt;margin-top:771.95pt;width:495.35pt;height:30pt;z-index:30;mso-position-horizontal-relative:page;mso-position-vertical-relative:page" stroked="f">
            <v:textbox style="mso-next-textbox:#_x0000_s17198" inset="0,0,0,0">
              <w:txbxContent>
                <w:p w:rsidR="004C558A" w:rsidRDefault="004C558A">
                  <w:r>
                    <w:rPr>
                      <w:rtl/>
                    </w:rPr>
                    <w:t>77                                           ספר החוקים 315                     כ"א באב התש"כ 14.08.1960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17199" o:spid="_x0000_s1053" type="#_x0000_t202" style="position:absolute;left:0;text-align:left;margin-left:359.25pt;margin-top:722.9pt;width:188.7pt;height:27.15pt;z-index:29;mso-position-horizontal-relative:page;mso-position-vertical-relative:page" stroked="f">
            <v:textbox style="mso-next-textbox:#_x0000_s17199" inset="0,0,0,0">
              <w:txbxContent>
                <w:p w:rsidR="004C558A" w:rsidRDefault="004C558A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17200" o:spid="_x0000_s1054" type="#_x0000_t202" style="position:absolute;left:0;text-align:left;margin-left:84.65pt;margin-top:65.55pt;width:477.2pt;height:647.25pt;z-index:28;mso-position-horizontal-relative:page;mso-position-vertical-relative:page" stroked="f">
            <v:textbox style="mso-next-textbox:#_x0000_s17200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9"/>
                    <w:gridCol w:w="7397"/>
                  </w:tblGrid>
                  <w:tr w:rsidR="004C558A" w:rsidRPr="003C2490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4C558A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פדר טריפות</w:t>
                        </w:r>
                      </w:p>
                      <w:p w:rsidR="004C558A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בחובות ממסע</w:t>
                        </w:r>
                      </w:p>
                      <w:p w:rsidR="004C558A" w:rsidRPr="003C2490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4C558A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 .חובות מובטחים שבוצרו במסע אחד והם מדרגות שונות, סדר עדיפותם הוא לפי סדר</w:t>
                        </w:r>
                      </w:p>
                      <w:p w:rsidR="004C558A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דרגותיהם בסעיף 41; היו מדרגה אחת - זכותם שווה' ואם לא הספיק המשועבד לתשלום</w:t>
                        </w:r>
                      </w:p>
                      <w:p w:rsidR="004C558A" w:rsidRPr="003C2490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כולם יחולק ביניהם לפי שיעור יחסי.</w:t>
                        </w:r>
                      </w:p>
                    </w:tc>
                  </w:tr>
                  <w:tr w:rsidR="004C558A" w:rsidRPr="003C2490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4C558A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 עדיפות</w:t>
                        </w:r>
                      </w:p>
                      <w:p w:rsidR="004C558A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בחובות ממסעות</w:t>
                        </w:r>
                      </w:p>
                      <w:p w:rsidR="004C558A" w:rsidRPr="003C2490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שוגים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4C558A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חובות מובטחים שנוצרו במסעות שונים סדר עדיפותם הוא בהיפוך לסדר המסעות</w:t>
                        </w:r>
                      </w:p>
                      <w:p w:rsidR="004C558A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ואחרון אחרון קודם; סדר עדיפותם של חובות הנובעים מחוזה שירות או העסקה ביותר</w:t>
                        </w:r>
                      </w:p>
                      <w:p w:rsidR="004C558A" w:rsidRPr="003C2490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ממסע אחד הוא כסדר עדיפותם של החובות הנובעים מן המסע האחרון.</w:t>
                        </w:r>
                      </w:p>
                    </w:tc>
                  </w:tr>
                  <w:tr w:rsidR="004C558A" w:rsidRPr="003C2490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4C558A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חובות</w:t>
                        </w:r>
                      </w:p>
                      <w:p w:rsidR="004C558A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ישע</w:t>
                        </w:r>
                      </w:p>
                      <w:p w:rsidR="004C558A" w:rsidRPr="003C2490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ואספקה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4C558A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חובות המפורשים בפסקאות (5) ו-(8) לסעיף 41 סדר עדיפותם של כל אחד מהם בתוך</w:t>
                        </w:r>
                      </w:p>
                      <w:p w:rsidR="004C558A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דרגתו הוא בהיפוך לסדר היווצרם ואחרון אחרון קודם; שעבודים הנובעים ממאורע אחד</w:t>
                        </w:r>
                      </w:p>
                      <w:p w:rsidR="004C558A" w:rsidRPr="003C2490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אותם כאילו נוצרו כולם באותו זמן.</w:t>
                        </w:r>
                      </w:p>
                    </w:tc>
                  </w:tr>
                  <w:tr w:rsidR="004C558A" w:rsidRPr="003C2490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4C558A" w:rsidRPr="003C2490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זכות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4C558A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העביר הזכאי לתשלום המובטח על ידי שעבוד לפי סעיף 40 (להלן - בעל השעבוד)'</w:t>
                        </w:r>
                      </w:p>
                      <w:p w:rsidR="004C558A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הזכות לאדם אחר' כולה או מקצתה' יהיה אותו אדם עם העברה זו בעל השעבוד לפי</w:t>
                        </w:r>
                      </w:p>
                      <w:p w:rsidR="004C558A" w:rsidRPr="003C2490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דרגת עדיפותו.</w:t>
                        </w:r>
                      </w:p>
                    </w:tc>
                  </w:tr>
                  <w:tr w:rsidR="004C558A" w:rsidRPr="003C2490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4C558A" w:rsidRPr="003C2490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פקיעת השעבוד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4C558A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השעבוד יפקע עם תום שנה אחת' ותחילתה -</w:t>
                        </w:r>
                      </w:p>
                      <w:p w:rsidR="004C558A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בשעבוד בשל תשלומים בעד שירותי ישע - מיום גמר השירות;</w:t>
                        </w:r>
                      </w:p>
                      <w:p w:rsidR="004C558A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בשעבוד בשל פיצויים הנובעים מתוך התנגשויות' תאונות ניווט או</w:t>
                        </w:r>
                      </w:p>
                      <w:p w:rsidR="004C558A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פגיעות גוף - מיום גרימת הנזק או הפגיעה;</w:t>
                        </w:r>
                      </w:p>
                      <w:p w:rsidR="004C558A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בשעבוד בשל פיצויים הנובעים מאבדן מטען או חפצי נוסעים, או</w:t>
                        </w:r>
                      </w:p>
                      <w:p w:rsidR="004C558A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מהיזקם - מיום מסירת המטען או החפצים או מהיום שבו היה צריך למסרם;</w:t>
                        </w:r>
                      </w:p>
                      <w:p w:rsidR="004C558A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בשעבוד הנובע מהסכם או מעסקה כאמור בפסקה (8) לסעיף 41 - מיום</w:t>
                        </w:r>
                      </w:p>
                      <w:p w:rsidR="004C558A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היווצר החוב המובטח בשעבוד?</w:t>
                        </w:r>
                      </w:p>
                      <w:p w:rsidR="004C558A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בשעבוד הנובע מחוזה עבודה או משירות בכלי שיט - מיום שהאדם,</w:t>
                        </w:r>
                      </w:p>
                      <w:p w:rsidR="004C558A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לטובתו בוצר השעבוד' הגיע לראשונה - לאחר סיום חוזה העבודה או</w:t>
                        </w:r>
                      </w:p>
                      <w:p w:rsidR="004C558A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 - לישראל' ואם האדם האמור ערק מכלי השיט' או נשכר לשרת</w:t>
                        </w:r>
                      </w:p>
                      <w:p w:rsidR="004C558A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ככלי השיט בנמל-חוץ - מהיום שבו נוצר החוב המובטח בשעבוד;</w:t>
                        </w:r>
                      </w:p>
                      <w:p w:rsidR="004C558A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בכל שעבוד אחר - מהיום שבו נוצרה עילת התביעה;</w:t>
                        </w:r>
                      </w:p>
                      <w:p w:rsidR="004C558A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אם נמצא כלי שיט בתחילת תקופת הפקייעה מחוץ לישראל' תידחה תחילתה' עד</w:t>
                        </w:r>
                      </w:p>
                      <w:p w:rsidR="004C558A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לבואו לנמל ישראלי ובלבד שהשעבוד יפקע לא יאוחר משלוש שנים מהיום שבו היתה</w:t>
                        </w:r>
                      </w:p>
                      <w:p w:rsidR="004C558A" w:rsidRPr="003C2490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מתחילה תקופת הפקיעה אילו היה כלי השיט בישראל.</w:t>
                        </w:r>
                      </w:p>
                    </w:tc>
                  </w:tr>
                  <w:tr w:rsidR="004C558A" w:rsidRPr="003C2490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4C558A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בעלות</w:t>
                        </w:r>
                      </w:p>
                      <w:p w:rsidR="004C558A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תפגע -</w:t>
                        </w:r>
                      </w:p>
                      <w:p w:rsidR="004C558A" w:rsidRPr="003C2490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בשעבוד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4C558A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העברת הבעלות בכלי שיט וכן העברת הזכות לדמי הובלה לא יפגעו בתקפם של</w:t>
                        </w:r>
                      </w:p>
                      <w:p w:rsidR="004C558A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שעבודים הקיימים עליהם לפי חוק זה בשעת ההעברה/ אלא אם נמכר כלי השיט על פי</w:t>
                        </w:r>
                      </w:p>
                      <w:p w:rsidR="004C558A" w:rsidRPr="003C2490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בית המשפט או בהליכי הוצאה לפועל.</w:t>
                        </w:r>
                      </w:p>
                    </w:tc>
                  </w:tr>
                  <w:tr w:rsidR="004C558A" w:rsidRPr="003C2490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4C558A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פקיעת שעבוד</w:t>
                        </w:r>
                      </w:p>
                      <w:p w:rsidR="004C558A" w:rsidRPr="003C2490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במכירה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4C558A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נמכר כלי השיט באמצעות בית המשפט או בהליכי הוצאה לפועל יעבור השעבוד</w:t>
                        </w:r>
                      </w:p>
                      <w:p w:rsidR="004C558A" w:rsidRPr="003C2490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ויחול על דמי המכר.</w:t>
                        </w:r>
                      </w:p>
                    </w:tc>
                  </w:tr>
                  <w:tr w:rsidR="004C558A" w:rsidRPr="003C2490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4C558A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פקיעת השעבוד</w:t>
                        </w:r>
                      </w:p>
                      <w:p w:rsidR="004C558A" w:rsidRPr="003C2490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בהפקעה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4C558A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51, הופקע כלי השיט כדין ושולמו תמורת ההפקעה פיצויים' יעבור השעבוד שהיה קיים</w:t>
                        </w:r>
                      </w:p>
                      <w:p w:rsidR="004C558A" w:rsidRPr="003C2490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בשעת ההפקעה ויחול על הפיצויים שישולמו.</w:t>
                        </w:r>
                      </w:p>
                    </w:tc>
                  </w:tr>
                  <w:tr w:rsidR="004C558A" w:rsidRPr="003C2490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4C558A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השעבוד על דמי</w:t>
                        </w:r>
                      </w:p>
                      <w:p w:rsidR="004C558A" w:rsidRPr="003C2490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ההובלה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4C558A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שילם החייב בדמי הובלה או בתשלום אחר שהוא בגדר זכות לואי לפי סעיף 43 את</w:t>
                        </w:r>
                      </w:p>
                      <w:p w:rsidR="004C558A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 ממנו, כולו או מקצתו' בתום לב ובמהלך הרגיל של העסקים, לא תישמע. נגדו ונגד</w:t>
                        </w:r>
                      </w:p>
                      <w:p w:rsidR="004C558A" w:rsidRPr="003C2490" w:rsidRDefault="004C558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חליפו הטענה כי בשעת התשלום היה החוב האמור משועבד בשעבוד לפי פרק זה.</w:t>
                        </w:r>
                      </w:p>
                    </w:tc>
                  </w:tr>
                </w:tbl>
                <w:p w:rsidR="004C558A" w:rsidRDefault="004C558A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DC6DD7" w:rsidRDefault="00DC6DD7">
      <w:pPr>
        <w:rPr>
          <w:rtl/>
        </w:rPr>
      </w:pPr>
      <w:r>
        <w:rPr>
          <w:rtl/>
        </w:rPr>
        <w:br w:type="page"/>
      </w:r>
    </w:p>
    <w:p w:rsidR="00DC6DD7" w:rsidRDefault="00000000">
      <w:pPr>
        <w:rPr>
          <w:rtl/>
        </w:rPr>
      </w:pPr>
      <w:r>
        <w:pict>
          <v:shape id="_x0000_s17201" o:spid="_x0000_s1055" type="#_x0000_t202" style="position:absolute;left:0;text-align:left;margin-left:50pt;margin-top:771.95pt;width:495.35pt;height:30pt;z-index:35;mso-position-horizontal-relative:page;mso-position-vertical-relative:page" stroked="f">
            <v:textbox style="mso-next-textbox:#_x0000_s17201" inset="0,0,0,0">
              <w:txbxContent>
                <w:p w:rsidR="004C558A" w:rsidRDefault="004C558A">
                  <w:r>
                    <w:rPr>
                      <w:rtl/>
                    </w:rPr>
                    <w:t>78                                           ספר החוקים 315                     כ"א באב התש"כ 14.08.1960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17202" o:spid="_x0000_s1056" type="#_x0000_t202" style="position:absolute;left:0;text-align:left;margin-left:94.95pt;margin-top:726.4pt;width:174.45pt;height:28.5pt;z-index:34;mso-position-horizontal-relative:page;mso-position-vertical-relative:page" stroked="f">
            <v:textbox style="mso-next-textbox:#_x0000_s17202" inset="0,0,0,0">
              <w:txbxContent>
                <w:p w:rsidR="004C558A" w:rsidRDefault="004C558A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17203" o:spid="_x0000_s1057" type="#_x0000_t202" style="position:absolute;left:0;text-align:left;margin-left:94.95pt;margin-top:229.2pt;width:460.95pt;height:492.8pt;z-index:33;mso-position-horizontal-relative:page;mso-position-vertical-relative:page" stroked="f">
            <v:textbox style="mso-next-textbox:#_x0000_s1720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6"/>
                    <w:gridCol w:w="1264"/>
                  </w:tblGrid>
                  <w:tr w:rsidR="004C558A" w:rsidRPr="00DC6DD7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4C558A" w:rsidRDefault="004C558A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55. בעל כלי שיט הרשום לפי חוק זה או בעל חלק בו רשאי למשכן את זכותו בכלי השיט</w:t>
                        </w:r>
                      </w:p>
                      <w:p w:rsidR="004C558A" w:rsidRDefault="004C558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במשכנתה כערובה להתחייבות קיימת, או עתידה או תלויה בתנאי, על ידי עריכת שטר</w:t>
                        </w:r>
                      </w:p>
                      <w:p w:rsidR="004C558A" w:rsidRPr="00DC6DD7" w:rsidRDefault="004C558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משכנתה ורישומו לפי חוק זה, ולמקבל הערובה ייקרא להלן - בעל המשכנתה.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4C558A" w:rsidRDefault="004C558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משכנתה על כלי</w:t>
                        </w:r>
                      </w:p>
                      <w:p w:rsidR="004C558A" w:rsidRDefault="004C558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שיט או כלי שיט</w:t>
                        </w:r>
                      </w:p>
                      <w:p w:rsidR="004C558A" w:rsidRPr="00DC6DD7" w:rsidRDefault="004C558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שבבניה</w:t>
                        </w:r>
                      </w:p>
                    </w:tc>
                  </w:tr>
                  <w:tr w:rsidR="004C558A" w:rsidRPr="00DC6DD7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4C558A" w:rsidRDefault="004C558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56. נרשם שטר משכנתה לפי חוק זה, יראו את המשכנתה - אם אין בשטר תנאים</w:t>
                        </w:r>
                      </w:p>
                      <w:p w:rsidR="004C558A" w:rsidRDefault="004C558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- כשעבוד לתשלום החוב או יתרתו והריבית עליהם וכל תשלום אחר שפרעונו</w:t>
                        </w:r>
                      </w:p>
                      <w:p w:rsidR="004C558A" w:rsidRDefault="004C558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מובטח על פי תנאי המשכנתה (להלן - חוב המשכנתה) והשעבוד יחול על גוף כלי השיט,</w:t>
                        </w:r>
                      </w:p>
                      <w:p w:rsidR="004C558A" w:rsidRDefault="004C558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המכונות, המכשירים, הציוד וכל חפץ, שנמצאו בו בשעת רישום שטר המשכנתה או</w:t>
                        </w:r>
                      </w:p>
                      <w:p w:rsidR="004C558A" w:rsidRDefault="004C558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שהוכנסו בו לאחר מכן ונועדו לשמש לצרכי השטת כלי השיט, בין שהם מחוברים לגוף</w:t>
                        </w:r>
                      </w:p>
                      <w:p w:rsidR="004C558A" w:rsidRDefault="004C558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השיט ובין אם לאו, למעט טובי צריכה המיועדים להפעלתו של כלי השיט או לאנשים</w:t>
                        </w:r>
                      </w:p>
                      <w:p w:rsidR="004C558A" w:rsidRPr="00DC6DD7" w:rsidRDefault="004C558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הנמצאים בו.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4C558A" w:rsidRPr="00DC6DD7" w:rsidRDefault="004C558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היקף המשכנתה</w:t>
                        </w:r>
                      </w:p>
                    </w:tc>
                  </w:tr>
                  <w:tr w:rsidR="004C558A" w:rsidRPr="00DC6DD7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4C558A" w:rsidRDefault="004C558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57. השעבוד לתשלום חוב המשכנתה שלפי סעיף 56 יהיה עדיף על כל שעבוד אחר,</w:t>
                        </w:r>
                      </w:p>
                      <w:p w:rsidR="004C558A" w:rsidRPr="00DC6DD7" w:rsidRDefault="004C558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שעבוד להבטחת חוב מן המפורטים בפסקאות (1) עד (7) לסעיף .41</w:t>
                        </w:r>
                      </w:p>
                    </w:tc>
                    <w:tc>
                      <w:tcPr>
                        <w:tcW w:w="754" w:type="pct"/>
                      </w:tcPr>
                      <w:p w:rsidR="004C558A" w:rsidRDefault="004C558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דרגת העדיפות</w:t>
                        </w:r>
                      </w:p>
                      <w:p w:rsidR="004C558A" w:rsidRPr="00DC6DD7" w:rsidRDefault="004C558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המשכנתה</w:t>
                        </w:r>
                      </w:p>
                    </w:tc>
                  </w:tr>
                  <w:tr w:rsidR="004C558A" w:rsidRPr="00DC6DD7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4C558A" w:rsidRDefault="004C558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58. בעל משכנתה רשאי, אם אין בשטר המשכנתה תנאים אחרים, להעביר את החוב</w:t>
                        </w:r>
                      </w:p>
                      <w:p w:rsidR="004C558A" w:rsidRDefault="004C558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המובטח במשכנתה, כולו או מקצתו, אף ללא הסכמת הממשכן, בשטר העברת משכנתה</w:t>
                        </w:r>
                      </w:p>
                      <w:p w:rsidR="004C558A" w:rsidRPr="00DC6DD7" w:rsidRDefault="004C558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ורישומו בהתאם להוראות חוק זה.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4C558A" w:rsidRPr="00DC6DD7" w:rsidRDefault="004C558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משכנתה</w:t>
                        </w:r>
                      </w:p>
                    </w:tc>
                  </w:tr>
                  <w:tr w:rsidR="004C558A" w:rsidRPr="00DC6DD7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4C558A" w:rsidRDefault="004C558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59. שטר משכנתה ושטר העברת משכנתה ייחתם על ידי הצדדים, בישראל - בפני</w:t>
                        </w:r>
                      </w:p>
                      <w:p w:rsidR="004C558A" w:rsidRPr="00DC6DD7" w:rsidRDefault="004C558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הרשם, ובחוץ לארץ - בפני נציג ויאושר על ידי האדם שבפניו נחתם.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4C558A" w:rsidRDefault="004C558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חתימת השטר</w:t>
                        </w:r>
                      </w:p>
                      <w:p w:rsidR="004C558A" w:rsidRPr="00DC6DD7" w:rsidRDefault="004C558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ואישורו</w:t>
                        </w:r>
                      </w:p>
                    </w:tc>
                  </w:tr>
                  <w:tr w:rsidR="004C558A" w:rsidRPr="00DC6DD7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4C558A" w:rsidRDefault="004C558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60. משכנתה תירשם בפנקס הרישום לפי בקשה של הממשכן או של בעל המשכנתה,</w:t>
                        </w:r>
                      </w:p>
                      <w:p w:rsidR="004C558A" w:rsidRPr="00DC6DD7" w:rsidRDefault="004C558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והעברת משכנתה תירשם בו לפי בקשה של המעביר או של הנעבר.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4C558A" w:rsidRPr="00DC6DD7" w:rsidRDefault="004C558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 רישום</w:t>
                        </w:r>
                      </w:p>
                    </w:tc>
                  </w:tr>
                  <w:tr w:rsidR="004C558A" w:rsidRPr="00DC6DD7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4C558A" w:rsidRDefault="004C558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61. (א) אישור הרשם בדבר היום והשעה של קבלת שטר משכנתה או שטר העברת</w:t>
                        </w:r>
                      </w:p>
                      <w:p w:rsidR="004C558A" w:rsidRDefault="004C558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משכנתה כדין יהיה ראיה חותכת לדבר.</w:t>
                        </w:r>
                      </w:p>
                      <w:p w:rsidR="004C558A" w:rsidRDefault="004C558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הוגשה בקשה לרישום משכנתה או להעברת משכנתה לנציג, ונתמלאו הוראות</w:t>
                        </w:r>
                      </w:p>
                      <w:p w:rsidR="004C558A" w:rsidRDefault="004C558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זה והופקד השטר בידי הנציג על מנת להעבירו עם הבקשה אל הרשם, יראו את השטר</w:t>
                        </w:r>
                      </w:p>
                      <w:p w:rsidR="004C558A" w:rsidRDefault="004C558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ואת הבקשה כאילו נתקבלו כדין בידי הרשם, שעה שקיבל הרשם מאת הנציג הודעה על</w:t>
                        </w:r>
                      </w:p>
                      <w:p w:rsidR="004C558A" w:rsidRPr="00DC6DD7" w:rsidRDefault="004C558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הפקדת השטר אצלו ועל תכנו.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4C558A" w:rsidRPr="00DC6DD7" w:rsidRDefault="004C558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זמן ההגשה</w:t>
                        </w:r>
                      </w:p>
                    </w:tc>
                  </w:tr>
                  <w:tr w:rsidR="004C558A" w:rsidRPr="00DC6DD7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4C558A" w:rsidRDefault="004C558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62. שטר משכנתה שנערך ונחתם בהתאם לחוק זה בחוץ לארץ, והוגש לרישום בהתאם</w:t>
                        </w:r>
                      </w:p>
                      <w:p w:rsidR="004C558A" w:rsidRDefault="004C558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לסעיף 61, תוארך לגביו התקופה של 21 יום הקבועה בסעיף 127 (1) לפקודת החברות</w:t>
                        </w:r>
                      </w:p>
                      <w:p w:rsidR="004C558A" w:rsidRPr="00DC6DD7" w:rsidRDefault="004C558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של 75 יום.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4C558A" w:rsidRDefault="004C558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מועד</w:t>
                        </w:r>
                      </w:p>
                      <w:p w:rsidR="004C558A" w:rsidRDefault="004C558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לרישום שטר</w:t>
                        </w:r>
                      </w:p>
                      <w:p w:rsidR="004C558A" w:rsidRDefault="004C558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משכנתה, לפי</w:t>
                        </w:r>
                      </w:p>
                      <w:p w:rsidR="004C558A" w:rsidRPr="00DC6DD7" w:rsidRDefault="004C558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החברות</w:t>
                        </w:r>
                      </w:p>
                    </w:tc>
                  </w:tr>
                </w:tbl>
                <w:p w:rsidR="004C558A" w:rsidRDefault="004C558A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17204" o:spid="_x0000_s1058" type="#_x0000_t202" style="position:absolute;left:0;text-align:left;margin-left:217.15pt;margin-top:194.55pt;width:141.55pt;height:22.75pt;z-index:32;mso-position-horizontal-relative:page;mso-position-vertical-relative:page" stroked="f">
            <v:textbox style="mso-next-textbox:#_x0000_s17204" inset="0,0,0,0">
              <w:txbxContent>
                <w:p w:rsidR="004C558A" w:rsidRPr="00DC6DD7" w:rsidRDefault="004C558A">
                  <w:pPr>
                    <w:pStyle w:val="OCRStyle9"/>
                    <w:ind w:left="16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חמישי: משכנתאות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7205" o:spid="_x0000_s1059" type="#_x0000_t202" style="position:absolute;left:0;text-align:left;margin-left:89.05pt;margin-top:76.75pt;width:470.25pt;height:99.4pt;z-index:31;mso-position-horizontal-relative:page;mso-position-vertical-relative:page" stroked="f">
            <v:textbox style="mso-next-textbox:#_x0000_s1720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5"/>
                    <w:gridCol w:w="1274"/>
                  </w:tblGrid>
                  <w:tr w:rsidR="004C558A" w:rsidRPr="00DC6DD7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4C558A" w:rsidRDefault="004C558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53, הוראות פרק זה יחולו גם על כלי השיט המופעל על ידי חוכר או אדם אחר שאיבנו</w:t>
                        </w:r>
                      </w:p>
                      <w:p w:rsidR="004C558A" w:rsidRDefault="004C558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בעלו, זולת אם רכש את השליטה על כלי השיט באופן בלתי חוקי והדבר היה ידוע לנושה.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4C558A" w:rsidRDefault="004C558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שעבוד במקרה</w:t>
                        </w:r>
                      </w:p>
                      <w:p w:rsidR="004C558A" w:rsidRPr="00DC6DD7" w:rsidRDefault="004C558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חכירה</w:t>
                        </w:r>
                      </w:p>
                    </w:tc>
                  </w:tr>
                  <w:tr w:rsidR="004C558A" w:rsidRPr="00DC6DD7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4C558A" w:rsidRDefault="004C558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הבונה של כלי השיט והמבצע בו תיקונים, שיש להם תביעת חוב הנובע מתוך ביצוע</w:t>
                        </w:r>
                      </w:p>
                      <w:p w:rsidR="004C558A" w:rsidRDefault="004C558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הבניה או התיקון, רשאים לעכב את כלי השיט כל עוד הוא נמצא תחת ידיהם,</w:t>
                        </w:r>
                      </w:p>
                      <w:p w:rsidR="004C558A" w:rsidRPr="00DC6DD7" w:rsidRDefault="004C558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לתשלום המגיע להם.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4C558A" w:rsidRDefault="004C558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עיכבון</w:t>
                        </w:r>
                      </w:p>
                      <w:p w:rsidR="004C558A" w:rsidRPr="00DC6DD7" w:rsidRDefault="004C558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לטובת הבונה</w:t>
                        </w:r>
                      </w:p>
                    </w:tc>
                  </w:tr>
                </w:tbl>
                <w:p w:rsidR="004C558A" w:rsidRDefault="004C558A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E660FA" w:rsidRDefault="00E660FA">
      <w:pPr>
        <w:rPr>
          <w:rtl/>
        </w:rPr>
      </w:pPr>
      <w:r>
        <w:rPr>
          <w:rtl/>
        </w:rPr>
        <w:br w:type="page"/>
      </w:r>
    </w:p>
    <w:p w:rsidR="00E660FA" w:rsidRDefault="00000000">
      <w:pPr>
        <w:rPr>
          <w:rtl/>
        </w:rPr>
      </w:pPr>
      <w:r>
        <w:pict>
          <v:shape id="_x0000_s17206" o:spid="_x0000_s1060" type="#_x0000_t202" style="position:absolute;left:0;text-align:left;margin-left:50pt;margin-top:771.95pt;width:495.35pt;height:30pt;z-index:38;mso-position-horizontal-relative:page;mso-position-vertical-relative:page" stroked="f">
            <v:textbox style="mso-next-textbox:#_x0000_s17206" inset="0,0,0,0">
              <w:txbxContent>
                <w:p w:rsidR="004C558A" w:rsidRDefault="004C558A">
                  <w:r>
                    <w:rPr>
                      <w:rtl/>
                    </w:rPr>
                    <w:t>79                                           ספר החוקים 315                     כ"א באב התש"כ 14.08.1960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17207" o:spid="_x0000_s1061" type="#_x0000_t202" style="position:absolute;left:0;text-align:left;margin-left:387.6pt;margin-top:728.75pt;width:170.3pt;height:27.9pt;z-index:37;mso-position-horizontal-relative:page;mso-position-vertical-relative:page" stroked="f">
            <v:textbox style="mso-next-textbox:#_x0000_s17207" inset="0,0,0,0">
              <w:txbxContent>
                <w:p w:rsidR="004C558A" w:rsidRDefault="004C558A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17208" o:spid="_x0000_s1062" type="#_x0000_t202" style="position:absolute;left:0;text-align:left;margin-left:86.05pt;margin-top:70.75pt;width:473.4pt;height:651.2pt;z-index:36;mso-position-horizontal-relative:page;mso-position-vertical-relative:page" stroked="f">
            <v:textbox style="mso-next-textbox:#_x0000_s1720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48"/>
                    <w:gridCol w:w="7061"/>
                  </w:tblGrid>
                  <w:tr w:rsidR="004C558A" w:rsidRPr="00E660FA">
                    <w:trPr>
                      <w:jc w:val="right"/>
                    </w:trPr>
                    <w:tc>
                      <w:tcPr>
                        <w:tcW w:w="899" w:type="pct"/>
                      </w:tcPr>
                      <w:p w:rsidR="004C558A" w:rsidRPr="00E660FA" w:rsidRDefault="004C558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הרישום</w:t>
                        </w:r>
                      </w:p>
                    </w:tc>
                    <w:tc>
                      <w:tcPr>
                        <w:tcW w:w="4101" w:type="pct"/>
                      </w:tcPr>
                      <w:p w:rsidR="004C558A" w:rsidRDefault="004C558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 .משקיבל הרשם את בקשת הרישום ואת שטר המשכנתה או את שטר העברת המשכנתה/</w:t>
                        </w:r>
                      </w:p>
                      <w:p w:rsidR="004C558A" w:rsidRDefault="004C558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ונתמלאו הוראות פרק זה, ירשום בפנקס הרישום את פרטי המשכנתה או את פרטי העברתה</w:t>
                        </w:r>
                      </w:p>
                      <w:p w:rsidR="004C558A" w:rsidRPr="00E660FA" w:rsidRDefault="004C558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שייקבע בתקנות ויתן למבקש תעודה על כך.</w:t>
                        </w:r>
                      </w:p>
                    </w:tc>
                  </w:tr>
                  <w:tr w:rsidR="004C558A" w:rsidRPr="00E660FA">
                    <w:trPr>
                      <w:jc w:val="right"/>
                    </w:trPr>
                    <w:tc>
                      <w:tcPr>
                        <w:tcW w:w="899" w:type="pct"/>
                      </w:tcPr>
                      <w:p w:rsidR="004C558A" w:rsidRPr="00E660FA" w:rsidRDefault="004C558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תסיבת משכנתה</w:t>
                        </w:r>
                      </w:p>
                    </w:tc>
                    <w:tc>
                      <w:tcPr>
                        <w:tcW w:w="4101" w:type="pct"/>
                      </w:tcPr>
                      <w:p w:rsidR="004C558A" w:rsidRDefault="004C558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64. נסבה משכנתה' כולה או מקצתה' שלא בדרך העברה' כתוצאה ממוות' מפשיטת רגל'</w:t>
                        </w:r>
                      </w:p>
                      <w:p w:rsidR="004C558A" w:rsidRDefault="004C558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מפירוק או מסיבה אחרת שמכוח דין, והמציא הנסב תעודה מאת בית משפט או בית דין</w:t>
                        </w:r>
                      </w:p>
                      <w:p w:rsidR="004C558A" w:rsidRDefault="004C558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מוסמך, המאשרת את התסיבה' תירשם התסיבה בפנקס הרישום לפי בקשה בכתב של</w:t>
                        </w:r>
                      </w:p>
                      <w:p w:rsidR="004C558A" w:rsidRPr="00E660FA" w:rsidRDefault="004C558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המעונין ברישומה.</w:t>
                        </w:r>
                      </w:p>
                    </w:tc>
                  </w:tr>
                  <w:tr w:rsidR="004C558A" w:rsidRPr="00E660FA">
                    <w:trPr>
                      <w:jc w:val="right"/>
                    </w:trPr>
                    <w:tc>
                      <w:tcPr>
                        <w:tcW w:w="899" w:type="pct"/>
                      </w:tcPr>
                      <w:p w:rsidR="004C558A" w:rsidRPr="00E660FA" w:rsidRDefault="004C558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עדיפות</w:t>
                        </w:r>
                      </w:p>
                    </w:tc>
                    <w:tc>
                      <w:tcPr>
                        <w:tcW w:w="4101" w:type="pct"/>
                      </w:tcPr>
                      <w:p w:rsidR="004C558A" w:rsidRDefault="004C558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 .(א) נרשמו יותר ממשכנתה אחת על כלי שיט אחד' יהיה סדר העדיפות של</w:t>
                        </w:r>
                      </w:p>
                      <w:p w:rsidR="004C558A" w:rsidRDefault="004C558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המשכנתאות לפי תאריך קבלת הבקשות לרישומן כדין במשרדו של הרשם.</w:t>
                        </w:r>
                      </w:p>
                      <w:p w:rsidR="004C558A" w:rsidRDefault="004C558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נתקבלו יותר מבקשת רישום משכנתה אחת ביום אחד' יהיה סדר העדיפות</w:t>
                        </w:r>
                      </w:p>
                      <w:p w:rsidR="004C558A" w:rsidRDefault="004C558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המשכנתאות לפי שעת קבלת הבקשות לרישומן כדין של כל אחת ואחת במשרדו של</w:t>
                        </w:r>
                      </w:p>
                      <w:p w:rsidR="004C558A" w:rsidRDefault="004C558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הרשם.</w:t>
                        </w:r>
                      </w:p>
                      <w:p w:rsidR="004C558A" w:rsidRDefault="004C558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הוגשה לרשם בקשה לרישום משכנתה' יודיע הרשם למבקש' על פי בקשתו'</w:t>
                        </w:r>
                      </w:p>
                      <w:p w:rsidR="004C558A" w:rsidRDefault="004C558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רשומות משכנתאות אחרות על כלי השיט הנדון וכן אם כבר נתקבלה אצלו בקשה</w:t>
                        </w:r>
                      </w:p>
                      <w:p w:rsidR="004C558A" w:rsidRDefault="004C558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לרישום משכנתה אחרת.</w:t>
                        </w:r>
                      </w:p>
                      <w:p w:rsidR="004C558A" w:rsidRDefault="004C558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הממשכן ובעל המשכנתה רשאים לקבוע בשטר המשכנתה או בשטר שנערך</w:t>
                        </w:r>
                      </w:p>
                      <w:p w:rsidR="004C558A" w:rsidRDefault="004C558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 הרשם או הנציג לאחר מכן סדר עדיפות אחר למשכנתאות שבכלי השיט' ובלבד שבעל</w:t>
                        </w:r>
                      </w:p>
                      <w:p w:rsidR="004C558A" w:rsidRDefault="004C558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משכנתה אחר העשוי להיפגע על ידי הקביעה הסכים לכך כשטר שערך בפני הרשם או</w:t>
                        </w:r>
                      </w:p>
                      <w:p w:rsidR="004C558A" w:rsidRDefault="004C558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 ושאושר על ידי מי שבפניו נחתם.</w:t>
                        </w:r>
                      </w:p>
                      <w:p w:rsidR="004C558A" w:rsidRDefault="004C558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מותר לרשום על כלי שיט אחד שתי משכנתאות או יותר שוות זכויות לגבי</w:t>
                        </w:r>
                      </w:p>
                      <w:p w:rsidR="004C558A" w:rsidRDefault="004C558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 העדיפות' ובלבד שהדבר הוסכם בכל שטרי המשכנתה או בשטר נפרד שנחתם בפני</w:t>
                        </w:r>
                      </w:p>
                      <w:p w:rsidR="004C558A" w:rsidRDefault="004C558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הרשם או הנציג על ידי בעל כלי השיט וכל בעלי המשכנתאות שזכויותיהם שוות כאמור.</w:t>
                        </w:r>
                      </w:p>
                      <w:p w:rsidR="004C558A" w:rsidRDefault="004C558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העברת משכנתה או תסיבתה' כולה או מקצתה' לא תפגע בסדר עדיפותה של</w:t>
                        </w:r>
                      </w:p>
                      <w:p w:rsidR="004C558A" w:rsidRPr="00E660FA" w:rsidRDefault="004C558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המשכנתה,</w:t>
                        </w:r>
                      </w:p>
                    </w:tc>
                  </w:tr>
                  <w:tr w:rsidR="004C558A" w:rsidRPr="00E660FA">
                    <w:trPr>
                      <w:jc w:val="right"/>
                    </w:trPr>
                    <w:tc>
                      <w:tcPr>
                        <w:tcW w:w="899" w:type="pct"/>
                      </w:tcPr>
                      <w:p w:rsidR="004C558A" w:rsidRPr="00E660FA" w:rsidRDefault="004C558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שינויים במשכנתה</w:t>
                        </w:r>
                      </w:p>
                    </w:tc>
                    <w:tc>
                      <w:tcPr>
                        <w:tcW w:w="4101" w:type="pct"/>
                      </w:tcPr>
                      <w:p w:rsidR="004C558A" w:rsidRDefault="004C558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66. שינוי בתנאי המשכנתה ייעשה בשטר תיקון משכנתה שייחתם על ידי בעל המשכנתה</w:t>
                        </w:r>
                      </w:p>
                      <w:p w:rsidR="004C558A" w:rsidRDefault="004C558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והממשכן, בהתאם להוראות סעיף 59' ורישומו של שטר התיקון בפנקס הרישום; היה</w:t>
                        </w:r>
                      </w:p>
                      <w:p w:rsidR="004C558A" w:rsidRDefault="004C558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 התנאים משום פגיעה בזכויות בעל משכנתה אחר' לא יירשם שטר התיקון אלא</w:t>
                        </w:r>
                      </w:p>
                      <w:p w:rsidR="004C558A" w:rsidRPr="00E660FA" w:rsidRDefault="004C558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בהסכמתו של אותו בעל משכנתה שתינתן בדרך האמורה בסעיף 65.</w:t>
                        </w:r>
                      </w:p>
                    </w:tc>
                  </w:tr>
                  <w:tr w:rsidR="004C558A" w:rsidRPr="00E660FA">
                    <w:trPr>
                      <w:jc w:val="right"/>
                    </w:trPr>
                    <w:tc>
                      <w:tcPr>
                        <w:tcW w:w="899" w:type="pct"/>
                      </w:tcPr>
                      <w:p w:rsidR="004C558A" w:rsidRPr="00E660FA" w:rsidRDefault="004C558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פדיון משכנתה</w:t>
                        </w:r>
                      </w:p>
                    </w:tc>
                    <w:tc>
                      <w:tcPr>
                        <w:tcW w:w="4101" w:type="pct"/>
                      </w:tcPr>
                      <w:p w:rsidR="004C558A" w:rsidRDefault="004C558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67. פדיון משכנתה' כולה או מקצתה' יהיה בשטר פדיון שייחתם על ידי בעל המשכנתה</w:t>
                        </w:r>
                      </w:p>
                      <w:p w:rsidR="004C558A" w:rsidRPr="00E660FA" w:rsidRDefault="004C558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להוראות סעיף 59 ועל ידי רישומו בפנקס הרישום.</w:t>
                        </w:r>
                      </w:p>
                    </w:tc>
                  </w:tr>
                  <w:tr w:rsidR="004C558A" w:rsidRPr="00E660FA">
                    <w:trPr>
                      <w:jc w:val="right"/>
                    </w:trPr>
                    <w:tc>
                      <w:tcPr>
                        <w:tcW w:w="899" w:type="pct"/>
                      </w:tcPr>
                      <w:p w:rsidR="004C558A" w:rsidRDefault="004C558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פדיון בדרך</w:t>
                        </w:r>
                      </w:p>
                      <w:p w:rsidR="004C558A" w:rsidRPr="00E660FA" w:rsidRDefault="004C558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הפקדה</w:t>
                        </w:r>
                      </w:p>
                    </w:tc>
                    <w:tc>
                      <w:tcPr>
                        <w:tcW w:w="4101" w:type="pct"/>
                      </w:tcPr>
                      <w:p w:rsidR="004C558A" w:rsidRDefault="004C558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 .הגיע המועד הנועד לפרעונה של משכנתה' כולה או מקצתה' ונוכח הרשם כי הסכום</w:t>
                        </w:r>
                      </w:p>
                      <w:p w:rsidR="004C558A" w:rsidRDefault="004C558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שפרעונו הגיע כאמור הופקד בידיו או בבנק בישראל שהוכר על ידי שר התחבורה לענין</w:t>
                        </w:r>
                      </w:p>
                      <w:p w:rsidR="004C558A" w:rsidRDefault="004C558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זה' לזכותו של בעל המשכנתה' רואים זאת כפדיון המשכנתה או החלק שזמן פרעונו הגיע'</w:t>
                        </w:r>
                      </w:p>
                      <w:p w:rsidR="004C558A" w:rsidRDefault="004C558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והרשם ירשום את הפדיון בפנקס בהתאם לכך; היה המקום הנועד לפרעון הסכום האמור</w:t>
                        </w:r>
                      </w:p>
                      <w:p w:rsidR="004C558A" w:rsidRPr="00E660FA" w:rsidRDefault="004C558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בחוץ לארץ לא יופקד הפקירן אלא בבנק שבאותו מקום, שבא עליו אישור שר התחבורה.</w:t>
                        </w:r>
                      </w:p>
                    </w:tc>
                  </w:tr>
                  <w:tr w:rsidR="004C558A" w:rsidRPr="00E660FA">
                    <w:trPr>
                      <w:jc w:val="right"/>
                    </w:trPr>
                    <w:tc>
                      <w:tcPr>
                        <w:tcW w:w="899" w:type="pct"/>
                      </w:tcPr>
                      <w:p w:rsidR="004C558A" w:rsidRDefault="004C558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של בעל</w:t>
                        </w:r>
                      </w:p>
                      <w:p w:rsidR="004C558A" w:rsidRDefault="004C558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משכנתה במקרה</w:t>
                        </w:r>
                      </w:p>
                      <w:p w:rsidR="004C558A" w:rsidRPr="00E660FA" w:rsidRDefault="004C558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הפקעה</w:t>
                        </w:r>
                      </w:p>
                    </w:tc>
                    <w:tc>
                      <w:tcPr>
                        <w:tcW w:w="4101" w:type="pct"/>
                      </w:tcPr>
                      <w:p w:rsidR="004C558A" w:rsidRDefault="004C558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69. הופקע כלי השיט או החלק הממושכן כדין ושולמו תמורת ההפקעה פיצויים' תעבור</w:t>
                        </w:r>
                      </w:p>
                      <w:p w:rsidR="004C558A" w:rsidRDefault="004C558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המשכנתה כפי שהיתה קיימת בשעת ההפקעה ותחול על הפיצויים שישולמו; היתה ההפקעה</w:t>
                        </w:r>
                      </w:p>
                      <w:p w:rsidR="004C558A" w:rsidRDefault="004C558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תוצאה של עבירה ולא שולמו פיצויים, לא תופקע המשכנתה אלא אם מצא בית המשפט</w:t>
                        </w:r>
                      </w:p>
                      <w:p w:rsidR="004C558A" w:rsidRPr="00E660FA" w:rsidRDefault="004C558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בעל המשכנתה היה שותף לעבירה והורה על הפקעת המשכנתה' כולה או מקצתה.</w:t>
                        </w:r>
                      </w:p>
                    </w:tc>
                  </w:tr>
                </w:tbl>
                <w:p w:rsidR="004C558A" w:rsidRDefault="004C558A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CD6729" w:rsidRDefault="00CD6729">
      <w:pPr>
        <w:rPr>
          <w:rtl/>
        </w:rPr>
      </w:pPr>
      <w:r>
        <w:rPr>
          <w:rtl/>
        </w:rPr>
        <w:br w:type="page"/>
      </w:r>
    </w:p>
    <w:p w:rsidR="00CD6729" w:rsidRDefault="00000000">
      <w:pPr>
        <w:rPr>
          <w:rtl/>
        </w:rPr>
      </w:pPr>
      <w:r>
        <w:pict>
          <v:shape id="_x0000_s17209" o:spid="_x0000_s1063" type="#_x0000_t202" style="position:absolute;left:0;text-align:left;margin-left:50pt;margin-top:771.95pt;width:495.35pt;height:30pt;z-index:43;mso-position-horizontal-relative:page;mso-position-vertical-relative:page" stroked="f">
            <v:textbox style="mso-next-textbox:#_x0000_s17209" inset="0,0,0,0">
              <w:txbxContent>
                <w:p w:rsidR="004C558A" w:rsidRDefault="004C558A">
                  <w:r>
                    <w:rPr>
                      <w:rtl/>
                    </w:rPr>
                    <w:t>80                                           ספר החוקים 315                     כ"א באב התש"כ 14.08.1960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17210" o:spid="_x0000_s1064" type="#_x0000_t202" style="position:absolute;left:0;text-align:left;margin-left:84.15pt;margin-top:720.35pt;width:175.25pt;height:34.45pt;z-index:42;mso-position-horizontal-relative:page;mso-position-vertical-relative:page" stroked="f">
            <v:textbox style="mso-next-textbox:#_x0000_s17210" inset="0,0,0,0">
              <w:txbxContent>
                <w:p w:rsidR="004C558A" w:rsidRDefault="004C558A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17211" o:spid="_x0000_s1065" type="#_x0000_t202" style="position:absolute;left:0;text-align:left;margin-left:82.4pt;margin-top:633.45pt;width:459.15pt;height:82.55pt;z-index:41;mso-position-horizontal-relative:page;mso-position-vertical-relative:page" stroked="f">
            <v:textbox style="mso-next-textbox:#_x0000_s1721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3"/>
                    <w:gridCol w:w="1075"/>
                  </w:tblGrid>
                  <w:tr w:rsidR="004C558A" w:rsidRPr="00CD6729">
                    <w:trPr>
                      <w:jc w:val="right"/>
                    </w:trPr>
                    <w:tc>
                      <w:tcPr>
                        <w:tcW w:w="4356" w:type="pct"/>
                      </w:tcPr>
                      <w:p w:rsidR="004C558A" w:rsidRDefault="004C558A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76. בעל כלי שיט ישראלי המבקש למחקו מהמירשם הישראלי, יגיש בקשה לרשם ויפרט</w:t>
                        </w:r>
                      </w:p>
                      <w:p w:rsidR="004C558A" w:rsidRDefault="004C558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את טעמי הבקשה ואת מטרת המחיקה, והרשם לא ימחוק את כלי השיט על פי בקשה</w:t>
                        </w:r>
                      </w:p>
                      <w:p w:rsidR="004C558A" w:rsidRDefault="004C558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אלא אם נתמלאו שתי אלה:</w:t>
                        </w:r>
                      </w:p>
                      <w:p w:rsidR="004C558A" w:rsidRDefault="004C558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הרשם נוכח כי המבקש רשאי, על פי דין, לדרוש את המחיקה למטרה</w:t>
                        </w:r>
                      </w:p>
                      <w:p w:rsidR="004C558A" w:rsidRPr="00CD6729" w:rsidRDefault="004C558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האמורה;</w:t>
                        </w:r>
                      </w:p>
                    </w:tc>
                    <w:tc>
                      <w:tcPr>
                        <w:tcW w:w="644" w:type="pct"/>
                      </w:tcPr>
                      <w:p w:rsidR="004C558A" w:rsidRDefault="004C558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מחיקה על פי</w:t>
                        </w:r>
                      </w:p>
                      <w:p w:rsidR="004C558A" w:rsidRPr="00CD6729" w:rsidRDefault="004C558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 הבעלים</w:t>
                        </w:r>
                      </w:p>
                    </w:tc>
                  </w:tr>
                </w:tbl>
                <w:p w:rsidR="004C558A" w:rsidRDefault="004C558A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17212" o:spid="_x0000_s1066" type="#_x0000_t202" style="position:absolute;left:0;text-align:left;margin-left:162.4pt;margin-top:610.85pt;width:230.85pt;height:20.2pt;z-index:40;mso-position-horizontal-relative:page;mso-position-vertical-relative:page" stroked="f">
            <v:textbox style="mso-next-textbox:#_x0000_s17212" inset="0,0,0,0">
              <w:txbxContent>
                <w:p w:rsidR="004C558A" w:rsidRPr="00CD6729" w:rsidRDefault="004C558A">
                  <w:pPr>
                    <w:pStyle w:val="OCRStyle11"/>
                    <w:ind w:left="7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ששי: איבוד הכשירות ומחיקה מהמירשם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7213" o:spid="_x0000_s1067" type="#_x0000_t202" style="position:absolute;left:0;text-align:left;margin-left:80.8pt;margin-top:69.95pt;width:470.05pt;height:529.85pt;z-index:39;mso-position-horizontal-relative:page;mso-position-vertical-relative:page" stroked="f">
            <v:textbox style="mso-next-textbox:#_x0000_s1721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3"/>
                    <w:gridCol w:w="1383"/>
                  </w:tblGrid>
                  <w:tr w:rsidR="004C558A" w:rsidRPr="00CD6729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4C558A" w:rsidRDefault="004C558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70. העברת הבעלות בכלי השיט או בחלק ממנו לא תפגע בתקפה של המשכנתה הרובצת</w:t>
                        </w:r>
                      </w:p>
                      <w:p w:rsidR="004C558A" w:rsidRDefault="004C558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 בשעת ההעברה, ומותר להעביר כלי שיט או חלק ממנו בכפוף למשכנתה הרובצת</w:t>
                        </w:r>
                      </w:p>
                      <w:p w:rsidR="004C558A" w:rsidRDefault="004C558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 אם לא הותנה אחרת בשטר המשכנתה.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4C558A" w:rsidRDefault="004C558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בעלות לא</w:t>
                        </w:r>
                      </w:p>
                      <w:p w:rsidR="004C558A" w:rsidRPr="00CD6729" w:rsidRDefault="004C558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תפגע במשכנתה</w:t>
                        </w:r>
                      </w:p>
                    </w:tc>
                  </w:tr>
                  <w:tr w:rsidR="004C558A" w:rsidRPr="00CD6729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4C558A" w:rsidRDefault="004C558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71. על אף האמור בסעיף 70 - אם נמכר כלי שיט או חלק ממנו על פי צו בית משפט</w:t>
                        </w:r>
                      </w:p>
                      <w:p w:rsidR="004C558A" w:rsidRDefault="004C558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בהליכי הוצאה לפועל' ינוכו הוצאות בית המשפט וההוצאה לפועל והוצאות השמירה</w:t>
                        </w:r>
                      </w:p>
                      <w:p w:rsidR="004C558A" w:rsidRPr="00CD6729" w:rsidRDefault="004C558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וההחזקה מדמי המכר והעודף יבוא לכל ענין במקום הנמכר.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4C558A" w:rsidRDefault="004C558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פקיעת המשכנתה</w:t>
                        </w:r>
                      </w:p>
                      <w:p w:rsidR="004C558A" w:rsidRDefault="004C558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במכירה על ידי</w:t>
                        </w:r>
                      </w:p>
                      <w:p w:rsidR="004C558A" w:rsidRPr="00CD6729" w:rsidRDefault="004C558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</w:t>
                        </w:r>
                      </w:p>
                    </w:tc>
                  </w:tr>
                  <w:tr w:rsidR="004C558A" w:rsidRPr="00CD6729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4C558A" w:rsidRDefault="004C558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72. לא קויים אחד התנאים בשטר המשכנתה שאי-קיומו מקנה זכות להוציאה לפועל'</w:t>
                        </w:r>
                      </w:p>
                      <w:p w:rsidR="004C558A" w:rsidRDefault="004C558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יהא בעל המשכנתה רשאי להגיש לבית המשפט תביעה חפצית להוצאת המשכנתה לפועל,</w:t>
                        </w:r>
                      </w:p>
                      <w:p w:rsidR="004C558A" w:rsidRDefault="004C558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ובתביעה זו רשאי בית המשפט -</w:t>
                        </w:r>
                      </w:p>
                      <w:p w:rsidR="004C558A" w:rsidRDefault="004C558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לתת צו למכירת כלי השיט או החלק הממושכן, בתנאי או ללא תנאי,</w:t>
                        </w:r>
                      </w:p>
                      <w:p w:rsidR="004C558A" w:rsidRDefault="004C558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ולהצהיר בצו שאדם פלוני לרבות בעל המשכנתה יהא זכאי להעביר את כלי</w:t>
                        </w:r>
                      </w:p>
                      <w:p w:rsidR="004C558A" w:rsidRDefault="004C558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השיט או את החלק הממושכן לזולתו בהתאם להוראות בית המשפט ובכפוף</w:t>
                        </w:r>
                      </w:p>
                      <w:p w:rsidR="004C558A" w:rsidRDefault="004C558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לתקנות, כאילו היה הבעל הרשום של כלי השיט?</w:t>
                        </w:r>
                      </w:p>
                      <w:p w:rsidR="004C558A" w:rsidRDefault="004C558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לצוות שכלי השיט יועבר ממשמורתו של בעלו או של המחזיק בו,</w:t>
                        </w:r>
                      </w:p>
                      <w:p w:rsidR="004C558A" w:rsidRDefault="004C558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למשמורתו של אדם אחר שיורה עליו;</w:t>
                        </w:r>
                      </w:p>
                      <w:p w:rsidR="004C558A" w:rsidRDefault="004C558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להורות, בין לפני מתן צו מכירה ובין לאחריו, שמי שיתמנה לכך על ידי</w:t>
                        </w:r>
                      </w:p>
                      <w:p w:rsidR="004C558A" w:rsidRDefault="004C558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ישים יד על כלי השיט ויחזיקנו ברשותו או ימסרנו לרשותו של</w:t>
                        </w:r>
                      </w:p>
                      <w:p w:rsidR="004C558A" w:rsidRDefault="004C558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אחר, כפי שיורה בית המשפט;</w:t>
                        </w:r>
                      </w:p>
                      <w:p w:rsidR="004C558A" w:rsidRDefault="004C558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למנות לכלי השיט כונס נכסים או מנהל, או שניהם כאחד, ולהעניק להם</w:t>
                        </w:r>
                      </w:p>
                      <w:p w:rsidR="004C558A" w:rsidRDefault="004C558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סמכות מן הסמכויות שבית משפט מחוזי רשאי להעניק לכונס נכסים,</w:t>
                        </w:r>
                      </w:p>
                      <w:p w:rsidR="004C558A" w:rsidRDefault="004C558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כל דין הנהוגות בבית משפט מחוזי בענין כונס נכסים, תפקידו,</w:t>
                        </w:r>
                      </w:p>
                      <w:p w:rsidR="004C558A" w:rsidRDefault="004C558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כוחותיו, התחייבויותיו ושכרו, יחולו בשינויים המחוייבים לפי הענין על מינוי</w:t>
                        </w:r>
                      </w:p>
                      <w:p w:rsidR="004C558A" w:rsidRPr="00CD6729" w:rsidRDefault="004C558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כזה.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4C558A" w:rsidRDefault="004C558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תביעה להוצאה</w:t>
                        </w:r>
                      </w:p>
                      <w:p w:rsidR="004C558A" w:rsidRPr="00CD6729" w:rsidRDefault="004C558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לפועל</w:t>
                        </w:r>
                      </w:p>
                    </w:tc>
                  </w:tr>
                  <w:tr w:rsidR="004C558A" w:rsidRPr="00CD6729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4C558A" w:rsidRDefault="004C558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73. האמור בסעיף 72 אין בו כדי לגרוע מזכותו של בעל המשכנתה להיפרע את חובו</w:t>
                        </w:r>
                      </w:p>
                      <w:p w:rsidR="004C558A" w:rsidRPr="00CD6729" w:rsidRDefault="004C558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בהליכים אחרים.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4C558A" w:rsidRDefault="004C558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זכויות</w:t>
                        </w:r>
                      </w:p>
                      <w:p w:rsidR="004C558A" w:rsidRDefault="004C558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הליכים</w:t>
                        </w:r>
                      </w:p>
                      <w:p w:rsidR="004C558A" w:rsidRPr="00CD6729" w:rsidRDefault="004C558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</w:t>
                        </w:r>
                      </w:p>
                    </w:tc>
                  </w:tr>
                  <w:tr w:rsidR="004C558A" w:rsidRPr="00CD6729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4C558A" w:rsidRDefault="004C558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74. הוגשה תביעה לפי סעיף 72 וראה בית המשפט שהענין מחייב מכירה מיד, כדי למנוע</w:t>
                        </w:r>
                      </w:p>
                      <w:p w:rsidR="004C558A" w:rsidRDefault="004C558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מיכון לזכויותיו של בעל המשכנתה ושתנאי המכירה הם סבירים בהתחשב עם הנסיבות,</w:t>
                        </w:r>
                      </w:p>
                      <w:p w:rsidR="004C558A" w:rsidRDefault="004C558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ליתן צו אף לפני מתן פסק דין בתביעה - בין בערבות ובין בלי ערבות ובין</w:t>
                        </w:r>
                      </w:p>
                      <w:p w:rsidR="004C558A" w:rsidRDefault="004C558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תנאי שיראה - למכירת כלי השיט על ידי אדם שימנה לכך, בין במכירה פומבית</w:t>
                        </w:r>
                      </w:p>
                      <w:p w:rsidR="004C558A" w:rsidRPr="00CD6729" w:rsidRDefault="004C558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בדרך אחרת, ורשאי הוא לאשר מכירה על פי הסכם פרטי שנעשה על ידי הממונה.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4C558A" w:rsidRPr="00CD6729" w:rsidRDefault="004C558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מכירה דחופה</w:t>
                        </w:r>
                      </w:p>
                    </w:tc>
                  </w:tr>
                  <w:tr w:rsidR="004C558A" w:rsidRPr="00CD6729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4C558A" w:rsidRDefault="004C558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75, ניתן צו לפי הסעיפים 72 או 74, יעביר בית המשפט העתק ממנו אל הרשם והרשם</w:t>
                        </w:r>
                      </w:p>
                      <w:p w:rsidR="004C558A" w:rsidRPr="00CD6729" w:rsidRDefault="004C558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ירשום הערה על כך בפנקס הרישום ויפעל כפי שהורה בית-המשפט.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4C558A" w:rsidRDefault="004C558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הליכי</w:t>
                        </w:r>
                      </w:p>
                      <w:p w:rsidR="004C558A" w:rsidRPr="00CD6729" w:rsidRDefault="004C558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 לפועל</w:t>
                        </w:r>
                      </w:p>
                    </w:tc>
                  </w:tr>
                </w:tbl>
                <w:p w:rsidR="004C558A" w:rsidRDefault="004C558A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2B08B0" w:rsidRDefault="002B08B0">
      <w:pPr>
        <w:rPr>
          <w:rtl/>
        </w:rPr>
      </w:pPr>
      <w:r>
        <w:rPr>
          <w:rtl/>
        </w:rPr>
        <w:br w:type="page"/>
      </w:r>
    </w:p>
    <w:p w:rsidR="002B08B0" w:rsidRDefault="00000000">
      <w:pPr>
        <w:rPr>
          <w:rtl/>
        </w:rPr>
      </w:pPr>
      <w:r>
        <w:pict>
          <v:shape id="_x0000_s17214" o:spid="_x0000_s1068" type="#_x0000_t202" style="position:absolute;left:0;text-align:left;margin-left:50pt;margin-top:771.95pt;width:495.35pt;height:30pt;z-index:48;mso-position-horizontal-relative:page;mso-position-vertical-relative:page" stroked="f">
            <v:textbox style="mso-next-textbox:#_x0000_s17214" inset="0,0,0,0">
              <w:txbxContent>
                <w:p w:rsidR="004C558A" w:rsidRDefault="004C558A">
                  <w:r>
                    <w:rPr>
                      <w:rtl/>
                    </w:rPr>
                    <w:t>81                                           ספר החוקים 315                     כ"א באב התש"כ 14.08.1960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17215" o:spid="_x0000_s1069" type="#_x0000_t202" style="position:absolute;left:0;text-align:left;margin-left:369.5pt;margin-top:707.1pt;width:183.55pt;height:20pt;z-index:47;mso-position-horizontal-relative:page;mso-position-vertical-relative:page" stroked="f">
            <v:textbox style="mso-next-textbox:#_x0000_s17215" inset="0,0,0,0">
              <w:txbxContent>
                <w:p w:rsidR="004C558A" w:rsidRDefault="004C558A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17216" o:spid="_x0000_s1070" type="#_x0000_t202" style="position:absolute;left:0;text-align:left;margin-left:94.7pt;margin-top:484.75pt;width:458.35pt;height:217pt;z-index:46;mso-position-horizontal-relative:page;mso-position-vertical-relative:page" stroked="f">
            <v:textbox style="mso-next-textbox:#_x0000_s1721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2"/>
                    <w:gridCol w:w="6922"/>
                  </w:tblGrid>
                  <w:tr w:rsidR="004C558A" w:rsidRPr="002B08B0">
                    <w:trPr>
                      <w:jc w:val="right"/>
                    </w:trPr>
                    <w:tc>
                      <w:tcPr>
                        <w:tcW w:w="847" w:type="pct"/>
                      </w:tcPr>
                      <w:p w:rsidR="004C558A" w:rsidRDefault="004C558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החלטת בית</w:t>
                        </w:r>
                      </w:p>
                      <w:p w:rsidR="004C558A" w:rsidRPr="002B08B0" w:rsidRDefault="004C558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</w:t>
                        </w:r>
                      </w:p>
                    </w:tc>
                    <w:tc>
                      <w:tcPr>
                        <w:tcW w:w="4153" w:type="pct"/>
                      </w:tcPr>
                      <w:p w:rsidR="004C558A" w:rsidRDefault="004C558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80. הרשם ירשום על פי בקשתם של המנהל, או של אדם המעונין בכלי השיט, העתק</w:t>
                        </w:r>
                      </w:p>
                      <w:p w:rsidR="004C558A" w:rsidRDefault="004C558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מאושר של החלטה כל שהיא של בית משפט המצהירה על זכויות הקנין בכלי שיט ישראלי</w:t>
                        </w:r>
                      </w:p>
                      <w:p w:rsidR="004C558A" w:rsidRDefault="004C558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הנוגעת לזכויות אלה או לכל זכות אחרת שבכלי השיט העשויות להירשם בפנקס הרישום,</w:t>
                        </w:r>
                      </w:p>
                      <w:p w:rsidR="004C558A" w:rsidRPr="002B08B0" w:rsidRDefault="004C558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החלטה בדבר עיקול כלי השיט או חלק ממנו.</w:t>
                        </w:r>
                      </w:p>
                    </w:tc>
                  </w:tr>
                  <w:tr w:rsidR="004C558A" w:rsidRPr="002B08B0">
                    <w:trPr>
                      <w:jc w:val="right"/>
                    </w:trPr>
                    <w:tc>
                      <w:tcPr>
                        <w:tcW w:w="847" w:type="pct"/>
                      </w:tcPr>
                      <w:p w:rsidR="004C558A" w:rsidRDefault="004C558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גושים על</w:t>
                        </w:r>
                      </w:p>
                      <w:p w:rsidR="004C558A" w:rsidRPr="002B08B0" w:rsidRDefault="004C558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עיקול</w:t>
                        </w:r>
                      </w:p>
                    </w:tc>
                    <w:tc>
                      <w:tcPr>
                        <w:tcW w:w="4153" w:type="pct"/>
                      </w:tcPr>
                      <w:p w:rsidR="004C558A" w:rsidRDefault="004C558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81. ניתן על פי חוק זה צו למכור כלי שיט או חלק ממנו, יותלה כל הליך לעיקולם</w:t>
                        </w:r>
                      </w:p>
                      <w:p w:rsidR="004C558A" w:rsidRDefault="004C558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ולמכירתם לפי דין אחר, כל עוד נמשכים ההליכים למכירתם לפי חוק זה, אולם נושה</w:t>
                        </w:r>
                      </w:p>
                      <w:p w:rsidR="004C558A" w:rsidRDefault="004C558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שעיקלם או היה רשאי לעקלם לפי דין אחר, רשאי להצטרף להליכי המכירה לפי חוק זה</w:t>
                        </w:r>
                      </w:p>
                      <w:p w:rsidR="004C558A" w:rsidRPr="002B08B0" w:rsidRDefault="004C558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ולהיפרע מדמי המכר, בשים לב לכל זכות קדימה בנמכר מכוח חוק זה וכל דין אחר.</w:t>
                        </w:r>
                      </w:p>
                    </w:tc>
                  </w:tr>
                  <w:tr w:rsidR="004C558A" w:rsidRPr="002B08B0">
                    <w:trPr>
                      <w:jc w:val="right"/>
                    </w:trPr>
                    <w:tc>
                      <w:tcPr>
                        <w:tcW w:w="847" w:type="pct"/>
                      </w:tcPr>
                      <w:p w:rsidR="004C558A" w:rsidRDefault="004C558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לבית</w:t>
                        </w:r>
                      </w:p>
                      <w:p w:rsidR="004C558A" w:rsidRPr="002B08B0" w:rsidRDefault="004C558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</w:t>
                        </w:r>
                      </w:p>
                    </w:tc>
                    <w:tc>
                      <w:tcPr>
                        <w:tcW w:w="4153" w:type="pct"/>
                      </w:tcPr>
                      <w:p w:rsidR="004C558A" w:rsidRDefault="004C558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82. (א) הרואה את עצמו נפגע על ידי רישום בפנקס הרישום, תיקונו או מחיקתו או</w:t>
                        </w:r>
                      </w:p>
                      <w:p w:rsidR="004C558A" w:rsidRDefault="004C558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סירוב הרשם לרשום, לתקן או למחוק רישום או על ידי החלטה אחרת של הרשם,</w:t>
                        </w:r>
                      </w:p>
                      <w:p w:rsidR="004C558A" w:rsidRDefault="004C558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לערער עליהם לפני בית המשפט.</w:t>
                        </w:r>
                      </w:p>
                      <w:p w:rsidR="004C558A" w:rsidRDefault="004C558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יקבע בתקנות את המועדים להגשת הערעור לפי סעיף זה, את</w:t>
                        </w:r>
                      </w:p>
                      <w:p w:rsidR="004C558A" w:rsidRPr="002B08B0" w:rsidRDefault="004C558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אופן הגשתו, את סדרי הדין בו ואת האגרות המשתלמות בקשר אתו.</w:t>
                        </w:r>
                      </w:p>
                    </w:tc>
                  </w:tr>
                </w:tbl>
                <w:p w:rsidR="004C558A" w:rsidRDefault="004C558A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17217" o:spid="_x0000_s1071" type="#_x0000_t202" style="position:absolute;left:0;text-align:left;margin-left:268.15pt;margin-top:447.7pt;width:196.2pt;height:26.15pt;z-index:45;mso-position-horizontal-relative:page;mso-position-vertical-relative:page" stroked="f">
            <v:textbox style="mso-next-textbox:#_x0000_s17217" inset="0,0,0,0">
              <w:txbxContent>
                <w:p w:rsidR="004C558A" w:rsidRPr="002B08B0" w:rsidRDefault="004C558A">
                  <w:pPr>
                    <w:pStyle w:val="OCRStyle12"/>
                    <w:ind w:left="30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טרק שביעי: תקפו של רישום זכויות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7218" o:spid="_x0000_s1072" type="#_x0000_t202" style="position:absolute;left:0;text-align:left;margin-left:96.5pt;margin-top:59.8pt;width:459.15pt;height:378.75pt;z-index:44;mso-position-horizontal-relative:page;mso-position-vertical-relative:page" stroked="f">
            <v:textbox style="mso-next-textbox:#_x0000_s1721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2"/>
                    <w:gridCol w:w="7016"/>
                  </w:tblGrid>
                  <w:tr w:rsidR="004C558A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4C558A" w:rsidRDefault="004C558A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2" w:type="pct"/>
                      </w:tcPr>
                      <w:p w:rsidR="004C558A" w:rsidRDefault="004C558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נפדו המשכנתאות הרשומות על כלי השיט או על חלק ממנו ונפרעו</w:t>
                        </w:r>
                      </w:p>
                      <w:p w:rsidR="004C558A" w:rsidRDefault="004C558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החובות שבעדם הוטל עיקול הרשום בפנקס הרישום והמבקש הצהיר בפני</w:t>
                        </w:r>
                      </w:p>
                      <w:p w:rsidR="004C558A" w:rsidRDefault="004C558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הרשם/ או בפני נציג או בדרך אחרת לפי סעיף 37 לפקודת העדות, שכלי</w:t>
                        </w:r>
                      </w:p>
                      <w:p w:rsidR="004C558A" w:rsidRDefault="004C558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השיט חפשי מכל שעבוד אחר, או שניתנה ערובה להנחת דעתם של הנושים</w:t>
                        </w:r>
                      </w:p>
                      <w:p w:rsidR="004C558A" w:rsidRDefault="004C558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לסילוק כל חוב כאמור בין שהוא רשום ובין שאינו רשום, או שהוגשו לרשם</w:t>
                        </w:r>
                      </w:p>
                      <w:p w:rsidR="004C558A" w:rsidRDefault="004C558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הצהרות של נושים כאמור על הסכמתם למחיקה.</w:t>
                        </w:r>
                      </w:p>
                    </w:tc>
                  </w:tr>
                  <w:tr w:rsidR="004C558A" w:rsidRPr="002B08B0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4C558A" w:rsidRDefault="004C558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מחיקת רישום כלי</w:t>
                        </w:r>
                      </w:p>
                      <w:p w:rsidR="004C558A" w:rsidRDefault="004C558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שיט שאגד או</w:t>
                        </w:r>
                      </w:p>
                      <w:p w:rsidR="004C558A" w:rsidRDefault="004C558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שיצא מכלל</w:t>
                        </w:r>
                      </w:p>
                      <w:p w:rsidR="004C558A" w:rsidRPr="002B08B0" w:rsidRDefault="004C558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</w:t>
                        </w:r>
                      </w:p>
                    </w:tc>
                    <w:tc>
                      <w:tcPr>
                        <w:tcW w:w="4202" w:type="pct"/>
                      </w:tcPr>
                      <w:p w:rsidR="004C558A" w:rsidRDefault="004C558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77. נרשמה הערה לפי סעיף 21, רשאי הרשם, על פי בקשת כל מעונין או מיזמתו הוא,</w:t>
                        </w:r>
                      </w:p>
                      <w:p w:rsidR="004C558A" w:rsidRDefault="004C558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למחוק את הרישום של כלי השיט, לאחר שנתן לנוגעים בדבר הזדמנות נאותה להשמיע</w:t>
                        </w:r>
                      </w:p>
                      <w:p w:rsidR="004C558A" w:rsidRPr="002B08B0" w:rsidRDefault="004C558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דברם ולאחר ששוכנע כי אין במחיקה משום פגיעה בזכויות שבכלי השיט.</w:t>
                        </w:r>
                      </w:p>
                    </w:tc>
                  </w:tr>
                  <w:tr w:rsidR="004C558A" w:rsidRPr="002B08B0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4C558A" w:rsidRDefault="004C558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אבדן הכשירות</w:t>
                        </w:r>
                      </w:p>
                      <w:p w:rsidR="004C558A" w:rsidRPr="002B08B0" w:rsidRDefault="004C558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לרישום</w:t>
                        </w:r>
                      </w:p>
                    </w:tc>
                    <w:tc>
                      <w:tcPr>
                        <w:tcW w:w="4202" w:type="pct"/>
                      </w:tcPr>
                      <w:p w:rsidR="004C558A" w:rsidRDefault="004C558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78. חדלו התנאים לרישומו של כלי שיט ככלי שיט ישראלי, רשאי שר התחבורה להתיר,</w:t>
                        </w:r>
                      </w:p>
                      <w:p w:rsidR="004C558A" w:rsidRDefault="004C558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בתנאים שייראו לו, את מחיקתו מהמירשם הישראלי, ובלבד ששוכנע כי אין במחיקה משום</w:t>
                        </w:r>
                      </w:p>
                      <w:p w:rsidR="004C558A" w:rsidRDefault="004C558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פגיעה בזכויות שבכלי השיט; לא עשה כן או לא נמחק כלי השיט תוך המועד שנקבע לכך</w:t>
                        </w:r>
                      </w:p>
                      <w:p w:rsidR="004C558A" w:rsidRDefault="004C558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בהיתר, יוקנה כלי השיט לבית המשפט או למי שבית המשפט, על פי בקשת המנהל או כל</w:t>
                        </w:r>
                      </w:p>
                      <w:p w:rsidR="004C558A" w:rsidRDefault="004C558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מעונין בכלי השיט, ימנה לכך, והוראות הסעיפים 32 עד 37 יחולו, בשינויים המחוייבים</w:t>
                        </w:r>
                      </w:p>
                      <w:p w:rsidR="004C558A" w:rsidRPr="002B08B0" w:rsidRDefault="004C558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הענין.</w:t>
                        </w:r>
                      </w:p>
                    </w:tc>
                  </w:tr>
                  <w:tr w:rsidR="004C558A" w:rsidRPr="002B08B0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4C558A" w:rsidRDefault="004C558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הבעלים</w:t>
                        </w:r>
                      </w:p>
                      <w:p w:rsidR="004C558A" w:rsidRDefault="004C558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להמציא הוכחות</w:t>
                        </w:r>
                      </w:p>
                      <w:p w:rsidR="004C558A" w:rsidRDefault="004C558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הכשירות</w:t>
                        </w:r>
                      </w:p>
                      <w:p w:rsidR="004C558A" w:rsidRPr="002B08B0" w:rsidRDefault="004C558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לרישום</w:t>
                        </w:r>
                      </w:p>
                    </w:tc>
                    <w:tc>
                      <w:tcPr>
                        <w:tcW w:w="4202" w:type="pct"/>
                      </w:tcPr>
                      <w:p w:rsidR="004C558A" w:rsidRDefault="004C558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79. (א) כל אימת שיש לרשם ספק אם עדיין קיימים התנאים לרישום כלי שיט פלוני,</w:t>
                        </w:r>
                      </w:p>
                      <w:p w:rsidR="004C558A" w:rsidRDefault="004C558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הרשם לדרוש מבעל כלי השיט הוכחות להנחת דעתו שתנאים אלה קיימים.</w:t>
                        </w:r>
                      </w:p>
                      <w:p w:rsidR="004C558A" w:rsidRDefault="004C558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(פ) אם תוך שלושים יום מיום מסירת הדרישה לפי סעיף קטן (א) או תוך תקופה</w:t>
                        </w:r>
                      </w:p>
                      <w:p w:rsidR="004C558A" w:rsidRDefault="004C558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ארוכה יותר שיקבע הרשם לאותו מקרה, לא יומצאו לו הוכחות להנחת דעתו בדבר קיום</w:t>
                        </w:r>
                      </w:p>
                      <w:p w:rsidR="004C558A" w:rsidRDefault="004C558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כאמור, יהיה בית המשפט רשאי, על פי בקשת המנהל ולאחר שנתן לבעל כלי</w:t>
                        </w:r>
                      </w:p>
                      <w:p w:rsidR="004C558A" w:rsidRDefault="004C558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השיט הזדמנות נאותה להשמיע את דברו, לתת צו שכלי השיט יוקנה לבית המשפט או</w:t>
                        </w:r>
                      </w:p>
                      <w:p w:rsidR="004C558A" w:rsidRDefault="004C558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 שבית המשפט ימנה לכך, ומשעשה כן, יחולו הסעיפים 32 עד 37 בשינויים המחוייבים</w:t>
                        </w:r>
                      </w:p>
                      <w:p w:rsidR="004C558A" w:rsidRPr="002B08B0" w:rsidRDefault="004C558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הענין.</w:t>
                        </w:r>
                      </w:p>
                    </w:tc>
                  </w:tr>
                </w:tbl>
                <w:p w:rsidR="004C558A" w:rsidRDefault="004C558A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DC7BD3" w:rsidRDefault="00DC7BD3">
      <w:pPr>
        <w:rPr>
          <w:rtl/>
        </w:rPr>
      </w:pPr>
      <w:r>
        <w:rPr>
          <w:rtl/>
        </w:rPr>
        <w:br w:type="page"/>
      </w:r>
    </w:p>
    <w:p w:rsidR="00DC7BD3" w:rsidRDefault="00000000">
      <w:pPr>
        <w:rPr>
          <w:rtl/>
        </w:rPr>
      </w:pPr>
      <w:r>
        <w:pict>
          <v:shape id="_x0000_s17219" o:spid="_x0000_s1073" type="#_x0000_t202" style="position:absolute;left:0;text-align:left;margin-left:50pt;margin-top:771.95pt;width:495.35pt;height:30pt;z-index:53;mso-position-horizontal-relative:page;mso-position-vertical-relative:page" stroked="f">
            <v:textbox style="mso-next-textbox:#_x0000_s17219" inset="0,0,0,0">
              <w:txbxContent>
                <w:p w:rsidR="004C558A" w:rsidRDefault="004C558A">
                  <w:r>
                    <w:rPr>
                      <w:rtl/>
                    </w:rPr>
                    <w:t>82                                           ספר החוקים 315                     כ"א באב התש"כ 14.08.1960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17220" o:spid="_x0000_s1074" type="#_x0000_t202" style="position:absolute;left:0;text-align:left;margin-left:81.95pt;margin-top:720.7pt;width:209.7pt;height:26.95pt;z-index:52;mso-position-horizontal-relative:page;mso-position-vertical-relative:page" stroked="f">
            <v:textbox style="mso-next-textbox:#_x0000_s17220" inset="0,0,0,0">
              <w:txbxContent>
                <w:p w:rsidR="004C558A" w:rsidRDefault="004C558A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17221" o:spid="_x0000_s1075" type="#_x0000_t202" style="position:absolute;left:0;text-align:left;margin-left:87.7pt;margin-top:235.8pt;width:467.3pt;height:477.4pt;z-index:51;mso-position-horizontal-relative:page;mso-position-vertical-relative:page" stroked="f">
            <v:textbox style="mso-next-textbox:#_x0000_s1722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35"/>
                    <w:gridCol w:w="1562"/>
                  </w:tblGrid>
                  <w:tr w:rsidR="004C558A" w:rsidRPr="00DC7BD3">
                    <w:trPr>
                      <w:jc w:val="right"/>
                    </w:trPr>
                    <w:tc>
                      <w:tcPr>
                        <w:tcW w:w="4081" w:type="pct"/>
                      </w:tcPr>
                      <w:p w:rsidR="004C558A" w:rsidRPr="00DC7BD3" w:rsidRDefault="004C558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85. לאומיותו של כלי שיט הרשום לפי חוק זה היא ישראלית.</w:t>
                        </w:r>
                      </w:p>
                    </w:tc>
                    <w:tc>
                      <w:tcPr>
                        <w:tcW w:w="919" w:type="pct"/>
                      </w:tcPr>
                      <w:p w:rsidR="004C558A" w:rsidRPr="00DC7BD3" w:rsidRDefault="004C558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לאומיות</w:t>
                        </w:r>
                      </w:p>
                    </w:tc>
                  </w:tr>
                  <w:tr w:rsidR="004C558A" w:rsidRPr="00DC7BD3">
                    <w:trPr>
                      <w:jc w:val="right"/>
                    </w:trPr>
                    <w:tc>
                      <w:tcPr>
                        <w:tcW w:w="4081" w:type="pct"/>
                      </w:tcPr>
                      <w:p w:rsidR="004C558A" w:rsidRPr="00DC7BD3" w:rsidRDefault="004C558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86. דגל הצי המסחרי הישראלי הוא כמצוייר בתוספת וכמתואר בה (להלן - הדגל).</w:t>
                        </w:r>
                      </w:p>
                    </w:tc>
                    <w:tc>
                      <w:tcPr>
                        <w:tcW w:w="919" w:type="pct"/>
                      </w:tcPr>
                      <w:p w:rsidR="004C558A" w:rsidRDefault="004C558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דגל הצי המסחרי</w:t>
                        </w:r>
                      </w:p>
                      <w:p w:rsidR="004C558A" w:rsidRPr="00DC7BD3" w:rsidRDefault="004C558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הישראלי</w:t>
                        </w:r>
                      </w:p>
                    </w:tc>
                  </w:tr>
                  <w:tr w:rsidR="004C558A" w:rsidRPr="00DC7BD3">
                    <w:trPr>
                      <w:jc w:val="right"/>
                    </w:trPr>
                    <w:tc>
                      <w:tcPr>
                        <w:tcW w:w="4081" w:type="pct"/>
                      </w:tcPr>
                      <w:p w:rsidR="004C558A" w:rsidRPr="00DC7BD3" w:rsidRDefault="004C558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87 .הזכות להניף את דגל הצי המסחרי הישראלי נתונה לכלי שיט ישראלי בלבד.</w:t>
                        </w:r>
                      </w:p>
                    </w:tc>
                    <w:tc>
                      <w:tcPr>
                        <w:tcW w:w="919" w:type="pct"/>
                      </w:tcPr>
                      <w:p w:rsidR="004C558A" w:rsidRDefault="004C558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להניף</w:t>
                        </w:r>
                      </w:p>
                      <w:p w:rsidR="004C558A" w:rsidRPr="00DC7BD3" w:rsidRDefault="004C558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דגל הצי</w:t>
                        </w:r>
                      </w:p>
                    </w:tc>
                  </w:tr>
                  <w:tr w:rsidR="004C558A" w:rsidRPr="00DC7BD3">
                    <w:trPr>
                      <w:jc w:val="right"/>
                    </w:trPr>
                    <w:tc>
                      <w:tcPr>
                        <w:tcW w:w="4081" w:type="pct"/>
                      </w:tcPr>
                      <w:p w:rsidR="004C558A" w:rsidRDefault="004C558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88, כלי שיט ישראלי חייב להניף את הדגל בכניסה לנמל ישראלי או לנמל-חוץ או</w:t>
                        </w:r>
                      </w:p>
                      <w:p w:rsidR="004C558A" w:rsidRDefault="004C558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ביציאה מהם, וכן כל שעה שנדרש לעשות זאת על ידי כלי שיט או כלי טיס שבשירות</w:t>
                        </w:r>
                      </w:p>
                      <w:p w:rsidR="004C558A" w:rsidRPr="00DC7BD3" w:rsidRDefault="004C558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צבא-הגנה לישראל או של משטרת ישראל או בנסיבות אחרות שיפורטו בתקנות.</w:t>
                        </w:r>
                      </w:p>
                    </w:tc>
                    <w:tc>
                      <w:tcPr>
                        <w:tcW w:w="919" w:type="pct"/>
                      </w:tcPr>
                      <w:p w:rsidR="004C558A" w:rsidRDefault="004C558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חונה להניף</w:t>
                        </w:r>
                      </w:p>
                      <w:p w:rsidR="004C558A" w:rsidRPr="00DC7BD3" w:rsidRDefault="004C558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דגל הצי</w:t>
                        </w:r>
                      </w:p>
                    </w:tc>
                  </w:tr>
                  <w:tr w:rsidR="004C558A" w:rsidRPr="00DC7BD3">
                    <w:trPr>
                      <w:jc w:val="right"/>
                    </w:trPr>
                    <w:tc>
                      <w:tcPr>
                        <w:tcW w:w="4081" w:type="pct"/>
                      </w:tcPr>
                      <w:p w:rsidR="004C558A" w:rsidRDefault="004C558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89. (א) כלי שיט החייב ברישום ואינו רשום כדין, וגם אינו פטור מחובת הרישום,</w:t>
                        </w:r>
                      </w:p>
                      <w:p w:rsidR="004C558A" w:rsidRDefault="004C558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יונף עליו הדגל או כל דגל ישראלי אחר, ולא יהיה זכאי להנאות וליתרונות המוענקים</w:t>
                        </w:r>
                      </w:p>
                      <w:p w:rsidR="004C558A" w:rsidRDefault="004C558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לכלי שיט ישראלי על פי דין.</w:t>
                        </w:r>
                      </w:p>
                      <w:p w:rsidR="004C558A" w:rsidRDefault="004C558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כלי שיט החייב ברישום ואינו רשום כדין וגם אינו פטור מחובת הרישום/</w:t>
                        </w:r>
                      </w:p>
                      <w:p w:rsidR="004C558A" w:rsidRDefault="004C558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אותו ככלי שיט ישראלי לכל חובה שהוטלה על כלי שיט ישראלי ולכל עבירה אשר</w:t>
                        </w:r>
                      </w:p>
                      <w:p w:rsidR="004C558A" w:rsidRDefault="004C558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נעברה בו ולגבי אחריותם של בעלו, קברניטו וכל אדם המנהל את עסקי בעל כלי השיט,</w:t>
                        </w:r>
                      </w:p>
                      <w:p w:rsidR="004C558A" w:rsidRPr="00DC7BD3" w:rsidRDefault="004C558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הענין, וכן לגבי תחולת דיני מדינת ישראל וסמכות בתי המשפט הישראליים עליו.</w:t>
                        </w:r>
                      </w:p>
                    </w:tc>
                    <w:tc>
                      <w:tcPr>
                        <w:tcW w:w="919" w:type="pct"/>
                      </w:tcPr>
                      <w:p w:rsidR="004C558A" w:rsidRDefault="004C558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בלי שיט</w:t>
                        </w:r>
                      </w:p>
                      <w:p w:rsidR="004C558A" w:rsidRPr="00DC7BD3" w:rsidRDefault="004C558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רשום</w:t>
                        </w:r>
                      </w:p>
                    </w:tc>
                  </w:tr>
                  <w:tr w:rsidR="004C558A" w:rsidRPr="00DC7BD3">
                    <w:trPr>
                      <w:jc w:val="right"/>
                    </w:trPr>
                    <w:tc>
                      <w:tcPr>
                        <w:tcW w:w="4081" w:type="pct"/>
                      </w:tcPr>
                      <w:p w:rsidR="004C558A" w:rsidRDefault="004C558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90. (א) בעל כלי שיט ישראלי או קברניטו לא יעשה ולא ירשה לאחר לעשות דבר</w:t>
                        </w:r>
                      </w:p>
                      <w:p w:rsidR="004C558A" w:rsidRDefault="004C558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במגמה להעלים את לאומיותו הישראלית של כלי השיט מעיני אדם המורשה כדין לבדוק</w:t>
                        </w:r>
                      </w:p>
                      <w:p w:rsidR="004C558A" w:rsidRDefault="004C558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אותה.</w:t>
                        </w:r>
                      </w:p>
                      <w:p w:rsidR="004C558A" w:rsidRDefault="004C558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כלי שיט ישראלי או קברניטו לא יעשה ולא ירשה לאחר לעשות דבר</w:t>
                        </w:r>
                      </w:p>
                      <w:p w:rsidR="004C558A" w:rsidRPr="00DC7BD3" w:rsidRDefault="004C558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במגמה להציג את כלי השיט ככלי שיט-חוץ לפני אדם המורשה כדין לבדוק את לאומיותו.</w:t>
                        </w:r>
                      </w:p>
                    </w:tc>
                    <w:tc>
                      <w:tcPr>
                        <w:tcW w:w="919" w:type="pct"/>
                      </w:tcPr>
                      <w:p w:rsidR="004C558A" w:rsidRDefault="004C558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העלמת לאומיות</w:t>
                        </w:r>
                      </w:p>
                      <w:p w:rsidR="004C558A" w:rsidRPr="00DC7BD3" w:rsidRDefault="004C558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ישראלית</w:t>
                        </w:r>
                      </w:p>
                    </w:tc>
                  </w:tr>
                  <w:tr w:rsidR="004C558A" w:rsidRPr="00DC7BD3">
                    <w:trPr>
                      <w:jc w:val="right"/>
                    </w:trPr>
                    <w:tc>
                      <w:tcPr>
                        <w:tcW w:w="4081" w:type="pct"/>
                      </w:tcPr>
                      <w:p w:rsidR="004C558A" w:rsidRDefault="004C558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91. בעל כלי שיט שאיננו ישראלי או קברניטו של כלי שיט כאמור, לא יעשה ולא ירשה</w:t>
                        </w:r>
                      </w:p>
                      <w:p w:rsidR="004C558A" w:rsidRPr="00DC7BD3" w:rsidRDefault="004C558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לעשות דבר במגמה להציג את כלי השיט כישראלי.</w:t>
                        </w:r>
                      </w:p>
                    </w:tc>
                    <w:tc>
                      <w:tcPr>
                        <w:tcW w:w="919" w:type="pct"/>
                      </w:tcPr>
                      <w:p w:rsidR="004C558A" w:rsidRDefault="004C558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התחזות כלי שיט</w:t>
                        </w:r>
                      </w:p>
                      <w:p w:rsidR="004C558A" w:rsidRPr="00DC7BD3" w:rsidRDefault="004C558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זר כישראלי</w:t>
                        </w:r>
                      </w:p>
                    </w:tc>
                  </w:tr>
                  <w:tr w:rsidR="004C558A" w:rsidRPr="00DC7BD3">
                    <w:trPr>
                      <w:jc w:val="right"/>
                    </w:trPr>
                    <w:tc>
                      <w:tcPr>
                        <w:tcW w:w="4081" w:type="pct"/>
                      </w:tcPr>
                      <w:p w:rsidR="004C558A" w:rsidRDefault="004C558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92. (א) ואלה מוסמכים לבדוק לאומיותו של כלי שיט ולשם בדיקה זו לעצרו לתקופה</w:t>
                        </w:r>
                      </w:p>
                      <w:p w:rsidR="004C558A" w:rsidRDefault="004C558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תעלה על ארבעים ושמונה שעות:</w:t>
                        </w:r>
                      </w:p>
                      <w:p w:rsidR="004C558A" w:rsidRDefault="004C558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קצין בשירות חיל הים של צבא-הגנה לישראל או כל קצין אחר בצבא-</w:t>
                        </w:r>
                      </w:p>
                      <w:p w:rsidR="004C558A" w:rsidRDefault="004C558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הגנה לישראל, בדרגת רב סרן ומעלה, שהוסמכו לכך על ידי שר הבטחון;</w:t>
                        </w:r>
                      </w:p>
                      <w:p w:rsidR="004C558A" w:rsidRDefault="004C558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קצין במשטרת ישראל בדרגת מפקח ומעלה, שהוסמך לכך על ידי שר</w:t>
                        </w:r>
                      </w:p>
                      <w:p w:rsidR="004C558A" w:rsidRDefault="004C558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המשטרה;</w:t>
                        </w:r>
                      </w:p>
                      <w:p w:rsidR="004C558A" w:rsidRPr="00DC7BD3" w:rsidRDefault="004C558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אדם אחר שהוסמך לכך בכתב על ידי שר התחבורה.</w:t>
                        </w:r>
                      </w:p>
                    </w:tc>
                    <w:tc>
                      <w:tcPr>
                        <w:tcW w:w="919" w:type="pct"/>
                      </w:tcPr>
                      <w:p w:rsidR="004C558A" w:rsidRDefault="004C558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לבדוק</w:t>
                        </w:r>
                      </w:p>
                      <w:p w:rsidR="004C558A" w:rsidRPr="00DC7BD3" w:rsidRDefault="004C558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ולעצור כלי שיט</w:t>
                        </w:r>
                      </w:p>
                    </w:tc>
                  </w:tr>
                </w:tbl>
                <w:p w:rsidR="004C558A" w:rsidRDefault="004C558A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17222" o:spid="_x0000_s1076" type="#_x0000_t202" style="position:absolute;left:0;text-align:left;margin-left:186.7pt;margin-top:208.1pt;width:186.3pt;height:23.55pt;z-index:50;mso-position-horizontal-relative:page;mso-position-vertical-relative:page" stroked="f">
            <v:textbox style="mso-next-textbox:#_x0000_s17222" inset="0,0,0,0">
              <w:txbxContent>
                <w:p w:rsidR="004C558A" w:rsidRPr="00DC7BD3" w:rsidRDefault="004C558A">
                  <w:pPr>
                    <w:pStyle w:val="OCRStyle13"/>
                    <w:ind w:left="57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שמיני: לאומיות ודגל</w:t>
                  </w:r>
                </w:p>
              </w:txbxContent>
            </v:textbox>
            <w10:wrap anchorx="page" anchory="page"/>
          </v:shape>
        </w:pict>
      </w:r>
      <w:r>
        <w:pict>
          <v:shape id="_x0000_s17223" o:spid="_x0000_s1077" type="#_x0000_t202" style="position:absolute;left:0;text-align:left;margin-left:80.95pt;margin-top:76.45pt;width:459.75pt;height:123.35pt;z-index:49;mso-position-horizontal-relative:page;mso-position-vertical-relative:page" stroked="f">
            <v:textbox style="mso-next-textbox:#_x0000_s1722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0"/>
                    <w:gridCol w:w="1189"/>
                  </w:tblGrid>
                  <w:tr w:rsidR="004C558A" w:rsidRPr="00DC7BD3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4C558A" w:rsidRDefault="004C558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83. רישום בפנקס הרישום אין בו משום ערובה לזכות קבין; אולם אם רכש אדם, בתום</w:t>
                        </w:r>
                      </w:p>
                      <w:p w:rsidR="004C558A" w:rsidRDefault="004C558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 בתמורה' כלי שיט רשום או חלק ממנו או זכות רשומה בפנקס או זכות הנרשמת בפנקס</w:t>
                        </w:r>
                      </w:p>
                      <w:p w:rsidR="004C558A" w:rsidRDefault="004C558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ממי שהיה' לפי הרשום בפנקס, רשאי להעביר את כלי השיט או את החלק האמור או את</w:t>
                        </w:r>
                      </w:p>
                      <w:p w:rsidR="004C558A" w:rsidRDefault="004C558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או להעניק את הזכות, לא תיפסל הרכישה מחמת זה בלבד, שלמעביר או למעניק</w:t>
                        </w:r>
                      </w:p>
                      <w:p w:rsidR="004C558A" w:rsidRDefault="004C558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היתה, למעשה, הזכות להעביר או להעניק.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4C558A" w:rsidRDefault="004C558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הגנה לרכישה</w:t>
                        </w:r>
                      </w:p>
                      <w:p w:rsidR="004C558A" w:rsidRPr="00DC7BD3" w:rsidRDefault="004C558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בתמורה ובתום לב</w:t>
                        </w:r>
                      </w:p>
                    </w:tc>
                  </w:tr>
                  <w:tr w:rsidR="004C558A" w:rsidRPr="00DC7BD3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4C558A" w:rsidRDefault="004C558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84, טענה שהרשום ככלי שיט איננו כלי שיט, לא תישמע אלא בהליכים למחיקת הרישום</w:t>
                        </w:r>
                      </w:p>
                      <w:p w:rsidR="004C558A" w:rsidRPr="00DC7BD3" w:rsidRDefault="004C558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4C558A" w:rsidRDefault="004C558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הרישום הוכחה</w:t>
                        </w:r>
                      </w:p>
                      <w:p w:rsidR="004C558A" w:rsidRPr="00DC7BD3" w:rsidRDefault="004C558A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לקיום כלי השיט</w:t>
                        </w:r>
                      </w:p>
                    </w:tc>
                  </w:tr>
                </w:tbl>
                <w:p w:rsidR="004C558A" w:rsidRDefault="004C558A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5F2E2B" w:rsidRDefault="005F2E2B">
      <w:pPr>
        <w:rPr>
          <w:rtl/>
        </w:rPr>
      </w:pPr>
      <w:r>
        <w:rPr>
          <w:rtl/>
        </w:rPr>
        <w:br w:type="page"/>
      </w:r>
    </w:p>
    <w:p w:rsidR="005F2E2B" w:rsidRDefault="00000000">
      <w:pPr>
        <w:rPr>
          <w:rtl/>
        </w:rPr>
      </w:pPr>
      <w:r>
        <w:pict>
          <v:shape id="_x0000_s17224" o:spid="_x0000_s1078" type="#_x0000_t202" style="position:absolute;left:0;text-align:left;margin-left:50pt;margin-top:771.95pt;width:495.35pt;height:30pt;z-index:58;mso-position-horizontal-relative:page;mso-position-vertical-relative:page" stroked="f">
            <v:textbox style="mso-next-textbox:#_x0000_s17224" inset="0,0,0,0">
              <w:txbxContent>
                <w:p w:rsidR="004C558A" w:rsidRDefault="004C558A">
                  <w:r>
                    <w:rPr>
                      <w:rtl/>
                    </w:rPr>
                    <w:t>83                                           ספר החוקים 315                     כ"א באב התש"כ 14.08.1960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17225" o:spid="_x0000_s1079" type="#_x0000_t202" style="position:absolute;left:0;text-align:left;margin-left:349.75pt;margin-top:723.4pt;width:192.05pt;height:26.95pt;z-index:57;mso-position-horizontal-relative:page;mso-position-vertical-relative:page" stroked="f">
            <v:textbox style="mso-next-textbox:#_x0000_s17225" inset="0,0,0,0">
              <w:txbxContent>
                <w:p w:rsidR="004C558A" w:rsidRDefault="004C558A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17226" o:spid="_x0000_s1080" type="#_x0000_t202" style="position:absolute;left:0;text-align:left;margin-left:94.7pt;margin-top:293.7pt;width:450.45pt;height:425.5pt;z-index:56;mso-position-horizontal-relative:page;mso-position-vertical-relative:page" stroked="f">
            <v:textbox style="mso-next-textbox:#_x0000_s17226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7"/>
                    <w:gridCol w:w="7063"/>
                  </w:tblGrid>
                  <w:tr w:rsidR="004C558A" w:rsidRPr="005F2E2B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4C558A" w:rsidRPr="005F2E2B" w:rsidRDefault="004C558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 ומספר</w:t>
                        </w:r>
                      </w:p>
                    </w:tc>
                    <w:tc>
                      <w:tcPr>
                        <w:tcW w:w="4312" w:type="pct"/>
                      </w:tcPr>
                      <w:p w:rsidR="004C558A" w:rsidRDefault="004C558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94. (א) לכל כלי שיט יהיה שם בו יירשם ובו יזוהה (להלן - השם הרשום)/ ולכל</w:t>
                        </w:r>
                      </w:p>
                      <w:p w:rsidR="004C558A" w:rsidRDefault="004C558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שיט יינתן עם רישומו מספר רשמי (להלן - המספר הרשום).</w:t>
                        </w:r>
                      </w:p>
                      <w:p w:rsidR="004C558A" w:rsidRDefault="004C558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רשאי להורות שכלי שיט פלוני או סוג של כלי שיט ישוחרר מחובת</w:t>
                        </w:r>
                      </w:p>
                      <w:p w:rsidR="004C558A" w:rsidRPr="005F2E2B" w:rsidRDefault="004C558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שם ויזוהה על ידי המספר הרשום או דרך זיהוי אחרת.</w:t>
                        </w:r>
                      </w:p>
                    </w:tc>
                  </w:tr>
                  <w:tr w:rsidR="004C558A" w:rsidRPr="005F2E2B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4C558A" w:rsidRPr="005F2E2B" w:rsidRDefault="004C558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שם זהה</w:t>
                        </w:r>
                      </w:p>
                    </w:tc>
                    <w:tc>
                      <w:tcPr>
                        <w:tcW w:w="4312" w:type="pct"/>
                      </w:tcPr>
                      <w:p w:rsidR="004C558A" w:rsidRPr="005F2E2B" w:rsidRDefault="004C558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95. לא יירשם כלי שיט בשם שבו רשום באותו זמן כלי שיט אחר.</w:t>
                        </w:r>
                      </w:p>
                    </w:tc>
                  </w:tr>
                  <w:tr w:rsidR="004C558A" w:rsidRPr="005F2E2B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4C558A" w:rsidRDefault="004C558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הסכמת המנהל</w:t>
                        </w:r>
                      </w:p>
                      <w:p w:rsidR="004C558A" w:rsidRPr="005F2E2B" w:rsidRDefault="004C558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לשפ</w:t>
                        </w:r>
                      </w:p>
                    </w:tc>
                    <w:tc>
                      <w:tcPr>
                        <w:tcW w:w="4312" w:type="pct"/>
                      </w:tcPr>
                      <w:p w:rsidR="004C558A" w:rsidRDefault="004C558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96. לא יירשם שמו של כלי שיט ולא יוחלף שם רשום אלא בהסכמתו בכתב של המנהל,</w:t>
                        </w:r>
                      </w:p>
                      <w:p w:rsidR="004C558A" w:rsidRPr="005F2E2B" w:rsidRDefault="004C558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בקשת בעל כלי השיט.</w:t>
                        </w:r>
                      </w:p>
                    </w:tc>
                  </w:tr>
                  <w:tr w:rsidR="004C558A" w:rsidRPr="005F2E2B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4C558A" w:rsidRDefault="004C558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סירוב לתת</w:t>
                        </w:r>
                      </w:p>
                      <w:p w:rsidR="004C558A" w:rsidRPr="005F2E2B" w:rsidRDefault="004C558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הסכמה</w:t>
                        </w:r>
                      </w:p>
                    </w:tc>
                    <w:tc>
                      <w:tcPr>
                        <w:tcW w:w="4312" w:type="pct"/>
                      </w:tcPr>
                      <w:p w:rsidR="004C558A" w:rsidRDefault="004C558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97. (א) המנהל רשאי לסרב לתת הסכמה לשם המוצע לכלי שיט או להחלפת שם רשום,</w:t>
                        </w:r>
                      </w:p>
                      <w:p w:rsidR="004C558A" w:rsidRDefault="004C558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היה סבור שהשם המבוקש עלול להטעות או לפגוע בעניני הציבור או שיש סיבה סבירה</w:t>
                        </w:r>
                      </w:p>
                      <w:p w:rsidR="004C558A" w:rsidRDefault="004C558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שיפרשנה.</w:t>
                        </w:r>
                      </w:p>
                      <w:p w:rsidR="004C558A" w:rsidRDefault="004C558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הרואה את עצמו נפגע על ידי סירוב המנהל לפי סעיף זה' רשאי לערער על</w:t>
                        </w:r>
                      </w:p>
                      <w:p w:rsidR="004C558A" w:rsidRDefault="004C558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הסירוב לבית המשפט.</w:t>
                        </w:r>
                      </w:p>
                      <w:p w:rsidR="004C558A" w:rsidRDefault="004C558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יקבע בתקנות את המועדים להגשת הערעור לפי סעיף זה' את</w:t>
                        </w:r>
                      </w:p>
                      <w:p w:rsidR="004C558A" w:rsidRPr="005F2E2B" w:rsidRDefault="004C558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אופן הגשתו' את סדרי הדין בו ואת האגרות המשתלמות בקשר אתו,</w:t>
                        </w:r>
                      </w:p>
                    </w:tc>
                  </w:tr>
                  <w:tr w:rsidR="004C558A" w:rsidRPr="005F2E2B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4C558A" w:rsidRDefault="004C558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מייעצת</w:t>
                        </w:r>
                      </w:p>
                      <w:p w:rsidR="004C558A" w:rsidRDefault="004C558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שמות</w:t>
                        </w:r>
                      </w:p>
                      <w:p w:rsidR="004C558A" w:rsidRPr="005F2E2B" w:rsidRDefault="004C558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שיט</w:t>
                        </w:r>
                      </w:p>
                    </w:tc>
                    <w:tc>
                      <w:tcPr>
                        <w:tcW w:w="4312" w:type="pct"/>
                      </w:tcPr>
                      <w:p w:rsidR="004C558A" w:rsidRDefault="004C558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98. שר התחבורה יקים ועדה שמתפקידה לייעץ למנהל בעניני שמות כלי שיט' ולא ישתמש</w:t>
                        </w:r>
                      </w:p>
                      <w:p w:rsidR="004C558A" w:rsidRPr="005F2E2B" w:rsidRDefault="004C558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בסמכויותיו לפי הסעיפים 96 ו-97' אלא לאחר שנועץ בועדה.</w:t>
                        </w:r>
                      </w:p>
                    </w:tc>
                  </w:tr>
                  <w:tr w:rsidR="004C558A" w:rsidRPr="005F2E2B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4C558A" w:rsidRDefault="004C558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שם</w:t>
                        </w:r>
                      </w:p>
                      <w:p w:rsidR="004C558A" w:rsidRPr="005F2E2B" w:rsidRDefault="004C558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והחלפת שמ</w:t>
                        </w:r>
                      </w:p>
                    </w:tc>
                    <w:tc>
                      <w:tcPr>
                        <w:tcW w:w="4312" w:type="pct"/>
                      </w:tcPr>
                      <w:p w:rsidR="004C558A" w:rsidRDefault="004C558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99. ניתנה הסכמת המנהל לפי סעיף 96 לרישום שם כלי השיט או להחלפת השם הרשום'</w:t>
                        </w:r>
                      </w:p>
                      <w:p w:rsidR="004C558A" w:rsidRPr="005F2E2B" w:rsidRDefault="004C558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יירשם השם או השם החדש - הכל לפי הענין - בפנקס הרישום ובתעודת הרישום.</w:t>
                        </w:r>
                      </w:p>
                    </w:tc>
                  </w:tr>
                  <w:tr w:rsidR="004C558A" w:rsidRPr="005F2E2B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4C558A" w:rsidRDefault="004C558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סימון השם או</w:t>
                        </w:r>
                      </w:p>
                      <w:p w:rsidR="004C558A" w:rsidRPr="005F2E2B" w:rsidRDefault="004C558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הזהות</w:t>
                        </w:r>
                      </w:p>
                    </w:tc>
                    <w:tc>
                      <w:tcPr>
                        <w:tcW w:w="4312" w:type="pct"/>
                      </w:tcPr>
                      <w:p w:rsidR="004C558A" w:rsidRDefault="004C558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100. שם כלי שיט או סימן זיהוי אחר אשר נקבע לכלי שיט לפי סעיף 94 (ב) וכן נמל</w:t>
                        </w:r>
                      </w:p>
                      <w:p w:rsidR="004C558A" w:rsidRPr="005F2E2B" w:rsidRDefault="004C558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הרישום "סומן עליו בצורה ובמקומות שנקבעו.</w:t>
                        </w:r>
                      </w:p>
                    </w:tc>
                  </w:tr>
                  <w:tr w:rsidR="004C558A" w:rsidRPr="005F2E2B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4C558A" w:rsidRDefault="004C558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סימון</w:t>
                        </w:r>
                      </w:p>
                      <w:p w:rsidR="004C558A" w:rsidRPr="005F2E2B" w:rsidRDefault="004C558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כדין</w:t>
                        </w:r>
                      </w:p>
                    </w:tc>
                    <w:tc>
                      <w:tcPr>
                        <w:tcW w:w="4312" w:type="pct"/>
                      </w:tcPr>
                      <w:p w:rsidR="004C558A" w:rsidRDefault="004C558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101 .לא יסומן כלי שיט בשם או בסימן זיהוי ולא יתואר בהם לכל מטרה בעלת משמעות</w:t>
                        </w:r>
                      </w:p>
                      <w:p w:rsidR="004C558A" w:rsidRPr="005F2E2B" w:rsidRDefault="004C558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משפטית' אלא בהתאם להוראות פרק זה.</w:t>
                        </w:r>
                      </w:p>
                    </w:tc>
                  </w:tr>
                  <w:tr w:rsidR="004C558A" w:rsidRPr="005F2E2B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4C558A" w:rsidRPr="005F2E2B" w:rsidRDefault="004C558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שיט</w:t>
                        </w:r>
                      </w:p>
                    </w:tc>
                    <w:tc>
                      <w:tcPr>
                        <w:tcW w:w="4312" w:type="pct"/>
                      </w:tcPr>
                      <w:p w:rsidR="004C558A" w:rsidRPr="005F2E2B" w:rsidRDefault="004C558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102, לא יושט כלי שיט אלא אם נתקיימו בו הוראות פרק זה. </w:t>
                        </w:r>
                      </w:p>
                    </w:tc>
                  </w:tr>
                </w:tbl>
                <w:p w:rsidR="004C558A" w:rsidRDefault="004C558A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17227" o:spid="_x0000_s1081" type="#_x0000_t202" style="position:absolute;left:0;text-align:left;margin-left:267.55pt;margin-top:266.2pt;width:163.55pt;height:21.8pt;z-index:55;mso-position-horizontal-relative:page;mso-position-vertical-relative:page" stroked="f">
            <v:textbox style="mso-next-textbox:#_x0000_s17227" inset="0,0,0,0">
              <w:txbxContent>
                <w:p w:rsidR="004C558A" w:rsidRPr="005F2E2B" w:rsidRDefault="004C558A">
                  <w:pPr>
                    <w:pStyle w:val="OCRStyle14"/>
                    <w:ind w:left="29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תשיעי: שמ כלי השיט</w:t>
                  </w:r>
                </w:p>
              </w:txbxContent>
            </v:textbox>
            <w10:wrap anchorx="page" anchory="page"/>
          </v:shape>
        </w:pict>
      </w:r>
      <w:r>
        <w:pict>
          <v:shape id="_x0000_s17228" o:spid="_x0000_s1082" type="#_x0000_t202" style="position:absolute;left:0;text-align:left;margin-left:99.65pt;margin-top:74.95pt;width:444.7pt;height:181.15pt;z-index:54;mso-position-horizontal-relative:page;mso-position-vertical-relative:page" stroked="f">
            <v:textbox style="mso-next-textbox:#_x0000_s17228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22"/>
                    <w:gridCol w:w="7063"/>
                  </w:tblGrid>
                  <w:tr w:rsidR="004C558A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4C558A" w:rsidRDefault="004C558A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68" w:type="pct"/>
                      </w:tcPr>
                      <w:p w:rsidR="004C558A" w:rsidRDefault="004C558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מחוץ למימי החופין של ישראל מוסמך גם נציג לנקוט באמצעים הדרושים</w:t>
                        </w:r>
                      </w:p>
                      <w:p w:rsidR="004C558A" w:rsidRDefault="004C558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לבדיקת כלי שיט ישראלי או כלי שיט המתחזה כישראלי ולמעצר כלי השיט למטרת</w:t>
                        </w:r>
                      </w:p>
                      <w:p w:rsidR="004C558A" w:rsidRDefault="004C558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בדיקה כאמור.</w:t>
                        </w:r>
                      </w:p>
                      <w:p w:rsidR="004C558A" w:rsidRDefault="004C558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המשפט רשאי להאריך את תקופת מעצרו של כלי שיט לפי סעיף קטן (א)'</w:t>
                        </w:r>
                      </w:p>
                      <w:p w:rsidR="004C558A" w:rsidRDefault="004C558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שתיראה לו.</w:t>
                        </w:r>
                      </w:p>
                      <w:p w:rsidR="004C558A" w:rsidRDefault="004C558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סעיף זה איבן גורעות מכל סמכות לפי דין אחר.</w:t>
                        </w:r>
                      </w:p>
                    </w:tc>
                  </w:tr>
                  <w:tr w:rsidR="004C558A" w:rsidRPr="005F2E2B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4C558A" w:rsidRDefault="004C558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העברה</w:t>
                        </w:r>
                      </w:p>
                      <w:p w:rsidR="004C558A" w:rsidRPr="005F2E2B" w:rsidRDefault="004C558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לדגל-חוץ</w:t>
                        </w:r>
                      </w:p>
                    </w:tc>
                    <w:tc>
                      <w:tcPr>
                        <w:tcW w:w="4368" w:type="pct"/>
                      </w:tcPr>
                      <w:p w:rsidR="004C558A" w:rsidRDefault="004C558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93 .בעלו של כלי שיט החייב ברישום במירשם הישראלי לא ירשמהו בדגל-חוץ או</w:t>
                        </w:r>
                      </w:p>
                      <w:p w:rsidR="004C558A" w:rsidRDefault="004C558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ברישום-חוץ ובעל כלי שיט ישראלי לא ירשמהו ולא יעבירהו לדגל-חוץ או לרישום-חוץ</w:t>
                        </w:r>
                      </w:p>
                      <w:p w:rsidR="004C558A" w:rsidRDefault="004C558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נמחק כלי השיט מהמירשם הישראלי בהתאם להוראות חוק זה; כלי שיט שהועבר</w:t>
                        </w:r>
                      </w:p>
                      <w:p w:rsidR="004C558A" w:rsidRPr="005F2E2B" w:rsidRDefault="004C558A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לרישום-חוץ או שנרשם בו בניגוד להוראות חוק זה לאומיותו תישאר ישראלית.</w:t>
                        </w:r>
                      </w:p>
                    </w:tc>
                  </w:tr>
                </w:tbl>
                <w:p w:rsidR="004C558A" w:rsidRDefault="004C558A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2C64C2" w:rsidRDefault="002C64C2">
      <w:pPr>
        <w:rPr>
          <w:rtl/>
        </w:rPr>
      </w:pPr>
      <w:r>
        <w:rPr>
          <w:rtl/>
        </w:rPr>
        <w:br w:type="page"/>
      </w:r>
    </w:p>
    <w:p w:rsidR="002C64C2" w:rsidRDefault="00000000">
      <w:pPr>
        <w:rPr>
          <w:rtl/>
        </w:rPr>
      </w:pPr>
      <w:r>
        <w:pict>
          <v:shape id="_x0000_s17229" o:spid="_x0000_s1083" type="#_x0000_t202" style="position:absolute;left:0;text-align:left;margin-left:50pt;margin-top:771.95pt;width:495.35pt;height:30pt;z-index:63;mso-position-horizontal-relative:page;mso-position-vertical-relative:page" stroked="f">
            <v:textbox style="mso-next-textbox:#_x0000_s17229" inset="0,0,0,0">
              <w:txbxContent>
                <w:p w:rsidR="004C558A" w:rsidRDefault="004C558A">
                  <w:r>
                    <w:rPr>
                      <w:rtl/>
                    </w:rPr>
                    <w:t>84                                           ספר החוקים 315                     כ"א באב התש"כ 14.08.1960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17230" o:spid="_x0000_s1084" type="#_x0000_t202" style="position:absolute;left:0;text-align:left;margin-left:97.1pt;margin-top:726.4pt;width:196.2pt;height:23.55pt;z-index:62;mso-position-horizontal-relative:page;mso-position-vertical-relative:page" stroked="f">
            <v:textbox style="mso-next-textbox:#_x0000_s17230" inset="0,0,0,0">
              <w:txbxContent>
                <w:p w:rsidR="004C558A" w:rsidRDefault="004C558A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17231" o:spid="_x0000_s1085" type="#_x0000_t202" style="position:absolute;left:0;text-align:left;margin-left:308.55pt;margin-top:691.95pt;width:185.35pt;height:22.75pt;z-index:61;mso-position-horizontal-relative:page;mso-position-vertical-relative:page" stroked="f">
            <v:textbox style="mso-next-textbox:#_x0000_s17231" inset="0,0,0,0">
              <w:txbxContent>
                <w:p w:rsidR="004C558A" w:rsidRPr="002C64C2" w:rsidRDefault="004C558A">
                  <w:pPr>
                    <w:pStyle w:val="OCRStyle15"/>
                    <w:ind w:left="662"/>
                  </w:pPr>
                  <w:r>
                    <w:rPr>
                      <w:rtl/>
                    </w:rPr>
                    <w:t>6 חוקי א"י, כרך ב'/ פרק קל"ג/ עמ' 4302</w:t>
                  </w:r>
                </w:p>
              </w:txbxContent>
            </v:textbox>
            <w10:wrap anchorx="page" anchory="page"/>
          </v:shape>
        </w:pict>
      </w:r>
      <w:r>
        <w:pict>
          <v:shape id="_x0000_s17232" o:spid="_x0000_s1086" type="#_x0000_t202" style="position:absolute;left:0;text-align:left;margin-left:89.55pt;margin-top:104.65pt;width:458.95pt;height:586.5pt;z-index:60;mso-position-horizontal-relative:page;mso-position-vertical-relative:page" stroked="f">
            <v:textbox style="mso-next-textbox:#_x0000_s1723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0"/>
                    <w:gridCol w:w="1285"/>
                  </w:tblGrid>
                  <w:tr w:rsidR="004C558A" w:rsidRPr="002C64C2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4C558A" w:rsidRPr="002C64C2" w:rsidRDefault="004C558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103, חוק זה יחול על כלי שיט ישראליים גם כשהם נמצאים מחוץ למימי חופין של ישראל.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4C558A" w:rsidRPr="002C64C2" w:rsidRDefault="004C558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חתולה</w:t>
                        </w:r>
                      </w:p>
                    </w:tc>
                  </w:tr>
                  <w:tr w:rsidR="004C558A" w:rsidRPr="002C64C2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4C558A" w:rsidRDefault="004C558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104. חוק זה יחול על כלי שיט שהוא נכס המדינה' למעט כלי שיט של צבא-הגנה לישראל</w:t>
                        </w:r>
                      </w:p>
                      <w:p w:rsidR="004C558A" w:rsidRPr="002C64C2" w:rsidRDefault="004C558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 משטרת ישראל.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4C558A" w:rsidRDefault="004C558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על כלי</w:t>
                        </w:r>
                      </w:p>
                      <w:p w:rsidR="004C558A" w:rsidRPr="002C64C2" w:rsidRDefault="004C558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שיט של המדינה</w:t>
                        </w:r>
                      </w:p>
                    </w:tc>
                  </w:tr>
                  <w:tr w:rsidR="004C558A" w:rsidRPr="002C64C2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4C558A" w:rsidRDefault="004C558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105. שר התחבורה רשאי לפטור כלי שיט פלוני או סוג פלוני של כלי שיט, לחלוטין או</w:t>
                        </w:r>
                      </w:p>
                      <w:p w:rsidR="004C558A" w:rsidRDefault="004C558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מסויימת -</w:t>
                        </w:r>
                      </w:p>
                      <w:p w:rsidR="004C558A" w:rsidRDefault="004C558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מתחולת חוק זה' כולו או מקצתו - אם ראה לכך טעמים של טובת</w:t>
                        </w:r>
                      </w:p>
                      <w:p w:rsidR="004C558A" w:rsidRDefault="004C558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המדינה;</w:t>
                        </w:r>
                      </w:p>
                      <w:p w:rsidR="004C558A" w:rsidRDefault="004C558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מתחולת הוראות הפרקים השני' השלישי והחמישי - אם ראה לכך</w:t>
                        </w:r>
                      </w:p>
                      <w:p w:rsidR="004C558A" w:rsidRPr="002C64C2" w:rsidRDefault="004C558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טעמים סבירים אחרים.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4C558A" w:rsidRPr="002C64C2" w:rsidRDefault="004C558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סטור</w:t>
                        </w:r>
                      </w:p>
                    </w:tc>
                  </w:tr>
                  <w:tr w:rsidR="004C558A" w:rsidRPr="002C64C2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4C558A" w:rsidRDefault="004C558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106, שר התחבורה רשאי' על פי בקשת הבעלים של כלי המונע על ידי משוטים בלבד'</w:t>
                        </w:r>
                      </w:p>
                      <w:p w:rsidR="004C558A" w:rsidRDefault="004C558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להתיר את רישומו של הכלי בפנקס הרישום ומשעשה כן - יראו את הכלי ככלי שיט לענין</w:t>
                        </w:r>
                      </w:p>
                      <w:p w:rsidR="004C558A" w:rsidRPr="002C64C2" w:rsidRDefault="004C558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 זה' כולן או מקצתן, הכל כפי שיקבע השר בהיתר.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4C558A" w:rsidRDefault="004C558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לרישום</w:t>
                        </w:r>
                      </w:p>
                      <w:p w:rsidR="004C558A" w:rsidRPr="002C64C2" w:rsidRDefault="004C558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סירות משוט</w:t>
                        </w:r>
                      </w:p>
                    </w:tc>
                  </w:tr>
                  <w:tr w:rsidR="004C558A" w:rsidRPr="002C64C2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4C558A" w:rsidRDefault="004C558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107. (א) שר התחבורה יקים ועדה שתפקידה לייעץ לו בענינים הנוגעים לביצועו של</w:t>
                        </w:r>
                      </w:p>
                      <w:p w:rsidR="004C558A" w:rsidRDefault="004C558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  <w:p w:rsidR="004C558A" w:rsidRDefault="004C558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יקבע את מספר חברי הועדה וימנה אותם ובלבד שמספרם לא יפחת מאחד</w:t>
                        </w:r>
                      </w:p>
                      <w:p w:rsidR="004C558A" w:rsidRDefault="004C558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ולא יעלה על חמישה עשר.</w:t>
                        </w:r>
                      </w:p>
                      <w:p w:rsidR="004C558A" w:rsidRDefault="004C558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חברי הועדה יהיו נציגי ציבור' והם הרוב בועדה' ועובדי מדינה.</w:t>
                        </w:r>
                      </w:p>
                      <w:p w:rsidR="004C558A" w:rsidRDefault="004C558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כמינוי נציגי הציבור' יוועץ השר בגופים המייצגים לדעתו את עניני הספנות</w:t>
                        </w:r>
                      </w:p>
                      <w:p w:rsidR="004C558A" w:rsidRDefault="004C558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והימאים בישראל.</w:t>
                        </w:r>
                      </w:p>
                      <w:p w:rsidR="004C558A" w:rsidRDefault="004C558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הועדה תקבע את סדרי עבודתה ודיוניה' במידה שלא נקבעו בתקנות.</w:t>
                        </w:r>
                      </w:p>
                      <w:p w:rsidR="004C558A" w:rsidRDefault="004C558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לא תיפסל פעולת הועדה מחמת זה בלבד שבשעת עשיית הפעולה היה מקום</w:t>
                        </w:r>
                      </w:p>
                      <w:p w:rsidR="004C558A" w:rsidRPr="002C64C2" w:rsidRDefault="004C558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בועדה פנוי מכל סיבה שהיא.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4C558A" w:rsidRPr="002C64C2" w:rsidRDefault="004C558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וערה מייעצת</w:t>
                        </w:r>
                      </w:p>
                    </w:tc>
                  </w:tr>
                  <w:tr w:rsidR="004C558A" w:rsidRPr="002C64C2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4C558A" w:rsidRDefault="004C558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108. לא ישתמש שר התחבורה בסמכויות המפורטות להלן, אלא לאחר שנועץ בועדה:</w:t>
                        </w:r>
                      </w:p>
                      <w:p w:rsidR="004C558A" w:rsidRDefault="004C558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הסמכות להודיע לרשם כי אין לראות תאגיד פלוני כתאגיד ישראלי</w:t>
                        </w:r>
                      </w:p>
                      <w:p w:rsidR="004C558A" w:rsidRDefault="004C558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חוק זה' לפי סעיף 1;</w:t>
                        </w:r>
                      </w:p>
                      <w:p w:rsidR="004C558A" w:rsidRDefault="004C558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הסמכות להודיע לרשם כי כלי שיט אינו כשיר לרישום לפי סעיף 2;</w:t>
                        </w:r>
                      </w:p>
                      <w:p w:rsidR="004C558A" w:rsidRDefault="004C558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הסמכויות לפי סעיף 3 (ב);</w:t>
                        </w:r>
                      </w:p>
                      <w:p w:rsidR="004C558A" w:rsidRPr="002C64C2" w:rsidRDefault="004C558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הסמכויות לגבי פטור לפי סעיף 105 פסקה (2).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4C558A" w:rsidRDefault="004C558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ההתייעצות</w:t>
                        </w:r>
                      </w:p>
                      <w:p w:rsidR="004C558A" w:rsidRPr="002C64C2" w:rsidRDefault="004C558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בועדה</w:t>
                        </w:r>
                      </w:p>
                    </w:tc>
                  </w:tr>
                  <w:tr w:rsidR="004C558A" w:rsidRPr="002C64C2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4C558A" w:rsidRDefault="004C558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109. פנקסי הרישום וכן התעודות שהוגשו לרשם בקשר לרישום כלי שיט או מחיקת</w:t>
                        </w:r>
                      </w:p>
                      <w:p w:rsidR="004C558A" w:rsidRPr="002C64C2" w:rsidRDefault="004C558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רישומו או בקשר לכל עסקה בכלי השיט' יהיו פתוחים לכל דורש בהתאם לסידורים שנקבעו.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4C558A" w:rsidRDefault="004C558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עיון בפנקס</w:t>
                        </w:r>
                      </w:p>
                      <w:p w:rsidR="004C558A" w:rsidRPr="002C64C2" w:rsidRDefault="004C558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הרישום</w:t>
                        </w:r>
                      </w:p>
                    </w:tc>
                  </w:tr>
                  <w:tr w:rsidR="004C558A" w:rsidRPr="002C64C2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4C558A" w:rsidRDefault="004C558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110. כל מסמך הטעון רישום לפי חוק זה והוא חייב בתשלום אגרה או פטור מתשלום</w:t>
                        </w:r>
                      </w:p>
                      <w:p w:rsidR="004C558A" w:rsidRPr="002C64C2" w:rsidRDefault="004C558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לפי תקנות שעל פי חוק זה' פטור ממס בולים לפי פקודת מס הבולים 6.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4C558A" w:rsidRPr="002C64C2" w:rsidRDefault="004C558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ממס בולים</w:t>
                        </w:r>
                      </w:p>
                    </w:tc>
                  </w:tr>
                  <w:tr w:rsidR="004C558A" w:rsidRPr="002C64C2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4C558A" w:rsidRDefault="004C558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111. שר התחבורה ממונה על ביצוע חוק זה והוא רשאי להתקין תקנות בכל הנוגע לביצועו'</w:t>
                        </w:r>
                      </w:p>
                      <w:p w:rsidR="004C558A" w:rsidRDefault="004C558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כל הנוגע לביצוע מעצר של כלי שיט לפי סעיף 92' הוצאה לפועל של משכנתה,</w:t>
                        </w:r>
                      </w:p>
                      <w:p w:rsidR="004C558A" w:rsidRDefault="004C558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רישומים, טפסים, שמירת מסמכים, אישור העתקים, אגרות ומועדי שילומן; שר המשפטים</w:t>
                        </w:r>
                      </w:p>
                      <w:p w:rsidR="004C558A" w:rsidRPr="002C64C2" w:rsidRDefault="004C558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להתקין תקנות בדבר סדרי הדין בבית המשפט לפי חוק זה והאגרות המשתלמות בו.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4C558A" w:rsidRPr="002C64C2" w:rsidRDefault="004C558A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4C558A" w:rsidRDefault="004C558A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17233" o:spid="_x0000_s1087" type="#_x0000_t202" style="position:absolute;left:0;text-align:left;margin-left:209.55pt;margin-top:83.7pt;width:162.75pt;height:20.8pt;z-index:59;mso-position-horizontal-relative:page;mso-position-vertical-relative:page" stroked="f">
            <v:textbox style="mso-next-textbox:#_x0000_s17233" inset="0,0,0,0">
              <w:txbxContent>
                <w:p w:rsidR="004C558A" w:rsidRPr="002C64C2" w:rsidRDefault="004C558A">
                  <w:pPr>
                    <w:pStyle w:val="OCRStyle15"/>
                    <w:ind w:left="425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סרק עשירי: הוראות שונות</w:t>
                  </w:r>
                </w:p>
              </w:txbxContent>
            </v:textbox>
            <w10:wrap anchorx="page" anchory="page"/>
          </v:shape>
        </w:pict>
      </w:r>
    </w:p>
    <w:p w:rsidR="002275D2" w:rsidRDefault="002275D2">
      <w:pPr>
        <w:rPr>
          <w:rtl/>
        </w:rPr>
      </w:pPr>
      <w:r>
        <w:rPr>
          <w:rtl/>
        </w:rPr>
        <w:br w:type="page"/>
      </w:r>
    </w:p>
    <w:p w:rsidR="002275D2" w:rsidRDefault="00000000">
      <w:pPr>
        <w:rPr>
          <w:rtl/>
        </w:rPr>
      </w:pPr>
      <w:r>
        <w:pict>
          <v:shape id="_x0000_s17234" o:spid="_x0000_s1088" type="#_x0000_t202" style="position:absolute;left:0;text-align:left;margin-left:50pt;margin-top:771.95pt;width:495.35pt;height:30pt;z-index:66;mso-position-horizontal-relative:page;mso-position-vertical-relative:page" stroked="f">
            <v:textbox style="mso-next-textbox:#_x0000_s17234" inset="0,0,0,0">
              <w:txbxContent>
                <w:p w:rsidR="004C558A" w:rsidRDefault="004C558A">
                  <w:r>
                    <w:rPr>
                      <w:rtl/>
                    </w:rPr>
                    <w:t>85                                           ספר החוקים 315                     כ"א באב התש"כ 14.08.1960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17235" o:spid="_x0000_s1089" type="#_x0000_t202" style="position:absolute;left:0;text-align:left;margin-left:359.6pt;margin-top:683.9pt;width:201.35pt;height:70.5pt;z-index:65;mso-position-horizontal-relative:page;mso-position-vertical-relative:page" stroked="f">
            <v:textbox style="mso-next-textbox:#_x0000_s17235" inset="0,0,0,0">
              <w:txbxContent>
                <w:p w:rsidR="004C558A" w:rsidRDefault="004C558A">
                  <w:pPr>
                    <w:pStyle w:val="OCRStyle16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7 ע"ר תש''ח, תוס' א' מס' 2, עמ' 6.</w:t>
                  </w:r>
                </w:p>
                <w:p w:rsidR="004C558A" w:rsidRPr="002275D2" w:rsidRDefault="004C558A">
                  <w:pPr>
                    <w:pStyle w:val="OCRStyle16"/>
                    <w:ind w:left="580"/>
                  </w:pPr>
                  <w:r>
                    <w:rPr>
                      <w:rtl/>
                    </w:rPr>
                    <w:t>8 ע''ר תש"ט, תוס' א' מס' 33, עמ' .47</w:t>
                  </w:r>
                </w:p>
              </w:txbxContent>
            </v:textbox>
            <w10:wrap anchorx="page" anchory="page"/>
          </v:shape>
        </w:pict>
      </w:r>
      <w:r>
        <w:pict>
          <v:shape id="_x0000_s17236" o:spid="_x0000_s1090" type="#_x0000_t202" style="position:absolute;left:0;text-align:left;margin-left:104.6pt;margin-top:79.05pt;width:453pt;height:604.7pt;z-index:64;mso-position-horizontal-relative:page;mso-position-vertical-relative:page" stroked="f">
            <v:textbox style="mso-next-textbox:#_x0000_s17236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6"/>
                    <w:gridCol w:w="7070"/>
                  </w:tblGrid>
                  <w:tr w:rsidR="004C558A" w:rsidRPr="002275D2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4C558A" w:rsidRPr="002275D2" w:rsidRDefault="004C558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אצילת סמכויות</w:t>
                        </w:r>
                      </w:p>
                    </w:tc>
                    <w:tc>
                      <w:tcPr>
                        <w:tcW w:w="4292" w:type="pct"/>
                      </w:tcPr>
                      <w:p w:rsidR="004C558A" w:rsidRDefault="004C558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112. שר התחבורה רשאי לאצול לאחר את סמכויותיו לפי חוק זה, כולן או מקצתן, למעט</w:t>
                        </w:r>
                      </w:p>
                      <w:p w:rsidR="004C558A" w:rsidRPr="002275D2" w:rsidRDefault="004C558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הסמכות להתקין תקנות בנות-פעל תחיקתי; הודעה על אצילת סמכויות תפורסם ברשומות.</w:t>
                        </w:r>
                      </w:p>
                    </w:tc>
                  </w:tr>
                  <w:tr w:rsidR="004C558A" w:rsidRPr="002275D2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4C558A" w:rsidRDefault="004C558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לחובות</w:t>
                        </w:r>
                      </w:p>
                      <w:p w:rsidR="004C558A" w:rsidRDefault="004C558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המוטלות על בעל</w:t>
                        </w:r>
                      </w:p>
                      <w:p w:rsidR="004C558A" w:rsidRPr="002275D2" w:rsidRDefault="004C558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שיט</w:t>
                        </w:r>
                      </w:p>
                    </w:tc>
                    <w:tc>
                      <w:tcPr>
                        <w:tcW w:w="4292" w:type="pct"/>
                      </w:tcPr>
                      <w:p w:rsidR="004C558A" w:rsidRDefault="004C558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113. האחריות לקיום כל חובה שחוק זה מטיל על בעל כלי שיט חלה גם על מי שרשאי</w:t>
                        </w:r>
                      </w:p>
                      <w:p w:rsidR="004C558A" w:rsidRPr="002275D2" w:rsidRDefault="004C558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לנהל את רכושו של אותו בעל או לנהל את עזבונו.</w:t>
                        </w:r>
                      </w:p>
                    </w:tc>
                  </w:tr>
                  <w:tr w:rsidR="004C558A" w:rsidRPr="002275D2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4C558A" w:rsidRDefault="004C558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לחובות</w:t>
                        </w:r>
                      </w:p>
                      <w:p w:rsidR="004C558A" w:rsidRDefault="004C558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המוטלות לגבי</w:t>
                        </w:r>
                      </w:p>
                      <w:p w:rsidR="004C558A" w:rsidRPr="002275D2" w:rsidRDefault="004C558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שיט</w:t>
                        </w:r>
                      </w:p>
                    </w:tc>
                    <w:tc>
                      <w:tcPr>
                        <w:tcW w:w="4292" w:type="pct"/>
                      </w:tcPr>
                      <w:p w:rsidR="004C558A" w:rsidRDefault="004C558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114. האחריות לקיום כל חובה המוטלת לגבי כלי שיט וכל איסור שנאסר לגביו לפי הפרקים</w:t>
                        </w:r>
                      </w:p>
                      <w:p w:rsidR="004C558A" w:rsidRPr="002275D2" w:rsidRDefault="004C558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השמיני והתשיעי לחוק זה חלה על בעל כלי השיט ועל קברניטה</w:t>
                        </w:r>
                      </w:p>
                    </w:tc>
                  </w:tr>
                  <w:tr w:rsidR="004C558A" w:rsidRPr="002275D2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4C558A" w:rsidRPr="002275D2" w:rsidRDefault="004C558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בנזיקין</w:t>
                        </w:r>
                      </w:p>
                    </w:tc>
                    <w:tc>
                      <w:tcPr>
                        <w:tcW w:w="4292" w:type="pct"/>
                      </w:tcPr>
                      <w:p w:rsidR="004C558A" w:rsidRDefault="004C558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115. מי שמוקנה לו כלי שיט או חלק ממנו מכוח חוק זה או צו בית המשפט לפיו, איננו</w:t>
                        </w:r>
                      </w:p>
                      <w:p w:rsidR="004C558A" w:rsidRPr="002275D2" w:rsidRDefault="004C558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אחראי בנזיקין בתורת בעל הנכס המוקנה כל עוד לא קנה אחיזה בו.</w:t>
                        </w:r>
                      </w:p>
                    </w:tc>
                  </w:tr>
                  <w:tr w:rsidR="004C558A" w:rsidRPr="002275D2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4C558A" w:rsidRPr="002275D2" w:rsidRDefault="004C558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ועונשין</w:t>
                        </w:r>
                      </w:p>
                    </w:tc>
                    <w:tc>
                      <w:tcPr>
                        <w:tcW w:w="4292" w:type="pct"/>
                      </w:tcPr>
                      <w:p w:rsidR="004C558A" w:rsidRDefault="004C558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116. (א) העובר על הוראות הסעיפים 90 ,91 או 93, דינו -מאסר שנתיים או קנס בסכום</w:t>
                        </w:r>
                      </w:p>
                      <w:p w:rsidR="004C558A" w:rsidRDefault="004C558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שוויו של כלי השיט.</w:t>
                        </w:r>
                      </w:p>
                      <w:p w:rsidR="004C558A" w:rsidRDefault="004C558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העובר על הוראות סעיף 11, דינו -מאסר שנתיים או קנס 20000 ל"י.</w:t>
                        </w:r>
                      </w:p>
                      <w:p w:rsidR="004C558A" w:rsidRDefault="004C558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העובר על הוראות סעיף 5, דינו - מאסר שנה אחת או קנס 20000 ל"י.</w:t>
                        </w:r>
                      </w:p>
                      <w:p w:rsidR="004C558A" w:rsidRDefault="004C558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העובר על הוראות הסעיפים 88 או 89, המפריע למי שמוסמך לבדוק את לאומיותו</w:t>
                        </w:r>
                      </w:p>
                      <w:p w:rsidR="004C558A" w:rsidRDefault="004C558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כלי השיט ולעצור אותו, בביצוע תפקידו, או המשתמש בתעודת רישום של כלי שיט</w:t>
                        </w:r>
                      </w:p>
                      <w:p w:rsidR="004C558A" w:rsidRDefault="004C558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 כתעודת רישום של כלי שיט אחר, דינו - מאסר שנה אחת או קנס 10000 ל"י,</w:t>
                        </w:r>
                      </w:p>
                      <w:p w:rsidR="004C558A" w:rsidRDefault="004C558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המחזיק בתעודת רישום של כלי שיט ומסרב למסרה לבעליו או למי שזכאי</w:t>
                        </w:r>
                      </w:p>
                      <w:p w:rsidR="004C558A" w:rsidRDefault="004C558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להחזיק בה מכוח הבעלים לשם השטת כלי השיט, דינו - מאסר שלושה חדשים או קנס</w:t>
                        </w:r>
                      </w:p>
                      <w:p w:rsidR="004C558A" w:rsidRDefault="004C558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5000 ל"י.</w:t>
                        </w:r>
                      </w:p>
                      <w:p w:rsidR="004C558A" w:rsidRDefault="004C558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העובר על הוראות סעיף 12, דינו - מאסר שלושה חדשים או קנס 2000 ל"י.</w:t>
                        </w:r>
                      </w:p>
                      <w:p w:rsidR="004C558A" w:rsidRDefault="004C558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מי שאינו מקיים הוראות סעיף 24, כשהתנאים לרישום כלי השיט במירשם</w:t>
                        </w:r>
                      </w:p>
                      <w:p w:rsidR="004C558A" w:rsidRDefault="004C558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הישראלי חדלו להתקיים כאמור בסעיף 22 או כשניתנה לגבי כלי השיט החלטה כאמור</w:t>
                        </w:r>
                      </w:p>
                      <w:p w:rsidR="004C558A" w:rsidRDefault="004C558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23, דינו - קנס 20000 ל"י.</w:t>
                        </w:r>
                      </w:p>
                      <w:p w:rsidR="004C558A" w:rsidRDefault="004C558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העובר על הוראות מעיף 102, דינו - קנס 10000 ל"י.</w:t>
                        </w:r>
                      </w:p>
                      <w:p w:rsidR="004C558A" w:rsidRDefault="004C558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מי שאינו מקיים את הוראות סעיף 24 לגבי כלי שיט שאירע בו אחד הדברים</w:t>
                        </w:r>
                      </w:p>
                      <w:p w:rsidR="004C558A" w:rsidRDefault="004C558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בסעיף 21 - או העובר על הוראות סעיף 101, דינו - קנס 2000 ל"י.</w:t>
                        </w:r>
                      </w:p>
                      <w:p w:rsidR="004C558A" w:rsidRDefault="004C558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מי שאינו מקיים הוראת תקנות לפי חוק זה, כשנאמר בתקנות שאי קיומה היא</w:t>
                        </w:r>
                      </w:p>
                      <w:p w:rsidR="004C558A" w:rsidRPr="002275D2" w:rsidRDefault="004C558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עבירה, דינו - מאסר שלושה חדשים או קנס 2000 ל"י.</w:t>
                        </w:r>
                      </w:p>
                    </w:tc>
                  </w:tr>
                  <w:tr w:rsidR="004C558A" w:rsidRPr="002275D2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4C558A" w:rsidRDefault="004C558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בחבר</w:t>
                        </w:r>
                      </w:p>
                      <w:p w:rsidR="004C558A" w:rsidRDefault="004C558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 אדם</w:t>
                        </w:r>
                      </w:p>
                      <w:p w:rsidR="004C558A" w:rsidRPr="002275D2" w:rsidRDefault="004C558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</w:t>
                        </w:r>
                      </w:p>
                    </w:tc>
                    <w:tc>
                      <w:tcPr>
                        <w:tcW w:w="4292" w:type="pct"/>
                      </w:tcPr>
                      <w:p w:rsidR="004C558A" w:rsidRDefault="004C558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117, נעברה עבירה לפי סעיף 116 על ידי חבר בני-אדם, ייאשם בעבירה גם כל מי שבשעת</w:t>
                        </w:r>
                      </w:p>
                      <w:p w:rsidR="004C558A" w:rsidRDefault="004C558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העבירה היה חבר מינהלה פעיל, מנהל או פקיד אחראי של אותו חבר, ובשותפות,</w:t>
                        </w:r>
                      </w:p>
                      <w:p w:rsidR="004C558A" w:rsidRDefault="004C558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שהיה אותה שעה שותף בה, למעט שותף מוגבל, - אם לא הוכיחו אחד משני אלה:</w:t>
                        </w:r>
                      </w:p>
                      <w:p w:rsidR="004C558A" w:rsidRDefault="004C558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העבירה נעברה שלא בידיעתם;</w:t>
                        </w:r>
                      </w:p>
                      <w:p w:rsidR="004C558A" w:rsidRPr="002275D2" w:rsidRDefault="004C558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הם נקטו בכל האמצעים הנאותים להבטחת שמירתו של חוק זה.</w:t>
                        </w:r>
                      </w:p>
                    </w:tc>
                  </w:tr>
                  <w:tr w:rsidR="004C558A" w:rsidRPr="002275D2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4C558A" w:rsidRPr="002275D2" w:rsidRDefault="004C558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ביטולים</w:t>
                        </w:r>
                      </w:p>
                    </w:tc>
                    <w:tc>
                      <w:tcPr>
                        <w:tcW w:w="4292" w:type="pct"/>
                      </w:tcPr>
                      <w:p w:rsidR="004C558A" w:rsidRDefault="004C558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118. בטלים -</w:t>
                        </w:r>
                      </w:p>
                      <w:p w:rsidR="004C558A" w:rsidRDefault="004C558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פקודת האניות (לאומיות ודגל), תש"ח-1948 7;</w:t>
                        </w:r>
                      </w:p>
                      <w:p w:rsidR="004C558A" w:rsidRDefault="004C558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פקודת המשכנתאות על אניות, תש"ט-1948 8;</w:t>
                        </w:r>
                      </w:p>
                      <w:p w:rsidR="004C558A" w:rsidRDefault="004C558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בפקודת הנמלים:</w:t>
                        </w:r>
                      </w:p>
                      <w:p w:rsidR="004C558A" w:rsidRDefault="004C558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הגדרת "רושם אניות" בסעיף 2,</w:t>
                        </w:r>
                      </w:p>
                      <w:p w:rsidR="004C558A" w:rsidRDefault="004C558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הסעיף 7,</w:t>
                        </w:r>
                      </w:p>
                      <w:p w:rsidR="004C558A" w:rsidRDefault="004C558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הפסקה (ה) של סעיף קטן (1) לסעיף 15;</w:t>
                        </w:r>
                      </w:p>
                      <w:p w:rsidR="004C558A" w:rsidRPr="002275D2" w:rsidRDefault="004C558A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הפרק הראשון לחוק העותמני בדבר סחר הים מ-6 רבי א' 1280 (תרכ"ג-1863).</w:t>
                        </w:r>
                      </w:p>
                    </w:tc>
                  </w:tr>
                </w:tbl>
                <w:p w:rsidR="004C558A" w:rsidRDefault="004C558A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</w:p>
    <w:p w:rsidR="004C558A" w:rsidRDefault="004C558A">
      <w:pPr>
        <w:rPr>
          <w:rtl/>
        </w:rPr>
      </w:pPr>
      <w:r>
        <w:rPr>
          <w:rtl/>
        </w:rPr>
        <w:br w:type="page"/>
      </w:r>
    </w:p>
    <w:p w:rsidR="004C558A" w:rsidRDefault="00000000">
      <w:pPr>
        <w:rPr>
          <w:rtl/>
        </w:rPr>
      </w:pPr>
      <w:r>
        <w:pict>
          <v:shape id="_x0000_s17237" o:spid="_x0000_s1091" type="#_x0000_t202" style="position:absolute;left:0;text-align:left;margin-left:50pt;margin-top:771.95pt;width:495.35pt;height:30pt;z-index:75;mso-position-horizontal-relative:page;mso-position-vertical-relative:page" stroked="f">
            <v:textbox style="mso-next-textbox:#_x0000_s17237" inset="0,0,0,0">
              <w:txbxContent>
                <w:p w:rsidR="004C558A" w:rsidRDefault="004C558A">
                  <w:r>
                    <w:rPr>
                      <w:rtl/>
                    </w:rPr>
                    <w:t>86                                           ספר החוקים 315                     כ"א באב התש"כ 14.08.1960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17238" o:spid="_x0000_s1092" type="#_x0000_t202" style="position:absolute;left:0;text-align:left;margin-left:83.3pt;margin-top:702.85pt;width:172.85pt;height:43.35pt;z-index:74;mso-position-horizontal-relative:page;mso-position-vertical-relative:page" stroked="f">
            <v:textbox style="mso-next-textbox:#_x0000_s17238" inset="0,0,0,0">
              <w:txbxContent>
                <w:p w:rsidR="004C558A" w:rsidRDefault="004C558A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  <w:r>
        <w:pict>
          <v:shape id="_x0000_s17239" o:spid="_x0000_s1093" type="#_x0000_t202" style="position:absolute;left:0;text-align:left;margin-left:323.05pt;margin-top:664.45pt;width:153.65pt;height:25.95pt;z-index:73;mso-position-horizontal-relative:page;mso-position-vertical-relative:page" stroked="f">
            <v:textbox style="mso-next-textbox:#_x0000_s17239" inset="0,0,0,0">
              <w:txbxContent>
                <w:p w:rsidR="004C558A" w:rsidRPr="004C558A" w:rsidRDefault="004C558A">
                  <w:pPr>
                    <w:pStyle w:val="OCRStyle17"/>
                    <w:ind w:left="461"/>
                  </w:pPr>
                  <w:r>
                    <w:rPr>
                      <w:rtl/>
                    </w:rPr>
                    <w:t>9 ע"ר תש"ט, תוס' אי ממי 33, עמ' 49.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240" o:spid="_x0000_s1094" type="#_x0000_t202" style="position:absolute;left:0;text-align:left;margin-left:101.5pt;margin-top:581.7pt;width:105.35pt;height:40.2pt;z-index:72;mso-position-horizontal-relative:page;mso-position-vertical-relative:page" stroked="f">
            <v:textbox style="mso-next-textbox:#_x0000_s17240" inset="0,0,0,0">
              <w:txbxContent>
                <w:p w:rsidR="004C558A" w:rsidRDefault="004C558A">
                  <w:pPr>
                    <w:pStyle w:val="OCRStyle17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יצחק בן-אהרן</w:t>
                  </w:r>
                </w:p>
                <w:p w:rsidR="004C558A" w:rsidRDefault="004C558A">
                  <w:pPr>
                    <w:pStyle w:val="OCRStyle17"/>
                    <w:ind w:left="472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241" o:spid="_x0000_s1095" type="#_x0000_t202" style="position:absolute;left:0;text-align:left;margin-left:228.6pt;margin-top:588.4pt;width:95.25pt;height:33.45pt;z-index:71;mso-position-horizontal-relative:page;mso-position-vertical-relative:page" stroked="f">
            <v:textbox style="mso-next-textbox:#_x0000_s17241" inset="0,0,0,0">
              <w:txbxContent>
                <w:p w:rsidR="004C558A" w:rsidRDefault="004C558A">
                  <w:pPr>
                    <w:pStyle w:val="OCRStyle17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4C558A" w:rsidRDefault="004C558A">
                  <w:pPr>
                    <w:pStyle w:val="OCRStyle17"/>
                    <w:ind w:left="37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242" o:spid="_x0000_s1096" type="#_x0000_t202" style="position:absolute;left:0;text-align:left;margin-left:376.55pt;margin-top:617.7pt;width:103.55pt;height:34.25pt;z-index:70;mso-position-horizontal-relative:page;mso-position-vertical-relative:page" stroked="f">
            <v:textbox style="mso-next-textbox:#_x0000_s17242" inset="0,0,0,0">
              <w:txbxContent>
                <w:p w:rsidR="004C558A" w:rsidRDefault="004C558A">
                  <w:pPr>
                    <w:pStyle w:val="OCRStyle17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4C558A" w:rsidRDefault="004C558A">
                  <w:pPr>
                    <w:pStyle w:val="OCRStyle17"/>
                    <w:ind w:left="50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243" o:spid="_x0000_s1097" type="#_x0000_t202" style="position:absolute;left:0;text-align:left;margin-left:317.9pt;margin-top:425.45pt;width:153.85pt;height:106.9pt;z-index:69;mso-position-horizontal-relative:page;mso-position-vertical-relative:page" stroked="f">
            <v:textbox style="mso-next-textbox:#_x0000_s17243" inset="0,0,0,0">
              <w:txbxContent>
                <w:p w:rsidR="004C558A" w:rsidRDefault="004C558A">
                  <w:pPr>
                    <w:pStyle w:val="OCRStyle17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הדגל - ארכו 180 ס''מ/ רחבו 120 ס"מ, רקעו</w:t>
                  </w:r>
                </w:p>
                <w:p w:rsidR="004C558A" w:rsidRDefault="004C558A">
                  <w:pPr>
                    <w:pStyle w:val="OCRStyle17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תכלת כהה עם סגלגל לגן במרחק 15 ס"מ מ-</w:t>
                  </w:r>
                </w:p>
                <w:p w:rsidR="004C558A" w:rsidRDefault="004C558A">
                  <w:pPr>
                    <w:pStyle w:val="OCRStyle17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שלוש הצלעות הקרובות למוט. הסגלגל -</w:t>
                  </w:r>
                </w:p>
                <w:p w:rsidR="004C558A" w:rsidRDefault="004C558A">
                  <w:pPr>
                    <w:pStyle w:val="OCRStyle17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צירו הארוך-90 ס''מ/ צירו הקצר - 60 ס"מ,</w:t>
                  </w:r>
                </w:p>
                <w:p w:rsidR="004C558A" w:rsidRDefault="004C558A">
                  <w:pPr>
                    <w:pStyle w:val="OCRStyle17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ובאמצעיתו מגן דוד עשוי ששה פסי תכלת,</w:t>
                  </w:r>
                </w:p>
                <w:p w:rsidR="004C558A" w:rsidRDefault="004C558A">
                  <w:pPr>
                    <w:pStyle w:val="OCRStyle17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3 ס"מ רחבם, המצטרפים לשני משולשים שווי</w:t>
                  </w:r>
                </w:p>
                <w:p w:rsidR="004C558A" w:rsidRDefault="004C558A">
                  <w:pPr>
                    <w:pStyle w:val="OCRStyle17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שוקיים שבסיסיהם מקבילים לצלעות האורך</w:t>
                  </w:r>
                </w:p>
                <w:p w:rsidR="004C558A" w:rsidRDefault="004C558A">
                  <w:pPr>
                    <w:pStyle w:val="OCRStyle17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של הדגל' כל משולש - בסיסו 30 ס"מ וכל</w:t>
                  </w:r>
                </w:p>
                <w:p w:rsidR="004C558A" w:rsidRPr="004C558A" w:rsidRDefault="004C558A">
                  <w:pPr>
                    <w:pStyle w:val="OCRStyle17"/>
                    <w:ind w:left="133"/>
                  </w:pPr>
                  <w:r>
                    <w:rPr>
                      <w:rtl/>
                    </w:rPr>
                    <w:t>אחד משוקיו 45 ס"מ.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244" o:spid="_x0000_s1098" type="#_x0000_t202" style="position:absolute;left:0;text-align:left;margin-left:226.85pt;margin-top:350.2pt;width:92.85pt;height:34.25pt;z-index:68;mso-position-horizontal-relative:page;mso-position-vertical-relative:page" stroked="f">
            <v:textbox style="mso-next-textbox:#_x0000_s17244" inset="0,0,0,0">
              <w:txbxContent>
                <w:p w:rsidR="004C558A" w:rsidRDefault="004C558A">
                  <w:pPr>
                    <w:pStyle w:val="OCRStyle17"/>
                    <w:ind w:left="245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התוספת</w:t>
                  </w:r>
                </w:p>
                <w:p w:rsidR="004C558A" w:rsidRPr="004C558A" w:rsidRDefault="004C558A">
                  <w:pPr>
                    <w:pStyle w:val="OCRStyle17"/>
                    <w:ind w:left="277"/>
                  </w:pPr>
                  <w:r>
                    <w:rPr>
                      <w:rtl/>
                    </w:rPr>
                    <w:t>(סעיף 86)</w:t>
                  </w:r>
                </w:p>
              </w:txbxContent>
            </v:textbox>
            <w10:wrap anchorx="page" anchory="page"/>
          </v:shape>
        </w:pict>
      </w:r>
      <w:r>
        <w:pict>
          <v:shape id="_x0000_s17245" o:spid="_x0000_s1099" type="#_x0000_t202" style="position:absolute;left:0;text-align:left;margin-left:88.25pt;margin-top:77.15pt;width:461.15pt;height:268.1pt;z-index:67;mso-position-horizontal-relative:page;mso-position-vertical-relative:page" stroked="f">
            <v:textbox style="mso-next-textbox:#_x0000_s1724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5"/>
                    <w:gridCol w:w="1281"/>
                  </w:tblGrid>
                  <w:tr w:rsidR="004C558A" w:rsidRPr="004C558A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4C558A" w:rsidRDefault="004C558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119. הוראות חוק זה אינן באות לגרוע מהוראות פקודת האניות (הגבלת העברתן ומשכונן),</w:t>
                        </w:r>
                      </w:p>
                      <w:p w:rsidR="004C558A" w:rsidRDefault="004C558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תש"ט-1948 9,</w:t>
                        </w:r>
                      </w:p>
                    </w:tc>
                    <w:tc>
                      <w:tcPr>
                        <w:tcW w:w="764" w:type="pct"/>
                      </w:tcPr>
                      <w:p w:rsidR="004C558A" w:rsidRPr="004C558A" w:rsidRDefault="004C558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תוקף</w:t>
                        </w:r>
                      </w:p>
                    </w:tc>
                  </w:tr>
                  <w:tr w:rsidR="004C558A" w:rsidRPr="004C558A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4C558A" w:rsidRDefault="004C558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120. כל כלי שיט הרשום כדין בישראל ערב תהילתי של חוק זה, דינו כדין כלי שיט</w:t>
                        </w:r>
                      </w:p>
                      <w:p w:rsidR="004C558A" w:rsidRPr="004C558A" w:rsidRDefault="004C558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הרשום לפיו' ודינה של תעודת רישום של כלי שיט כאמור כדין תעודת רישום לפי חוק זה.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4C558A" w:rsidRDefault="004C558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כלי שיט</w:t>
                        </w:r>
                      </w:p>
                      <w:p w:rsidR="004C558A" w:rsidRDefault="004C558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רשומים לפי חוק</w:t>
                        </w:r>
                      </w:p>
                      <w:p w:rsidR="004C558A" w:rsidRPr="004C558A" w:rsidRDefault="004C558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קודם</w:t>
                        </w:r>
                      </w:p>
                    </w:tc>
                  </w:tr>
                  <w:tr w:rsidR="004C558A" w:rsidRPr="004C558A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4C558A" w:rsidRDefault="004C558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121. (א) כל שעבוד על כלי שיט לפי הדין הקיים ערב תחילתו של חוק זה בשל חוב מן</w:t>
                        </w:r>
                      </w:p>
                      <w:p w:rsidR="004C558A" w:rsidRDefault="004C558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החובות המפורטים בסעיף 41 לחוק זה, דינו כדין שעבוד שנוצר מכוח חוק זה.</w:t>
                        </w:r>
                      </w:p>
                      <w:p w:rsidR="004C558A" w:rsidRDefault="004C558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שעבוד על כלי שיט, לפי הדין הקיים ערב תחילתו של חוק זה' בשל חוב</w:t>
                        </w:r>
                      </w:p>
                      <w:p w:rsidR="004C558A" w:rsidRPr="004C558A" w:rsidRDefault="004C558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- יעמוד בעינו, ויהא ניתן למימוש לפי הדין שהיה חל עלי1 כיום האמור.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4C558A" w:rsidRDefault="004C558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שעבודים</w:t>
                        </w:r>
                      </w:p>
                      <w:p w:rsidR="004C558A" w:rsidRPr="004C558A" w:rsidRDefault="004C558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קיימים</w:t>
                        </w:r>
                      </w:p>
                    </w:tc>
                  </w:tr>
                  <w:tr w:rsidR="004C558A" w:rsidRPr="004C558A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4C558A" w:rsidRDefault="004C558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122. כל משכנתה על כלי שיט הרשומה לפי פקודת המשכנתאות על אניות, תש"ט-1948/</w:t>
                        </w:r>
                      </w:p>
                      <w:p w:rsidR="004C558A" w:rsidRDefault="004C558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 תחילתו של חוק זה' יראו אותה מיום תחילתו של חוק זה כאילו נרשמה על פיו; אולם</w:t>
                        </w:r>
                      </w:p>
                      <w:p w:rsidR="004C558A" w:rsidRDefault="004C558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אינו משנה את הזכויות של בעל משכנתה לפי הדינים שהיו קיימים ערב תחילתו</w:t>
                        </w:r>
                      </w:p>
                      <w:p w:rsidR="004C558A" w:rsidRPr="004C558A" w:rsidRDefault="004C558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זה, הן לגבי בעל כלי השיט והן לגבי דרגת העדיפות של חוב המשכנתה.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4C558A" w:rsidRPr="004C558A" w:rsidRDefault="004C558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משכנתאות</w:t>
                        </w:r>
                      </w:p>
                    </w:tc>
                  </w:tr>
                  <w:tr w:rsidR="004C558A" w:rsidRPr="004C558A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4C558A" w:rsidRPr="004C558A" w:rsidRDefault="004C558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123. תחילתו של חוק זה היא כתום ששה חדשים מיום פרסומו ברשומות.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4C558A" w:rsidRPr="004C558A" w:rsidRDefault="004C558A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4C558A" w:rsidRDefault="004C558A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660F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052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BAE55C1-E1E9-4796-8B36-96C6A8775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1052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2927A0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E656BE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A22BCE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1A3BD5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0438D6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6F4447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3C2490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DC6DD7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E660FA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CD6729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2B08B0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DC7BD3"/>
    <w:rPr>
      <w:rFonts w:ascii="Arial" w:hAnsi="Arial" w:cs="Arial"/>
      <w:sz w:val="18"/>
      <w:szCs w:val="18"/>
    </w:rPr>
  </w:style>
  <w:style w:type="paragraph" w:customStyle="1" w:styleId="OCRStyle14">
    <w:name w:val="OCR Style #14"/>
    <w:basedOn w:val="a"/>
    <w:rsid w:val="005F2E2B"/>
    <w:rPr>
      <w:rFonts w:ascii="Arial" w:hAnsi="Arial" w:cs="Arial"/>
      <w:sz w:val="18"/>
      <w:szCs w:val="18"/>
    </w:rPr>
  </w:style>
  <w:style w:type="paragraph" w:customStyle="1" w:styleId="OCRStyle15">
    <w:name w:val="OCR Style #15"/>
    <w:basedOn w:val="a"/>
    <w:rsid w:val="002C64C2"/>
    <w:rPr>
      <w:rFonts w:ascii="Arial" w:hAnsi="Arial" w:cs="Arial"/>
      <w:sz w:val="18"/>
      <w:szCs w:val="18"/>
    </w:rPr>
  </w:style>
  <w:style w:type="paragraph" w:customStyle="1" w:styleId="OCRStyle16">
    <w:name w:val="OCR Style #16"/>
    <w:basedOn w:val="a"/>
    <w:rsid w:val="002275D2"/>
    <w:rPr>
      <w:rFonts w:ascii="Arial" w:hAnsi="Arial" w:cs="Arial"/>
      <w:sz w:val="18"/>
      <w:szCs w:val="18"/>
    </w:rPr>
  </w:style>
  <w:style w:type="paragraph" w:customStyle="1" w:styleId="OCRStyle17">
    <w:name w:val="OCR Style #17"/>
    <w:basedOn w:val="a"/>
    <w:rsid w:val="004C558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105</Characters>
  <Application>Microsoft Office Word</Application>
  <DocSecurity>4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18</cp:revision>
  <dcterms:created xsi:type="dcterms:W3CDTF">2008-04-06T19:31:00Z</dcterms:created>
  <dcterms:modified xsi:type="dcterms:W3CDTF">2008-04-06T19:33:00Z</dcterms:modified>
</cp:coreProperties>
</file>