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3C09" w:rsidRDefault="00FE3C09">
      <w:pPr>
        <w:rPr>
          <w:rtl/>
        </w:rPr>
      </w:pPr>
    </w:p>
    <w:p w:rsidR="00FE3C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24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7246" inset="0,0,0,0">
              <w:txbxContent>
                <w:p w:rsidR="0036187E" w:rsidRDefault="0036187E">
                  <w:r>
                    <w:rPr>
                      <w:rtl/>
                    </w:rPr>
                    <w:t>329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7" o:spid="_x0000_s1026" type="#_x0000_t202" style="position:absolute;left:0;text-align:left;margin-left:137.65pt;margin-top:613.75pt;width:401.15pt;height:110.1pt;z-index:5;mso-position-horizontal-relative:page;mso-position-vertical-relative:page" stroked="f">
            <v:textbox style="mso-next-textbox:#_x0000_s17247" inset="0,0,0,0">
              <w:txbxContent>
                <w:p w:rsidR="0036187E" w:rsidRDefault="0036187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תשל"ג (25 ביולי 1973); הצעת החוק ודברי הסבר פורסמו בה"ח 998, תשל"ב עמ' 278.</w:t>
                  </w:r>
                </w:p>
                <w:p w:rsidR="0036187E" w:rsidRDefault="0036187E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עמי 70.</w:t>
                  </w:r>
                </w:p>
                <w:p w:rsidR="0036187E" w:rsidRDefault="0036187E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עמי .63</w:t>
                  </w:r>
                </w:p>
                <w:p w:rsidR="0036187E" w:rsidRDefault="0036187E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דיגי מדינת ישראל/ נוסח חדש 18' עמ' .421</w:t>
                  </w:r>
                </w:p>
                <w:p w:rsidR="0036187E" w:rsidRDefault="0036187E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ע''ר 1937, תוס' 1, עמ' .137</w:t>
                  </w:r>
                </w:p>
                <w:p w:rsidR="0036187E" w:rsidRPr="00FE3C09" w:rsidRDefault="0036187E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תשי"ח,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8" o:spid="_x0000_s1027" type="#_x0000_t202" style="position:absolute;left:0;text-align:left;margin-left:112.5pt;margin-top:560.3pt;width:424.5pt;height:49.1pt;z-index:4;mso-position-horizontal-relative:page;mso-position-vertical-relative:page" stroked="f">
            <v:textbox style="mso-next-textbox:#_x0000_s17248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0"/>
                    <w:gridCol w:w="6780"/>
                  </w:tblGrid>
                  <w:tr w:rsidR="0036187E" w:rsidRPr="00FE3C09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36187E" w:rsidRDefault="00361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גשירות</w:t>
                        </w:r>
                      </w:p>
                      <w:p w:rsidR="0036187E" w:rsidRPr="00FE3C09" w:rsidRDefault="00361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גלליים</w:t>
                        </w:r>
                      </w:p>
                    </w:tc>
                    <w:tc>
                      <w:tcPr>
                        <w:tcW w:w="4391" w:type="pct"/>
                      </w:tcPr>
                      <w:p w:rsidR="0036187E" w:rsidRDefault="00361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השר יקבע תנאי כשירות כלליים לשירות בצוות - ובכלל זה גיל, כושר גופני,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הסתגלות לשירות בים, עכר נקי ושירות בטחון - ורשאי הוא לקבוע תנאים אלה לפי</w:t>
                        </w:r>
                      </w:p>
                      <w:p w:rsidR="0036187E" w:rsidRPr="00FE3C09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 כלי שיט, של תפקידים או של הפלגות, או לפי כל מבחן אחר שייראה לו.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49" o:spid="_x0000_s1028" type="#_x0000_t202" style="position:absolute;left:0;text-align:left;margin-left:251.1pt;margin-top:521.5pt;width:198pt;height:35.45pt;z-index:3;mso-position-horizontal-relative:page;mso-position-vertical-relative:page" stroked="f">
            <v:textbox style="mso-next-textbox:#_x0000_s17249" inset="0,0,0,0">
              <w:txbxContent>
                <w:p w:rsidR="0036187E" w:rsidRDefault="0036187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פרק ב': תנאי הכשירות לשירות בצוות</w:t>
                  </w:r>
                </w:p>
                <w:p w:rsidR="0036187E" w:rsidRPr="00FE3C09" w:rsidRDefault="0036187E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סימן אי: כשירות 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50" o:spid="_x0000_s1029" type="#_x0000_t202" style="position:absolute;left:0;text-align:left;margin-left:130.7pt;margin-top:117pt;width:417.4pt;height:400.35pt;z-index:2;mso-position-horizontal-relative:page;mso-position-vertical-relative:page" stroked="f">
            <v:textbox style="mso-next-textbox:#_x0000_s1725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6847"/>
                  </w:tblGrid>
                  <w:tr w:rsidR="0036187E" w:rsidRPr="00FE3C09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36187E" w:rsidRPr="00FE3C09" w:rsidRDefault="00361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28" w:type="pct"/>
                      </w:tcPr>
                      <w:p w:rsidR="0036187E" w:rsidRDefault="00361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 צוות ישראלי" - עובד בצוות שהוא אזרח ישראלי או תושב קבוע בישראל?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"בעל", לענין כלי שיט - לרבות מי שבידו אותה שעה השליטה עליו ועל צוותו;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המייעצת" - הועדה שהוקמה לפי סעיף 228;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כמשמעותו בחוק הספנות (כלי שיט), תש"ך-1960 1, לרבות מי שהמנהל אצל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מסמכותו;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"הסכם" - לרבות חוזה שירות והסכם קיבוצי;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בחוק הסכמים קיבוציים, תשי"ז-1957 2;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שירות" - חוזה לפי סעיפים 65 ו-66;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שיט" - כלי שיט הרשום במרשם הישראלי או החייב רישום בו לפי חוק הספנות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(כלי שיט), תש"ך-1960;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- מפקח על הימאים שמינהו המנהל לפי סעיף 3;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"נמל בית", לגבי איש צוות ישראלי - נמל ים או אויר בישראל, ולגבי איש צוות אחר -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 שבו נשכר או שבו הצטרף לשירות בכלי השיט, או נמל ים או אויר במדינה שאיש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הוא אזרחה או כל מקום באותה מדינה הסמוך לאחד המקומות האמורים, והכל לפי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בעל כלי השיט;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"נציג" - נציג דיפלומטי או קונסולרי של מדינת ישראל כמשמעותו בסעיף 29 לפקודת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ננוסח חדש], תשל"א-1971 3;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ימאי" - תעודה הניתנת מאת מפקח למבקש לשרת בצוות, והכוללת פרטי זהותו של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ורישומים אחרים שהורה עליהם המנהל;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דיג" - כמשמעותו בפקודת הדיג, 1937 4;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"צוות" - כלל העובדים של כעל כלי שיט הממלאים תפקיד בכלי השיט, למעט קברניט,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 ומתלמד כמשמעותו בפרק י"ח;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"קברניט" - מי שבידו הפיקוד על כלי השיט, למעט נתב;</w:t>
                        </w:r>
                      </w:p>
                      <w:p w:rsidR="0036187E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כמשמעותו בחוק הגנת השכר, תשי"ח-1958 5;</w:t>
                        </w:r>
                      </w:p>
                      <w:p w:rsidR="0036187E" w:rsidRPr="00FE3C09" w:rsidRDefault="00361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51" o:spid="_x0000_s1030" type="#_x0000_t202" style="position:absolute;left:0;text-align:left;margin-left:246.95pt;margin-top:63.5pt;width:209.1pt;height:49.1pt;z-index:1;mso-position-horizontal-relative:page;mso-position-vertical-relative:page" stroked="f">
            <v:textbox style="mso-next-textbox:#_x0000_s17251" inset="0,0,0,0">
              <w:txbxContent>
                <w:p w:rsidR="0036187E" w:rsidRDefault="0036187E">
                  <w:pPr>
                    <w:pStyle w:val="OCRStyle1"/>
                    <w:ind w:left="16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הספנות (ימאים), תשל"ג-1973 .</w:t>
                  </w:r>
                </w:p>
                <w:p w:rsidR="0036187E" w:rsidRPr="00FE3C09" w:rsidRDefault="0036187E">
                  <w:pPr>
                    <w:pStyle w:val="OCRStyle1"/>
                    <w:ind w:left="10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מרק א': פרשנות</w:t>
                  </w:r>
                </w:p>
              </w:txbxContent>
            </v:textbox>
            <w10:wrap anchorx="page" anchory="page"/>
          </v:shape>
        </w:pict>
      </w:r>
    </w:p>
    <w:p w:rsidR="00F4046D" w:rsidRDefault="00F4046D">
      <w:pPr>
        <w:rPr>
          <w:rtl/>
        </w:rPr>
      </w:pPr>
      <w:r>
        <w:rPr>
          <w:rtl/>
        </w:rPr>
        <w:br w:type="page"/>
      </w:r>
    </w:p>
    <w:p w:rsidR="00F4046D" w:rsidRDefault="00000000">
      <w:pPr>
        <w:rPr>
          <w:rtl/>
        </w:rPr>
      </w:pPr>
      <w:r>
        <w:pict>
          <v:shape id="_x0000_s1725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252" inset="0,0,0,0">
              <w:txbxContent>
                <w:p w:rsidR="0036187E" w:rsidRDefault="0036187E">
                  <w:r>
                    <w:rPr>
                      <w:rtl/>
                    </w:rPr>
                    <w:t>330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53" o:spid="_x0000_s1032" type="#_x0000_t202" style="position:absolute;left:0;text-align:left;margin-left:90.9pt;margin-top:710.85pt;width:146.3pt;height:27.5pt;z-index:8;mso-position-horizontal-relative:page;mso-position-vertical-relative:page" stroked="f">
            <v:textbox style="mso-next-textbox:#_x0000_s17253" inset="0,0,0,0">
              <w:txbxContent>
                <w:p w:rsidR="0036187E" w:rsidRDefault="003618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254" o:spid="_x0000_s1033" type="#_x0000_t202" style="position:absolute;left:0;text-align:left;margin-left:76.25pt;margin-top:76.45pt;width:460.55pt;height:623.1pt;z-index:7;mso-position-horizontal-relative:page;mso-position-vertical-relative:page" stroked="f">
            <v:textbox style="mso-next-textbox:#_x0000_s172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415"/>
                  </w:tblGrid>
                  <w:tr w:rsidR="0036187E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יעסיק בעל כלי שיט ולא ירשה להעסיק אדם בצוות, ולא ישרת אדפ בצוות,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נתמלאו בו תנאי הכשירות שנקבעו לפי סעיף זה.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המנהל ימנה מפקחים על הימאים; אחד מהם יתמנה מפקח ראשי; מינוי מפקח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כללי או מסוייג.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ראשי יהיה בין השאר כעל הכשרה ונסיון ימיים.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אזרח ישראלי שנתמלאו בו תנאי הכשירות הכלליים ובעל כלי שיט מבקש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להעסיקו בצוות, יתן לו המפקח, לפי בקשתו, פנקס ימאי.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יעסיק כעל כלי שיט ולא ירשה להעסיק אזרח ישראלי בצוות, ולא ישרת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בצוות, אלא אם הוא בעל פנקס ימאי.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סנקס ימאי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לימאי ישראלי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שאינו אזרח ישראלי, ונתמלאו בו תנאי הכשירות הכלליים ובעל כלי השיט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להעסיקו בצוות ואישר המפקח את שירותו (להלן - אישור השירות), רשאי המפקח,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שקבע השר בתקנות, לתת לו פנקס ימאי במקום להוציא לו אישור שירות.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יעסיק בעל כלי שיט בצוות ולא ירשה להעסיק בצוות את מי שאינו אזרח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ושאינו בעל פנקס ימאי או שאין לגביו אישור שירות.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סנקס ימאי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אישור שירות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לשאינו ישראלי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בכפוף לאמור בסעיף 2, רשאי השר לקבוע את התנאים שבהם מותר להעסיק ללא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שירות את מי שאינו אזרח ישראלי ונשכר מחוץ לישראל לצוות כלי שיט הנמצא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לישראל; תנאים אלה יכללו את התקופה המירבית שבה רשאי אדם לשרת בכלי שיט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אישור שירות כאמור, או את קרות המקרה שאחריו לא יהיה אדם רשאי לשרת בכלי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ללא אישור שירות כאמור.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ישראלי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ונשכר מחו"ל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מפקח רשאי לבטל פנקס ימאי או אישור שירות, או לסרב להאריך את תקפם, אם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הכשירות הכלליים אינם קיימים עור בבעליהם או אם הושגו על סמך מסירת ידיעות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כוזבות או מטעות בפרט חשוב; אולם לא ישתמש המפקח בסמכות זו בעילה שעליה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להביא את כעל הפנקס או האישור לדין משמעתי לפי פרק ט"ו.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פנקס ימאי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מטעמים של בטחון המדינה, שמירה על חוקיה ועל שמה הטוב, בטיחות חיי בני אדם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 ובטיחות השיט ככלל, רשאי מפקח לבטל פנקס ימאי או אישור שירות או לסרב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לתיתם או לסרב להאריך תקפם אף אם נתמלאו תנאי הכשירות הכלליים לפי סעיף 2? אולם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ישתמש המפקח בסמכות זו בעילה שעליה ניתן להביא את בעל הפנקס או האישור לדין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לפי פרק ט"ו.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שירות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בטיחות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ובטחון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(א) נפסל אדם בדין משמעתי לשירות בכלי שיט לצמיתות, יבוטל פנקס הימאי או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אשור השירות שניתן לו.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נפסל אדם כאמור לתקופה קצובה, או לתקופה בלתי קצובה כשהפסילה מותנית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תנאי, יותלה פנקס הימאי או אישור השירות שניתן לו.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סנקס ימאי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אישור שירות</w:t>
                        </w:r>
                      </w:p>
                    </w:tc>
                  </w:tr>
                  <w:tr w:rsidR="0036187E" w:rsidRPr="00F4046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&lt;א&gt; הרואה עצמו נפגע מהחלטת המפקח לפי סעיפים 7 או 8, רשאי לערור עליה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המנהל תוך 15 יוםמיום שהגיעה ההחלטה לידיעת העורר; המנהל לא ידון ולא יחליט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אלא לאחר התייעצות עם ועדת משנה של שלושה שתבחר הועדה המייעצת מכץ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36187E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המפקח</w:t>
                        </w:r>
                      </w:p>
                      <w:p w:rsidR="0036187E" w:rsidRPr="00F4046D" w:rsidRDefault="003618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המנהל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2182C" w:rsidRDefault="0022182C">
      <w:pPr>
        <w:rPr>
          <w:rtl/>
        </w:rPr>
      </w:pPr>
      <w:r>
        <w:rPr>
          <w:rtl/>
        </w:rPr>
        <w:br w:type="page"/>
      </w:r>
    </w:p>
    <w:p w:rsidR="0022182C" w:rsidRDefault="00000000">
      <w:pPr>
        <w:rPr>
          <w:rtl/>
        </w:rPr>
      </w:pPr>
      <w:r>
        <w:pict>
          <v:shape id="_x0000_s17255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7255" inset="0,0,0,0">
              <w:txbxContent>
                <w:p w:rsidR="0036187E" w:rsidRDefault="0036187E">
                  <w:r>
                    <w:rPr>
                      <w:rtl/>
                    </w:rPr>
                    <w:t>331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56" o:spid="_x0000_s1035" type="#_x0000_t202" style="position:absolute;left:0;text-align:left;margin-left:384.2pt;margin-top:709.65pt;width:167.9pt;height:29.3pt;z-index:13;mso-position-horizontal-relative:page;mso-position-vertical-relative:page" stroked="f">
            <v:textbox style="mso-next-textbox:#_x0000_s17256" inset="0,0,0,0">
              <w:txbxContent>
                <w:p w:rsidR="0036187E" w:rsidRDefault="003618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257" o:spid="_x0000_s1036" type="#_x0000_t202" style="position:absolute;left:0;text-align:left;margin-left:88.95pt;margin-top:228.5pt;width:458.75pt;height:467.5pt;z-index:12;mso-position-horizontal-relative:page;mso-position-vertical-relative:page" stroked="f">
            <v:textbox style="mso-next-textbox:#_x0000_s172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6861"/>
                  </w:tblGrid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מקצועות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ותפקידים טעוני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הסמכה או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מסוייגים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השר, בהתייעצות עם שר העבודה, ולגבי כלי שיט שעיקר עיסוקם בדיג-בהתייעצות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החקלאות, רשאי לקבוע -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מקצועות ימיים או תפקידים בכלי שיט שהם טעוני הסמכה ואת רמת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ההשכלה, ההכשרה והכושר המקצועי הנדרשים להם;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סייגים לשירות בתפקידים מסויימים בכלי שיט;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הכללים והנוהל למתן תעודות ההסמכה ולהכרה בתעודות הסמכה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במדינות חוץ.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הסמכה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והכרה בתעודות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השר רשאי לתת תעודות הסמכה בישראל ולהכיר בתעודות הסמכה שניתנו במדינות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ההכרה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בתעודת חוץ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ההכרה בתעודות הסמכה שניתנו במדינות חוץ יכולה שתהיה כללית או מיוחדת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פלונית או מיוחדת לאדם פלוני, ויכול שתהיה בסייגים; הודעה על הכרה כללית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בתעודות הסמכה של מדינות חוץ אינה טעונה פרסום ברשומות.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תפקידים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ימיים -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בכפוף לאמור בסעיף 20, לא יעסיק בעל כלי שיט אדם בצוות ולא ירשה שיועסק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ולא ישרת אדם בצוות, בתפקיד הטעון הסמכה והאדם איננו בעל תעודת הסמכה לאותו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שניתנה או שהוכרה לפי חוק זה, או בתפקיד שהשירות בו איננו תואם סייג שנקבע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סעיף 13.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הכרה זמנית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הקברניט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השר רשאי לקבוע בתקנות את הנסיבות והדרכים שבהן רשאי קברניט כלי שיט להכיר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זמנית בתעודת הסמכה של איש צוות שניתנה במדינת חוץ אם נתקיימו בבעל התעודה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אלה: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נשכר לשרת בכלי שיט בהיותו מחוץ לישראל;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נסיבות קבלתו לשירות אינן מאפשרות למעשה קבלת הכרה לפי חוק זה.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לגבי בעל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הכשרה ונסיון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השר רשאי לקבוע נסיבות ותנאים שבהם לא יחולו הוראות סעיף 16, כולן או מקצתן,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שאינו אזרח ישראלי ושנתקיימו בו שתי אלה: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מבקש לשרת בתפקיד שלא נקבע כתפקיד טעון הסמכה או רישוי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בשום אמנה בין-לאומית שישראל צד לה;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נסיון והכשרה ימיים מיוחדים כפי שנקבעו.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אישור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שיתוו כדין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הכרה בתעודה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הכרה בתעודת הסמכה של מדינת חוץ אינה גורעת מהוראות סימן א' בדבר הצורך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אישור שירות, ואישור שירות שניתן לפי סימן א' למילוי תפקיד הטעון הסמכה דינו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הכרה בתעודת הסמכה.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258" o:spid="_x0000_s1037" type="#_x0000_t202" style="position:absolute;left:0;text-align:left;margin-left:261.2pt;margin-top:206.15pt;width:190.3pt;height:19.8pt;z-index:11;mso-position-horizontal-relative:page;mso-position-vertical-relative:page" stroked="f">
            <v:textbox style="mso-next-textbox:#_x0000_s17258" inset="0,0,0,0">
              <w:txbxContent>
                <w:p w:rsidR="0036187E" w:rsidRDefault="0036187E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סימן ב': כשירות לתפקידים מיוחדים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59" o:spid="_x0000_s1038" type="#_x0000_t202" style="position:absolute;left:0;text-align:left;margin-left:92.3pt;margin-top:66.55pt;width:449.45pt;height:137.8pt;z-index:10;mso-position-horizontal-relative:page;mso-position-vertical-relative:page" stroked="f">
            <v:textbox style="mso-next-textbox:#_x0000_s1725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6798"/>
                  </w:tblGrid>
                  <w:tr w:rsidR="0036187E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9" w:type="pct"/>
                      </w:tcPr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המנהל בבואו להכריע בערר רשאי לאשר את ההחלטה שעודרים עליה בשינויים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ללא שינויים, או לבטלה ולתת אחרת במקומה.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פנקס לדייג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הזכאי לפנקס ימאי והוא מבקש לשרת בכלי שיט שעיקר עיסוקו בדיג, רשאי המפקח,</w:t>
                        </w:r>
                      </w:p>
                      <w:p w:rsidR="0036187E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המלצת פקיד דיג ולאחר התייעצות עם פקיד הדיג הראשי, ליתן לו פנקס דייג? לענין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הוראה שבחוק זה דין פנקס דייג כדין פנקס ימאי.</w:t>
                        </w:r>
                      </w:p>
                    </w:tc>
                  </w:tr>
                  <w:tr w:rsidR="0036187E" w:rsidRPr="0022182C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פנקס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ימאי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36187E" w:rsidRDefault="003618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השר רשאי לקבוע בתקנות את תקופת תקפו של פנקס ימאי וסדרי חידושו אף כשבעלו</w:t>
                        </w:r>
                      </w:p>
                      <w:p w:rsidR="0036187E" w:rsidRPr="0022182C" w:rsidRDefault="003618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לשרת בכלי שיט.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A1DC5" w:rsidRDefault="00CA1DC5">
      <w:pPr>
        <w:rPr>
          <w:rtl/>
        </w:rPr>
      </w:pPr>
      <w:r>
        <w:rPr>
          <w:rtl/>
        </w:rPr>
        <w:br w:type="page"/>
      </w:r>
    </w:p>
    <w:p w:rsidR="00CA1DC5" w:rsidRDefault="00000000">
      <w:pPr>
        <w:rPr>
          <w:rtl/>
        </w:rPr>
      </w:pPr>
      <w:r>
        <w:pict>
          <v:shape id="_x0000_s17260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7260" inset="0,0,0,0">
              <w:txbxContent>
                <w:p w:rsidR="0036187E" w:rsidRDefault="0036187E">
                  <w:r>
                    <w:rPr>
                      <w:rtl/>
                    </w:rPr>
                    <w:t>332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61" o:spid="_x0000_s1040" type="#_x0000_t202" style="position:absolute;left:0;text-align:left;margin-left:84.7pt;margin-top:704pt;width:159.4pt;height:31.9pt;z-index:18;mso-position-horizontal-relative:page;mso-position-vertical-relative:page" stroked="f">
            <v:textbox style="mso-next-textbox:#_x0000_s17261" inset="0,0,0,0">
              <w:txbxContent>
                <w:p w:rsidR="0036187E" w:rsidRDefault="003618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262" o:spid="_x0000_s1041" type="#_x0000_t202" style="position:absolute;left:0;text-align:left;margin-left:74.4pt;margin-top:187.4pt;width:464.1pt;height:508.85pt;z-index:17;mso-position-horizontal-relative:page;mso-position-vertical-relative:page" stroked="f">
            <v:textbox style="mso-next-textbox:#_x0000_s172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3"/>
                    <w:gridCol w:w="1465"/>
                  </w:tblGrid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21. השר ימנה מועצה להסמכת ימאים (להלן - המועצה).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להסמכת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ימאים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תפקידי המועצה וסמכויותיה הם -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כדבר קביעת ההיקף והרמה של הידיעות הנדרשות בבחינות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להסמכת ימאים;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אנשים מבין חברי המועצה או מחוצה לה להיות בוחנים בבחינות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לימאים ולקבוע את תפקידיהם וסמכויותיהם;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את סדרי הבחינות להסמכת ימאים, לפקח על עריכתן, לאשר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של בחינות ולהמליץ לפני השר או לפני מי שהסמיך לכך על מתן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הסמכה לימאים;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לייעץ לשר בקביעת תנאי הכשירות הכללית והמקצועית לשירות בים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ובתפקיד מיוחד בפרט;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תפקיד אחר שיטיל עליה השר והנוגע להסמכת ימאים או לביצוע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אחרות של חוק זה.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המועצה תהיה של 29 חברים שימנה השר, והם -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ששה חברים, כנציגי הימאים, לאחר התייעצות עם הארגון היציג שמרבית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הימאים נמנים עמו;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חכר אחד, כנציג הנוער העובד, לאחר התייעצות עם הארגון המייצג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המספר הגדול ביותר של נערים עובדים בישראל;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שבעה חברים, כנציגי בעלי כלי שיט, לאחר התייעצות עם גופים המייצ-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גים לדעת השר את בעלי כלי השיט בישראל?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שנים עשר חברים, לפי שיקול דעתו של השר, מקרב עובדי המדינה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ואנשי ציבור;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 אחד לפי המלצת שר הבטחון;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חברים המייצגים את ענף הדיג, לסי המלצת שר החקלאות.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השר ימנה מבין חברי המועצה את היושב ראש ואת סגנו.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יושב ראש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וסגן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מינוי חברי המועצה, היושב ראש וסגנו יפורסמו ברשומות.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המינויים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תקופת כהונתם של חברי המועצה היא שלוש שנים.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כהונתם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 המועצה</w:t>
                        </w:r>
                      </w:p>
                    </w:tc>
                  </w:tr>
                  <w:tr w:rsidR="0036187E" w:rsidRPr="00CA1DC5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חבר המועצה רשאי להתפטר מחברותו בהודעה ככתב לשר; כהונתו תיססק כתום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לאחר הגשת ההודעה, אם לא הסכים השר למועד קצר מזה.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263" o:spid="_x0000_s1042" type="#_x0000_t202" style="position:absolute;left:0;text-align:left;margin-left:177.75pt;margin-top:158.3pt;width:178.2pt;height:23.95pt;z-index:16;mso-position-horizontal-relative:page;mso-position-vertical-relative:page" stroked="f">
            <v:textbox style="mso-next-textbox:#_x0000_s17263" inset="0,0,0,0">
              <w:txbxContent>
                <w:p w:rsidR="0036187E" w:rsidRPr="00CA1DC5" w:rsidRDefault="0036187E">
                  <w:pPr>
                    <w:pStyle w:val="OCRStyle4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המועצה להסמכת ימאים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64" o:spid="_x0000_s1043" type="#_x0000_t202" style="position:absolute;left:0;text-align:left;margin-left:77.95pt;margin-top:71.2pt;width:450.05pt;height:81.95pt;z-index:15;mso-position-horizontal-relative:page;mso-position-vertical-relative:page" stroked="f">
            <v:textbox style="mso-next-textbox:#_x0000_s172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1"/>
                    <w:gridCol w:w="1332"/>
                  </w:tblGrid>
                  <w:tr w:rsidR="0036187E" w:rsidRPr="00CA1DC5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על אף האמור בסימן זה, ניתן להעסיק אדם בכלי שיט במקצוע ימי ובתפקיד שהם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 הסמכה אף אם אץ בידו תעודת הסמכה המוכרת לסי חוק זה, אם שירותו במקצוע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ובתפקיד כאמור הותר בכתב מטעם המפקח בתנאים שנקבעו בתקנות; כתב היתר כאמור לא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אלא לתקופה שאינה עולה על 24 חדשים; כתב ההיתר, כל עוד הוא בתוקף, כוחו</w:t>
                        </w:r>
                      </w:p>
                      <w:p w:rsidR="0036187E" w:rsidRDefault="003618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יפה כתעודת הסמכה.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36187E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שירות באין</w:t>
                        </w:r>
                      </w:p>
                      <w:p w:rsidR="0036187E" w:rsidRPr="00CA1DC5" w:rsidRDefault="0036187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הסמכה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A4447" w:rsidRDefault="000A4447">
      <w:pPr>
        <w:rPr>
          <w:rtl/>
        </w:rPr>
      </w:pPr>
      <w:r>
        <w:rPr>
          <w:rtl/>
        </w:rPr>
        <w:br w:type="page"/>
      </w:r>
    </w:p>
    <w:p w:rsidR="000A4447" w:rsidRDefault="00000000">
      <w:pPr>
        <w:rPr>
          <w:rtl/>
        </w:rPr>
      </w:pPr>
      <w:r>
        <w:pict>
          <v:shape id="_x0000_s17265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7265" inset="0,0,0,0">
              <w:txbxContent>
                <w:p w:rsidR="0036187E" w:rsidRDefault="0036187E">
                  <w:r>
                    <w:rPr>
                      <w:rtl/>
                    </w:rPr>
                    <w:t>333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66" o:spid="_x0000_s1045" type="#_x0000_t202" style="position:absolute;left:0;text-align:left;margin-left:355.15pt;margin-top:698.4pt;width:173.05pt;height:29.3pt;z-index:23;mso-position-horizontal-relative:page;mso-position-vertical-relative:page" stroked="f">
            <v:textbox style="mso-next-textbox:#_x0000_s17266" inset="0,0,0,0">
              <w:txbxContent>
                <w:p w:rsidR="0036187E" w:rsidRDefault="0036187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267" o:spid="_x0000_s1046" type="#_x0000_t202" style="position:absolute;left:0;text-align:left;margin-left:82.3pt;margin-top:459.8pt;width:454.4pt;height:229.9pt;z-index:22;mso-position-horizontal-relative:page;mso-position-vertical-relative:page" stroked="f">
            <v:textbox style="mso-next-textbox:#_x0000_s172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95"/>
                  </w:tblGrid>
                  <w:tr w:rsidR="0036187E" w:rsidRPr="000A444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ישראלי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בכלי שיט ישרתו, ככל האפשר, אנשי צוות ישראליים בלבד.</w:t>
                        </w:r>
                      </w:p>
                    </w:tc>
                  </w:tr>
                  <w:tr w:rsidR="0036187E" w:rsidRPr="000A444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קברניט ישראלי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לא יעסיק בעל כלי שיט קברניט שאינו ישראלי ולא ישרת מי שאינו ישראלי כקברניט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שיט, אלא בהיתר לסי חוק זה.</w:t>
                        </w:r>
                      </w:p>
                    </w:tc>
                  </w:tr>
                  <w:tr w:rsidR="0036187E" w:rsidRPr="000A444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קברניט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ישראלי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מפקח רשאי לפי בקשת בעל כלי שיט להתיר העסקת קברניט שאינו ישראלי; ההיתר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מיוחד או לסוגים של כלי שיט או של הפלגות.</w:t>
                        </w:r>
                      </w:p>
                    </w:tc>
                  </w:tr>
                  <w:tr w:rsidR="0036187E" w:rsidRPr="000A444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החלטת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והמנהל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סירב המפקח להתיר העסקתו של קברניט שאינו ישראלי או התיר העסקתו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בסייגים, רשאי מבקש ההיתר לערור על החלטת המפקח לפני המנהל תוך 15 יום מיום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ההחלטה לידיעת העורר; המנהל לא ידון ולא יחליט בערר אלא לאחר התייעצות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משנה של שלושה שתבחר הועדה המייעצת מבין חבריה.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בבואו להכריע בערר רשאי לאשר את ההחלטה שעוררין עליה, בשינויים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ללא שינויים, או לבטלה ולתת אחרת במקומה.</w:t>
                        </w:r>
                      </w:p>
                    </w:tc>
                  </w:tr>
                  <w:tr w:rsidR="0036187E" w:rsidRPr="000A444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להבטחת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ישראלי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&lt;א&gt; השר רשאי, בהתייעצות עם שר העבודה ובאישור ועדת העבודה של הכנסת.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268" o:spid="_x0000_s1047" type="#_x0000_t202" style="position:absolute;left:0;text-align:left;margin-left:295.75pt;margin-top:434.05pt;width:84.35pt;height:19.8pt;z-index:21;mso-position-horizontal-relative:page;mso-position-vertical-relative:page" stroked="f">
            <v:textbox style="mso-next-textbox:#_x0000_s17268" inset="0,0,0,0">
              <w:txbxContent>
                <w:p w:rsidR="0036187E" w:rsidRPr="000A4447" w:rsidRDefault="0036187E">
                  <w:pPr>
                    <w:pStyle w:val="OCRStyle5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די: הצוות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69" o:spid="_x0000_s1048" type="#_x0000_t202" style="position:absolute;left:0;text-align:left;margin-left:81.1pt;margin-top:51.7pt;width:468.45pt;height:374.6pt;z-index:20;mso-position-horizontal-relative:page;mso-position-vertical-relative:page" stroked="f">
            <v:textbox style="mso-next-textbox:#_x0000_s1726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228"/>
                  </w:tblGrid>
                  <w:tr w:rsidR="0036187E" w:rsidRPr="000A44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השר רשאי להעביר חבר המועצה מכהונתו אם -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ניטל ממנו הכושר הגופני או הנפשי או נבצר ממנו מסיבה אחרת למלא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תפקידיו;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פלילית שיש עמה קלון;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פשט את הרגל או נתמנה עליו כונס נכסים מטעם בית המשפט;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עזב את הארץ לצמיתות;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נעדר ממספר ישיבות רצופות של המועצה שקבעה המועצה מראש לענין זה;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הישיבה האחרונה של המועצה, שההיעדרות ממנה מעניקה את הסמ-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 לפי פסקה זו, תומצא לחבר שנעדר מן הישיבות כאמור הודעה בכתב, ובה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הישיבות של המועצה שמהן נעדר וכן נוסחו המלא של סעיף זה; העתק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יישלח לגוף שהחבר מייצגו;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נתבקש לעשות כן מאת הגוף שעמו התייעץ השר לענין מינויו של החבר.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מן המנויים בפסקאות (1) עד (4) של סעיף קטן (א) לא יעביר השר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 מכהונתו בלי שנועץ בגוף שהחבר מייצגו,</w:t>
                        </w:r>
                      </w:p>
                    </w:tc>
                  </w:tr>
                  <w:tr w:rsidR="0036187E" w:rsidRPr="000A4447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המועצה תקבע את סדר עבודתה במידה שלא נקבעו בחוק.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רוב חברי המועצה, כשביניהם היושב ראש או סגנו, יהיה מנין חוקי בישיבות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 לא היה מנין חוקי בפתיחת הישיבה, תהיה הישיבה שלאחריה כדין בכל מספר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נוכחים.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לפעול על ידי ועדות קבועות או זמניות או לענינים מסויימים,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לצרף לועדה גם מי שאינו חבר המועצה.</w:t>
                        </w:r>
                      </w:p>
                      <w:p w:rsidR="0036187E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פעולת המועצה לא תיפסל מחמת זה בלבד שבשעת עשיית הפעולה היה מקום</w:t>
                        </w:r>
                      </w:p>
                      <w:p w:rsidR="0036187E" w:rsidRPr="000A4447" w:rsidRDefault="003618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פנוי במועצה מכל סיבה שהיא.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84F12" w:rsidRDefault="00184F12">
      <w:pPr>
        <w:rPr>
          <w:rtl/>
        </w:rPr>
      </w:pPr>
      <w:r>
        <w:rPr>
          <w:rtl/>
        </w:rPr>
        <w:br w:type="page"/>
      </w:r>
    </w:p>
    <w:p w:rsidR="00184F12" w:rsidRDefault="00000000">
      <w:pPr>
        <w:rPr>
          <w:rtl/>
        </w:rPr>
      </w:pPr>
      <w:r>
        <w:pict>
          <v:shape id="_x0000_s17270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7270" inset="0,0,0,0">
              <w:txbxContent>
                <w:p w:rsidR="0036187E" w:rsidRDefault="0036187E">
                  <w:r>
                    <w:rPr>
                      <w:rtl/>
                    </w:rPr>
                    <w:t>334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71" o:spid="_x0000_s1050" type="#_x0000_t202" style="position:absolute;left:0;text-align:left;margin-left:102.65pt;margin-top:730.9pt;width:153.25pt;height:23.15pt;z-index:28;mso-position-horizontal-relative:page;mso-position-vertical-relative:page" stroked="f">
            <v:textbox style="mso-next-textbox:#_x0000_s17271" inset="0,0,0,0">
              <w:txbxContent>
                <w:p w:rsidR="0036187E" w:rsidRDefault="0036187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272" o:spid="_x0000_s1051" type="#_x0000_t202" style="position:absolute;left:0;text-align:left;margin-left:97.5pt;margin-top:384.8pt;width:457.95pt;height:341.75pt;z-index:27;mso-position-horizontal-relative:page;mso-position-vertical-relative:page" stroked="f">
            <v:textbox style="mso-next-textbox:#_x0000_s172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282"/>
                  </w:tblGrid>
                  <w:tr w:rsidR="0036187E" w:rsidRPr="00184F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36. רואים את הקברניט כשלוחו של בעל כלי השיט -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ענין הכרוך בהסעלתו התקינה של כלי השיט, בטיפול בו או באנשים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ובמטען שבו, ובכל ענין אחר שקברניט פועל בו לסי הנוהג הימי המקובל, והכל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בכפוף להסכם או לכל הוראה מיוחדת של בעל כלי השיט;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ענין שלפי דין או אמנה בין-לאומית שישראל צד לה חייב הקברניט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מוסמך לסעול בו לפי שיקול דעתו, וזאת על אף כל הוראה נוגדת של בעל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 -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שלוחו של בטל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כל* השיט</w:t>
                        </w:r>
                      </w:p>
                    </w:tc>
                  </w:tr>
                  <w:tr w:rsidR="0036187E" w:rsidRPr="00184F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הגביל בעל כלי שיט את הסמכויות הנתונות לקברניט לפי סעיף 36(1), לא יהא תוקף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להגבלה זו כלפי צד שלישי שלא ידע עליה ופעל בתום לב.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סמכותו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הקברניט</w:t>
                        </w:r>
                      </w:p>
                    </w:tc>
                  </w:tr>
                  <w:tr w:rsidR="0036187E" w:rsidRPr="00184F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הקברניט רשאי, בלי נטילת רשות מבעל כלי שיט ועל אף כל הוראה נוגדת שלו -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לעשות כל פעולה הנראית לו דרושה כדי למנוע או להפחית סכנה הנש-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קפת לחייהם או לבריאותם של האנשים שבכלי השיט או למטען שבו או לבטי-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חותו של כלי השיט;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לים מטען המובל בכלי השיט או כל חלק מכלי השיט גופו, אם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הכרח לעשות כן לשם הצלת חיי בני האדם שבכלי השיט או לשם הצלת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השיט, ולאחר התייעצות ככל האפשר עם קצין הסיפון הבכיר או קצין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המכונה הבכיר;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לצוות ולאנשים אחרים המפליגים בכלי השיט לנטוש אותו, אם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לו הדבר הכרחי לעשות כן לשם הצלת חייהם, ולאחר התייעצות ככל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עם קצין הסיפון הבכיר או קצין המכונה הבכיר;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להורות על צמצום מנות המזון הניתנות לאנשים שבכלי השיט ולהשתמש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של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הדחק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273" o:spid="_x0000_s1052" type="#_x0000_t202" style="position:absolute;left:0;text-align:left;margin-left:240.45pt;margin-top:364.2pt;width:99.8pt;height:18pt;z-index:26;mso-position-horizontal-relative:page;mso-position-vertical-relative:page" stroked="f">
            <v:textbox style="mso-next-textbox:#_x0000_s17273" inset="0,0,0,0">
              <w:txbxContent>
                <w:p w:rsidR="0036187E" w:rsidRPr="00184F12" w:rsidRDefault="0036187E">
                  <w:pPr>
                    <w:pStyle w:val="OCRStyle6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הי: הקברניט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74" o:spid="_x0000_s1053" type="#_x0000_t202" style="position:absolute;left:0;text-align:left;margin-left:82.05pt;margin-top:89.6pt;width:471.85pt;height:273.65pt;z-index:25;mso-position-horizontal-relative:page;mso-position-vertical-relative:page" stroked="f">
            <v:textbox style="mso-next-textbox:#_x0000_s172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347"/>
                  </w:tblGrid>
                  <w:tr w:rsidR="0036187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כלי השיט שעיקר עיסוקם בדיג - גם בהתייעצות עם שר החקלאות, להתקין תקנות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אלה: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תסקירים בכלי שיט, שישרתו בהם אנשי צוות ישראליים בלבד;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היחס המססרי הכללי בין אנשי צוות ישראליים לבין אנשי צוות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ישראליים המשרתים בכלי שיט בכלל, וקביעת יחס מספרי כאמור לגבי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 תסקירים מסויימים בכלי שיט בסרט;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שבהם רשאי מפקח להתיר, בהיתר כללי, מיוחד או לסוגים,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העסקתם של אנשי צוות שאינם ישראליים בסטיה מן האמור בתקנות לסי סעיף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לרבות תקוסת העסקתם;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מניעת הסלגתו של כלי שיט שלא נתמלאו בו הוראות התקנות לסי סעיף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כתקנות לסי סעיף זה רשאי השר לקבוע הסדרים שונים לגבי סוגים שונים של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או של הסלגות או הובלות או לגבי כלי שיט סלוני.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184F1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לא ישכור בעל כלי שיט איש צוות שאינו ישראלי לשירות בהסעלתו של כלי שיט עם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ציוותו לראשונה או עם ציוותו מחדש לאחר שהיה מושבת, אלא על פי היתר מפקח ולפי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תנאיו,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שכירת שאינו</w:t>
                        </w:r>
                      </w:p>
                      <w:p w:rsidR="0036187E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 בצוות</w:t>
                        </w:r>
                      </w:p>
                      <w:p w:rsidR="0036187E" w:rsidRPr="00184F12" w:rsidRDefault="0036187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ראשוני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A49CE" w:rsidRDefault="005A49CE">
      <w:pPr>
        <w:rPr>
          <w:rtl/>
        </w:rPr>
      </w:pPr>
      <w:r>
        <w:rPr>
          <w:rtl/>
        </w:rPr>
        <w:br w:type="page"/>
      </w:r>
    </w:p>
    <w:p w:rsidR="005A49CE" w:rsidRDefault="00000000">
      <w:pPr>
        <w:rPr>
          <w:rtl/>
        </w:rPr>
      </w:pPr>
      <w:r>
        <w:pict>
          <v:shape id="_x0000_s17275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7275" inset="0,0,0,0">
              <w:txbxContent>
                <w:p w:rsidR="0036187E" w:rsidRDefault="0036187E">
                  <w:r>
                    <w:rPr>
                      <w:rtl/>
                    </w:rPr>
                    <w:t>335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76" o:spid="_x0000_s1055" type="#_x0000_t202" style="position:absolute;left:0;text-align:left;margin-left:387.1pt;margin-top:682pt;width:156.6pt;height:31.1pt;z-index:31;mso-position-horizontal-relative:page;mso-position-vertical-relative:page" stroked="f">
            <v:textbox style="mso-next-textbox:#_x0000_s17276" inset="0,0,0,0">
              <w:txbxContent>
                <w:p w:rsidR="0036187E" w:rsidRDefault="0036187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277" o:spid="_x0000_s1056" type="#_x0000_t202" style="position:absolute;left:0;text-align:left;margin-left:86.55pt;margin-top:51.75pt;width:460.55pt;height:625.1pt;z-index:30;mso-position-horizontal-relative:page;mso-position-vertical-relative:page" stroked="f">
            <v:textbox style="mso-next-textbox:#_x0000_s172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9"/>
                    <w:gridCol w:w="6914"/>
                  </w:tblGrid>
                  <w:tr w:rsidR="0036187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9" w:type="pct"/>
                      </w:tcPr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במנות מזון מן המטען לכלכלת האנשים, אם יש מחסור במזון בכלי השיט ואין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אפשרות, לדעת הקברניט, למלא את המחסור בצורה אחרת;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לשכור אדם מחוץ לישראל לשירות בכלי השיט אם נמצא ששירותו דרוש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להפלגתו הבטוחה של כלי השיט;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להזמין ביצוע תיקון בכלי השיט או לרכוש כל דבר, אם לא ניתן לקבל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בזמן הדרוש את הסכמת הבעל והתיקון או הדבר הנרכש דרוש לדעת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 כדי להבטיח את בריאותם או חייהם של בני האדם שבכלי השיט או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סכנה לכלי השיט;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להורות לאיש צוות לעשות, באורח זמני, כל עבודה בכלי השיט שאיננה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התפקיד שלשמו נשכר, אם העבודה דרושה, לדעת הקברניט, לשם הצלת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חייהם של כני האדם שבכלי השיט או להצלת כלי השיט וכל חלק שבו או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מטענו, ולאחר התייעצות ככל האפשר עם קצין הסיפון הבכיר או קצין המכונה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הבכיר;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להורות לכל אדם המפליג בכלי השיט ושאינו איש צוות שיעשה בכלי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עבודה מתאימה לגילו ולמצב בריאותו, אם נראה לו הדבר דרוש לשם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הצלת חיי אדם שבכלי השיט וכל חלק חיוני שבו, ולאחר התייעצות ככל האפשר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קצין הסיפון הבכיר או קצין המכונה הבכיר.</w:t>
                        </w:r>
                      </w:p>
                    </w:tc>
                  </w:tr>
                  <w:tr w:rsidR="0036187E" w:rsidRPr="005A49C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6187E" w:rsidRPr="005A49C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הצלת חיים בימ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קברניט כלי שיט חייב, במידה שיש בידו, וכלי סיכון של ממש לכלי השיט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שבפיקודו או לאנשים שבו -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להושיט עזרה לכל אדם שנמצא כים ונתון לסכנת מוות;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להתקדם בכל המהירות האפשרית להצלת בני אדם הנמצאים במצוקה בים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קיבל הודעה שהם נזקקים לעזרתו, כמידה שסביר הוא לדרוש ממנו פעולה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כזאת, ולמטרה זו אף יסטה במידת הצורך מכיוון הפלגתו;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להושיט עזרה לכלי השיט שהתנגש בו ולאנשים שבו ולהודיע, אם אפשר,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לקברניט של אותו כלי שיט את שם כלי השיט שבפיקודו, נמל רישומו ונמל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עגינתו הקרוב.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קיים הקברניט את המוטל עליו לפי סעיף זה, אין על בעל כלי השיט אחריות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 או פלילית על מחדל זה*</w:t>
                        </w:r>
                      </w:p>
                    </w:tc>
                  </w:tr>
                  <w:tr w:rsidR="0036187E" w:rsidRPr="005A49C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הוזרמה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עיכוב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נודע לקברניט שעקב פעולות איבה עלול כלי השיט להיות מוחרם או מעוכב בידי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שלטונות המדינה שבתחומה הוא נמצא או שלעברה הוא מפליג, חייב הקברניט לעשות מה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שביכולתו להביא את בלי השיט לנמל ישראלי או לנמל אחר שאין סכנת החרמה או עיכוב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נשקפת בו.</w:t>
                        </w:r>
                      </w:p>
                    </w:tc>
                  </w:tr>
                  <w:tr w:rsidR="0036187E" w:rsidRPr="005A49C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הפקת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עצמי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לא יוביל קברניט בכלי שיט שבפיקודו מטענים, ולא יסיע בו נוסעים, לשם הפקת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לעצמו או תועלת אישית אחרת מלבד התמורה הניתנת לו בעד שירותו מאת בעל כלי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השיט, אלא אם קיבל מראש הסכמתו של בעל כלי השיט בכתב.</w:t>
                        </w:r>
                      </w:p>
                    </w:tc>
                  </w:tr>
                  <w:tr w:rsidR="0036187E" w:rsidRPr="005A49C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הקברניט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מתפקידו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36187E" w:rsidRDefault="0036187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על אף האמור ככל דין או הסכם רשאי כעל כלי שיט בכל עת להעכיר את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 מתפקידו.</w:t>
                        </w:r>
                      </w:p>
                      <w:p w:rsidR="0036187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האמור בסעיף קטן (א) גורע מזכותו של הקברניט לקבל שכר עבודה, פיצויי</w:t>
                        </w:r>
                      </w:p>
                      <w:p w:rsidR="0036187E" w:rsidRPr="005A49CE" w:rsidRDefault="0036187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או כל תשלום או פיצוי המגיעים לו מאת כעל כלי השיט על טי דין או הסכם.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73622" w:rsidRDefault="00F73622">
      <w:pPr>
        <w:rPr>
          <w:rtl/>
        </w:rPr>
      </w:pPr>
      <w:r>
        <w:rPr>
          <w:rtl/>
        </w:rPr>
        <w:br w:type="page"/>
      </w:r>
    </w:p>
    <w:p w:rsidR="00F73622" w:rsidRDefault="00000000">
      <w:pPr>
        <w:rPr>
          <w:rtl/>
        </w:rPr>
      </w:pPr>
      <w:r>
        <w:pict>
          <v:shape id="_x0000_s17278" o:spid="_x0000_s1057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7278" inset="0,0,0,0">
              <w:txbxContent>
                <w:p w:rsidR="0036187E" w:rsidRDefault="0036187E">
                  <w:r>
                    <w:rPr>
                      <w:rtl/>
                    </w:rPr>
                    <w:t>336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79" o:spid="_x0000_s1058" type="#_x0000_t202" style="position:absolute;left:0;text-align:left;margin-left:118.85pt;margin-top:695.8pt;width:149.9pt;height:23.15pt;z-index:36;mso-position-horizontal-relative:page;mso-position-vertical-relative:page" stroked="f">
            <v:textbox style="mso-next-textbox:#_x0000_s17279" inset="0,0,0,0">
              <w:txbxContent>
                <w:p w:rsidR="0036187E" w:rsidRDefault="0036187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280" o:spid="_x0000_s1059" type="#_x0000_t202" style="position:absolute;left:0;text-align:left;margin-left:110.35pt;margin-top:465.95pt;width:451.05pt;height:224.75pt;z-index:35;mso-position-horizontal-relative:page;mso-position-vertical-relative:page" stroked="f">
            <v:textbox style="mso-next-textbox:#_x0000_s172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105"/>
                  </w:tblGrid>
                  <w:tr w:rsidR="0036187E" w:rsidRPr="00F7362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48. אנשי הצוות יהיו כפופים לפיקודו של הקברניט או של אנשי הצוות הממונים עליהם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שלגביו נקבע כך בדין, בנוהג.הימי המקובל או בהסכם, לרבות כל הוראה שניתנה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בענינים אלה: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בטיחות השיט;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בריאותם וחייהם של כני האדם שבכלי השיט;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הבטחת פעילותו המסחרית הרגילה של כלי השיט, לרכות הטיפול בו,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 האדם שבו ובמטענו, והכל בכפוף לכל הסכם;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שמירת החוק, הסדר, המשמעת וההתנהגות הנאותה בכלי השיט;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שמירת החוק, הסדר, המשמעת וההתנהגות הנאותה מחוץ לכלי השיט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שהדבר בא להבטיח את הענינים המפורטים בפסקאות (1) עד (4) או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מעשים העשויים לגרום נזק לבעל כלי השיט או לפגוע ביחסים שבין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שלטונות מדינה שכלי השיט עוגן בתחומיה;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ענין הנוגע לביצועו חוק זה ותקנות לפיו.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כפיפות הצוות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281" o:spid="_x0000_s1060" type="#_x0000_t202" style="position:absolute;left:0;text-align:left;margin-left:227.4pt;margin-top:436.6pt;width:149.9pt;height:23.15pt;z-index:34;mso-position-horizontal-relative:page;mso-position-vertical-relative:page" stroked="f">
            <v:textbox style="mso-next-textbox:#_x0000_s17281" inset="0,0,0,0">
              <w:txbxContent>
                <w:p w:rsidR="0036187E" w:rsidRPr="00F73622" w:rsidRDefault="0036187E">
                  <w:pPr>
                    <w:pStyle w:val="OCRStyle8"/>
                    <w:ind w:left="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המשמעת בכלי שיט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82" o:spid="_x0000_s1061" type="#_x0000_t202" style="position:absolute;left:0;text-align:left;margin-left:106pt;margin-top:57.05pt;width:456.2pt;height:372.65pt;z-index:33;mso-position-horizontal-relative:page;mso-position-vertical-relative:page" stroked="f">
            <v:textbox style="mso-next-textbox:#_x0000_s172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6"/>
                    <w:gridCol w:w="1218"/>
                  </w:tblGrid>
                  <w:tr w:rsidR="0036187E" w:rsidRPr="00F7362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נסתיים שירותו של הקברניט בכלי שיט פלוני מכל סיבה שהיא, ימסור הקברניט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במסודר לידי הקברניט שמינה בעל כלי השיט במקומו את הפיקוד על כלי השיט ואת המס-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הנמצאים בכלי השיט או הנמצאים ברשותו ונוגעים לכלי השיט, לנוסעים או למטען,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נתמנה קברניט אחר במקומו - יעביר את האחריות לניהול כלי השיט ואת המס-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האמורים לבעל כלי השיט או לבא כוחו.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פיקוד</w:t>
                        </w:r>
                      </w:p>
                    </w:tc>
                  </w:tr>
                  <w:tr w:rsidR="0036187E" w:rsidRPr="00F7362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נבצר מהקברניט למלא תפקידו ולא מינה בעל כלי השיט קברניט אחר במקומו, יהיה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הבכיר שבמחלקת הסיפון לקברניט, ואם היו במחלקת הסיפון כמד, קצינים בדרגה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הבכירה - יעבור הפיקוד לידי הקצין שהוא בעל השירות הימי הממושך ביותר לאחר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תעודת הסמכה כרב-חובל; ואם לא היה קצין בעל תעודה כאמור - יעבור הפיקוד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הקצין בעל השירות הימי הממושך ביותר בדרגתו אותה שעה, ובמקרה שתקופת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הימי כאמור שווה לכולם, יעבור הפיקוד לידי הקשיש שבקצינים.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</w:t>
                        </w:r>
                      </w:p>
                    </w:tc>
                  </w:tr>
                  <w:tr w:rsidR="0036187E" w:rsidRPr="00F7362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כל מילוי מקום של קברניט לפי סעיף 44 שאינו בהתאם לאמור בסעיף 16 יהיה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עד הגיע כלי השיט לנמל היעד הקרוב.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מילוי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</w:t>
                        </w:r>
                      </w:p>
                    </w:tc>
                  </w:tr>
                  <w:tr w:rsidR="0036187E" w:rsidRPr="00F7362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כל חובה וכל איסור המוטלים על בעל כלי שיט לפי חוק זה, יחולו, באין כוונה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משתמעת, גם על הקברניט, אולם הקברניט אינו חייב לשאת אישית בהוצאות של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החובה.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קיים את החובה אחד החייבים בה - פטורים כל השאר.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בעל כלי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 גם על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</w:t>
                        </w:r>
                      </w:p>
                    </w:tc>
                  </w:tr>
                  <w:tr w:rsidR="0036187E" w:rsidRPr="00F7362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הוראות פרקים ב/ ח/ ט', י/ י"א וי"ד וסימן א' של פרק ט"ו יחולו על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 כאילו היה איש צוות, בשינויים המחוייבים.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אלה כדי לגרוע מחובותיו או מאחריותו של קברניט על פי כל דין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הסכם.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הקברניט</w:t>
                        </w:r>
                      </w:p>
                      <w:p w:rsidR="0036187E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הצווח</w:t>
                        </w:r>
                      </w:p>
                      <w:p w:rsidR="0036187E" w:rsidRPr="00F73622" w:rsidRDefault="0036187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מטויימים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80226" w:rsidRDefault="00580226">
      <w:pPr>
        <w:rPr>
          <w:rtl/>
        </w:rPr>
      </w:pPr>
      <w:r>
        <w:rPr>
          <w:rtl/>
        </w:rPr>
        <w:br w:type="page"/>
      </w:r>
    </w:p>
    <w:p w:rsidR="00580226" w:rsidRDefault="00000000">
      <w:pPr>
        <w:rPr>
          <w:rtl/>
        </w:rPr>
      </w:pPr>
      <w:r>
        <w:pict>
          <v:shape id="_x0000_s17283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7283" inset="0,0,0,0">
              <w:txbxContent>
                <w:p w:rsidR="0036187E" w:rsidRDefault="0036187E">
                  <w:r>
                    <w:rPr>
                      <w:rtl/>
                    </w:rPr>
                    <w:t>337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84" o:spid="_x0000_s1063" type="#_x0000_t202" style="position:absolute;left:0;text-align:left;margin-left:376.25pt;margin-top:696.8pt;width:161.95pt;height:24.95pt;z-index:39;mso-position-horizontal-relative:page;mso-position-vertical-relative:page" stroked="f">
            <v:textbox style="mso-next-textbox:#_x0000_s17284" inset="0,0,0,0">
              <w:txbxContent>
                <w:p w:rsidR="0036187E" w:rsidRDefault="0036187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7285" o:spid="_x0000_s1064" type="#_x0000_t202" style="position:absolute;left:0;text-align:left;margin-left:84.4pt;margin-top:59.85pt;width:456.4pt;height:631.8pt;z-index:38;mso-position-horizontal-relative:page;mso-position-vertical-relative:page" stroked="f">
            <v:textbox style="mso-next-textbox:#_x0000_s172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3"/>
                    <w:gridCol w:w="7005"/>
                  </w:tblGrid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03י0ות אנשים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המפליג בכלי שיט, שאינו איש צוות, כפוף לפיקוד המפורט בסעיף 48 לעניגים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בטיחות כלי השיט וכל אשר בו;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בריאותם וחייהם של בני האדם שבכלי השיט;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שמירת החוק, הסדר, המשמעת וההתנהגות הנאותה בכלי שיט;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דבר אחר שנקבע לשם כך בחוק זה או בתנאים שלפיהם מורשה אותו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להפליג בכלי השיט.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יהא אדם כאמור בסעיף קטן (א) חייב לעשות על פי הוראת הקברניט דבר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שברור וגלוי הוא על פי נסיכות הענין שאיש צוות יכול לעשותו בלי לפגוע במטרה שלשמה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נדרשה עשייתו.</w:t>
                        </w:r>
                      </w:p>
                    </w:tc>
                  </w:tr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הפיקוד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השר רשאי לקבוע בתקנות את סדר הכפיפות לפיקוד בכלי שיט; כל עוד לא הותקנו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התקנות, יהיה סדר הכפיפות לפיקוד לפי הנוהג הימי המקובל.</w:t>
                        </w:r>
                      </w:p>
                    </w:tc>
                  </w:tr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הכפיפות לפיקוד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נטישת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השיט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.(א) נוטש כלי שיט, יהיו האנשים שנטשוהו - חוץ מאלה שהקברניט שחרר אותם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מפיקודו - כפופים לפיקודו לפי פרק זה בין בים ובין ביבשה, בכל הנוגע להבטחת הצלתם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האנשים, לשמירת הסדר והמשמעת בקרבם ולביצוע הוראות חוק זה הדנות בנטישת כלי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שיט, ובכל ענין אחר שעל פי הנוהג הימי המקובל הם כפופים לפיקוד הקברניט? והוא כל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נסתיימו פעולות ההצלה.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פיקוד הקברניט על אנשים מכלי השיט שנוטש בהיותם בסירות הצלה או בכל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בין בים ובין ביבשה, ייעשה באמצעות אנשי הצוות, ובאין הוראה אחרת מהקברניט -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סדר הכפיפות לפיקוד בהיותם בכלי השיט שנוטש.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מהקברניט לקיים ביעילות את פיקודו כאמור כסעיף קטן (כ), יהיו סמ-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הקברניט לגבי אותה קבוצה לאיש הצוות שבידו הפיקוד העליון עליה.</w:t>
                        </w:r>
                      </w:p>
                    </w:tc>
                  </w:tr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להבטחת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הציוד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הקברניט רשאי להשתמש בכל האמצעים הסבירים בנסיבות המקרה, הנראים לו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להבטחת ענינים שבהם כפופים האנשים שבכלי השיט לפיקודו לפי פרק זה ולבי-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 ההוראות שניתנו באותם ענינימ.</w:t>
                        </w:r>
                      </w:p>
                    </w:tc>
                  </w:tr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חומן הודעה על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נקיטת אמצעים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כל שימוש בכוח או כליאה או כבילה או מעשה אחר כיוצא באלה הנעשה נגד אדם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שבכלי השיט מ5וח סמכות הקברניט לפי סעיף 52 חייב הקברניט להודיע עליו, כאמצעים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המהירים ביותר שבידו, לאנשים אלה: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המפקח;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הנציג הקרוב ביותר לאירוע הפקרה;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מגל כלי השיט;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המעשה נעשה נגד איש צוות - הארגון היציג כישראל שעפו נפנה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הצוות, ובאין ארגון כזה - הארגון שעמו נמנה המספר הגדול ביותר של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ימאים בישראל המשרתים באותו כלי שיט.</w:t>
                        </w:r>
                      </w:p>
                    </w:tc>
                  </w:tr>
                  <w:tr w:rsidR="0036187E" w:rsidRPr="00580226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יחסי כבוד בין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הצוות ויעילותו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במילוי התפקיד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36187E" w:rsidRDefault="0036187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הקברניט וכל אדם הממונה על איש צוות חייבים בהתנהגות נאותה כלפי הצוות,</w:t>
                        </w:r>
                      </w:p>
                      <w:p w:rsidR="0036187E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ואנשי הצוות חייבים בשמירת יחס כבוד כלפי כל הממונה עליהם וחייבים במילוי תפקידם</w:t>
                        </w:r>
                      </w:p>
                      <w:p w:rsidR="0036187E" w:rsidRPr="00580226" w:rsidRDefault="0036187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ביעילות ובנאמנות תוך ציות להוראות הממונים,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F19F7" w:rsidRDefault="00BF19F7">
      <w:pPr>
        <w:rPr>
          <w:rtl/>
        </w:rPr>
      </w:pPr>
      <w:r>
        <w:rPr>
          <w:rtl/>
        </w:rPr>
        <w:br w:type="page"/>
      </w:r>
    </w:p>
    <w:p w:rsidR="00BF19F7" w:rsidRDefault="00000000">
      <w:pPr>
        <w:rPr>
          <w:rtl/>
        </w:rPr>
      </w:pPr>
      <w:r>
        <w:pict>
          <v:shape id="_x0000_s17286" o:spid="_x0000_s1065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7286" inset="0,0,0,0">
              <w:txbxContent>
                <w:p w:rsidR="0036187E" w:rsidRDefault="0036187E">
                  <w:r>
                    <w:rPr>
                      <w:rtl/>
                    </w:rPr>
                    <w:t>338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87" o:spid="_x0000_s1066" type="#_x0000_t202" style="position:absolute;left:0;text-align:left;margin-left:97.15pt;margin-top:705.4pt;width:160.2pt;height:34.45pt;z-index:45;mso-position-horizontal-relative:page;mso-position-vertical-relative:page" stroked="f">
            <v:textbox style="mso-next-textbox:#_x0000_s17287" inset="0,0,0,0">
              <w:txbxContent>
                <w:p w:rsidR="0036187E" w:rsidRDefault="0036187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288" o:spid="_x0000_s1067" type="#_x0000_t202" style="position:absolute;left:0;text-align:left;margin-left:94.55pt;margin-top:617.65pt;width:457.2pt;height:83.55pt;z-index:44;mso-position-horizontal-relative:page;mso-position-vertical-relative:page" stroked="f">
            <v:textbox style="mso-next-textbox:#_x0000_s172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195"/>
                  </w:tblGrid>
                  <w:tr w:rsidR="0036187E" w:rsidRPr="00BF19F7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61. (א) בכל כלי שיט תהא רשימת צוות והיא תיערך בידי הקברניט או מי שהוא מינה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לבך, בצורה שהורה עליה השר.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הצוות תכלול את שמות אנשי הצוות המשרתים אלתה שעה בכלי השיט,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זהותם, תפקידם, סמיכותם המקצועית, פנקס הימאי שלהם ופרטים אחרים שהורה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השר.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הצוות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289" o:spid="_x0000_s1068" type="#_x0000_t202" style="position:absolute;left:0;text-align:left;margin-left:194.55pt;margin-top:590.95pt;width:185.9pt;height:26.75pt;z-index:43;mso-position-horizontal-relative:page;mso-position-vertical-relative:page" stroked="f">
            <v:textbox style="mso-next-textbox:#_x0000_s17289" inset="0,0,0,0">
              <w:txbxContent>
                <w:p w:rsidR="0036187E" w:rsidRPr="00BF19F7" w:rsidRDefault="0036187E">
                  <w:pPr>
                    <w:pStyle w:val="OCRStyle10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ח': רשימת הצוות וחוזה שירות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0" o:spid="_x0000_s1069" type="#_x0000_t202" style="position:absolute;left:0;text-align:left;margin-left:96.35pt;margin-top:107.2pt;width:448.45pt;height:481.15pt;z-index:42;mso-position-horizontal-relative:page;mso-position-vertical-relative:page" stroked="f">
            <v:textbox style="mso-next-textbox:#_x0000_s172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7"/>
                    <w:gridCol w:w="1318"/>
                  </w:tblGrid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55. (א) מי שנשכר לשירות בכלי שיט פלוני, יתייצב התייצבות ראשונה לשירותו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בכלי השיט במועד שקבע בעל כלי השיט או קברניטו בהוראה בכתב שהובאה לידיעתו,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בכפוף לאמור בהסכם.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התייצבות לשירות בכלי שיט במקרים אחרים, רשאי השר לקבוע סדרי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בתקנות.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התייגבות לשירות</w:t>
                        </w:r>
                      </w:p>
                    </w:tc>
                  </w:tr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 .לא יעזוב איש צוות כלי שיט ולא ייעדר ממנו, אלא באישורו או על פי הוראותיו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הקברניט או של איש צוות שהקברניט הסמיכו לכך; והכל בכפוף לאמור בהסכם.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היעדרות מכלי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</w:t>
                        </w:r>
                      </w:p>
                    </w:tc>
                  </w:tr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סדרי העבודה בכלי שיט ותפקידי אנשי הצוות, במידה שלא קבעם בעל כלי השיט,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הקברניט בכפוף להוראות כל דין, נוהג או הסכם.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ותפקידי הגיות</w:t>
                        </w:r>
                      </w:p>
                    </w:tc>
                  </w:tr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(א) בכפוף להוראות סעיף 60, רשאי הקברניט להורות לאיש צוות לבצע ככלי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השיט, באורח זמני, כל עבודה אשר אינה כגדר התפקיד שלשמו נשכר, במקומו של איש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אחר שנמנע ממנו תוך כדי ההפלגה למלא תפקידו; אולם אם היתה בעבודה האמורה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פגיעה מוחשית במעמדו של אותו איש צוות הנדרש, לא יתן הקברניט הוראה כאמור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הדבר הכרחי, וככל האפשר יטיל את העבודה על איש צוות שעבודתו והכשרתו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קרובות ביותר לפי מהותן אל העבודה שיש לבצעה.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כאמור בסעיף קטן (א) תקפה עד לעגינתו של כלי השיט בנמל היעד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הקרוב, אולם הקברניט רשאי לחזור ולהשתמש בסמכות האמורה, אם לא היה ניתן במאמץ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למצוא איש צוות מחליף לאיש הצוות שנמנע ממנו למלא תפקידו.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 איש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צוות אחר</w:t>
                        </w:r>
                      </w:p>
                    </w:tc>
                  </w:tr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בכפוף לאמור ככל הסכם, רשאי הקברניט להורות לאיש צוות למלא ככלי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תפקיד שונה מהתפקיד שלשמו נשכר, לרבות תפקיד נמוך ממנו, לאחר ששמע דעתו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הקצין הממונה על המחלקה שבה משרת איש הצוות, אם ישנו, והגיע למסקנה שאיש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אינו מתאים מבחינת כשרו או נסיונו המקצועי למלא את התפקיד שלשמו נשבר.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הקברניט לאיש הצוות לפי סעיף זה תיכנס לתקפה עם רישום החלטתו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ונימוקיה ביומן הרשמי.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לתפקיד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נמוך</w:t>
                        </w:r>
                      </w:p>
                    </w:tc>
                  </w:tr>
                  <w:tr w:rsidR="0036187E" w:rsidRPr="00BF19F7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נמצא כלי שיט בהפלגה ונוצרו נסיבות המחייבות מילוי תפקיד הטעון הסמכה, ואין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שישמש בו איש צוות שהוא בעל תעודת הסמכה לאותו תפקיד, רשאי הקברניט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לאיש צוות שהוא בעל ההכשרה הקרובה ביותר לאותו תפקיד, שימלא אותו עד</w:t>
                        </w:r>
                      </w:p>
                      <w:p w:rsidR="0036187E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כלי השיט לנמל היעד הקרוב; הקברניט ירשום ביומן הרשמי כל הוראה שניתנה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והסיבות לנתינתה.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36187E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</w:t>
                        </w:r>
                      </w:p>
                      <w:p w:rsidR="0036187E" w:rsidRPr="00BF19F7" w:rsidRDefault="0036187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בתפקיד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7291" o:spid="_x0000_s1070" type="#_x0000_t202" style="position:absolute;left:0;text-align:left;margin-left:204.85pt;margin-top:80.5pt;width:164.35pt;height:26.55pt;z-index:41;mso-position-horizontal-relative:page;mso-position-vertical-relative:page" stroked="f">
            <v:textbox style="mso-next-textbox:#_x0000_s17291" inset="0,0,0,0">
              <w:txbxContent>
                <w:p w:rsidR="0036187E" w:rsidRPr="00BF19F7" w:rsidRDefault="0036187E">
                  <w:pPr>
                    <w:pStyle w:val="OCRStyle10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ז': סדרי עבודה בכלי שיט</w:t>
                  </w:r>
                </w:p>
              </w:txbxContent>
            </v:textbox>
            <w10:wrap anchorx="page" anchory="page"/>
          </v:shape>
        </w:pict>
      </w:r>
    </w:p>
    <w:p w:rsidR="003A23C9" w:rsidRDefault="003A23C9">
      <w:pPr>
        <w:rPr>
          <w:rtl/>
        </w:rPr>
      </w:pPr>
      <w:r>
        <w:rPr>
          <w:rtl/>
        </w:rPr>
        <w:br w:type="page"/>
      </w:r>
    </w:p>
    <w:p w:rsidR="003A23C9" w:rsidRDefault="00000000">
      <w:pPr>
        <w:rPr>
          <w:rtl/>
        </w:rPr>
      </w:pPr>
      <w:r>
        <w:pict>
          <v:shape id="_x0000_s17292" o:spid="_x0000_s1071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7292" inset="0,0,0,0">
              <w:txbxContent>
                <w:p w:rsidR="0036187E" w:rsidRDefault="0036187E">
                  <w:r>
                    <w:rPr>
                      <w:rtl/>
                    </w:rPr>
                    <w:t>339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3" o:spid="_x0000_s1072" type="#_x0000_t202" style="position:absolute;left:0;text-align:left;margin-left:367.55pt;margin-top:704.25pt;width:156.6pt;height:22.35pt;z-index:50;mso-position-horizontal-relative:page;mso-position-vertical-relative:page" stroked="f">
            <v:textbox style="mso-next-textbox:#_x0000_s17293" inset="0,0,0,0">
              <w:txbxContent>
                <w:p w:rsidR="0036187E" w:rsidRDefault="0036187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94" o:spid="_x0000_s1073" type="#_x0000_t202" style="position:absolute;left:0;text-align:left;margin-left:81.25pt;margin-top:625.6pt;width:440.75pt;height:74.05pt;z-index:49;mso-position-horizontal-relative:page;mso-position-vertical-relative:page" stroked="f">
            <v:textbox style="mso-next-textbox:#_x0000_s1729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744"/>
                  </w:tblGrid>
                  <w:tr w:rsidR="0036187E" w:rsidRPr="003A23C9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 במילוי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אחר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מילא איש צוות תפקיד לפי הוראות סעיפים 58, 39 או 60, והשכר המשתלם בעד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 זה שונה מהשכר המשתלם בעד מילוי התפקיד שלשמו נשכר, זכאי הוא,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הסכם אחר, לשכר הגבוה שבהם, ושאר תנאי עבודתו לא ישתנו, במידה האפשר,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מתנאי העבודה שהיה זכאי להם בתפקיד שאליו נשכר.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95" o:spid="_x0000_s1074" type="#_x0000_t202" style="position:absolute;left:0;text-align:left;margin-left:261.2pt;margin-top:600.85pt;width:156.8pt;height:20.6pt;z-index:48;mso-position-horizontal-relative:page;mso-position-vertical-relative:page" stroked="f">
            <v:textbox style="mso-next-textbox:#_x0000_s17295" inset="0,0,0,0">
              <w:txbxContent>
                <w:p w:rsidR="0036187E" w:rsidRPr="003A23C9" w:rsidRDefault="0036187E">
                  <w:pPr>
                    <w:pStyle w:val="OCRStyle1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ט': שכר חכמות אחדות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6" o:spid="_x0000_s1075" type="#_x0000_t202" style="position:absolute;left:0;text-align:left;margin-left:82.25pt;margin-top:65.5pt;width:452.85pt;height:523.5pt;z-index:47;mso-position-horizontal-relative:page;mso-position-vertical-relative:page" stroked="f">
            <v:textbox style="mso-next-textbox:#_x0000_s172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6944"/>
                  </w:tblGrid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רשימת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למפקח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בעל כלי שיט ימציא למפקח את רשימת הצוות לגבי כל הפלגה מנמל בישראל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כל הפלגה מנמל במדינת חוץ אם כלי השיט צוות שם.לראשונה או צוות מחדש לאחר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שהושבת ללא צוותו התפעולי.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הגשת רשימת הצוות ייקבע כתקנות.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שינלי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הצוות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בעל כלי שיט יודיע למפקח באמצעים המהירים ביותר שבידו על כל שינוי ברשימת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או בפרטים אחרים שבה.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ההוגה לקבל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לרשימת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במקרים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 (א) השר רשאי לקבוע בתקנות שכלי שיט יהיו חייבים לקבל מאת המפקח או הנציג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לרשימת הצוות ולאסור על הפלגת כלי שיט ללא קבלת האישור האמור.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רשאי השר לקבוע -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העילות שלפיהן יהיו המפקח או הנציג רשאים לסרב לאשר את רשימת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כולה או מקצתה;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התפקידים בכלי שיט שלגביהם תהיה חובה לקבל אישור מזמור;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מועד קבלת האישור, בין לפני ההפלגה ובין לאחריה.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בתקנות לפי סעיפים קטנים (א) ו-(ב) רשאי השר לקבוע הסדרים לגבי כלי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המפליגים מנמלים בישראל השונים מאלה שלגבי כלי שיט המפליגים מחוץ לישראל.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שירות בכתב ?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לא ישרת אדם בצוות ולא יעסיק בעל כלי שיט אדם בצוות, אלא אם נחתם חוזה שירות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ובין בעל כלי השיט.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חוזה השירות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וצורתו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(א) חוזה השירות יכלול את כל תנאי השירות המוסכמים החלים על שירותו של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צוות; תנאים המצויים בהסכם קיבוצי תבוא עליהם בחוזה השירות הפניה להסכם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הקיבוצי.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חוזה השירות יכול שיהיה ביותר ממסמך אחד, ובלבד שתהיה הפניה בי; מסמך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למשנהו.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צורתו של חתה השירות ופרטים שבצורה שיש לכלול בו.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החח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וההסכם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הקברניט יחזיק בכלי השיט עותק אחד לפחות של כל חוזה שירות שנחתם עם איש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המשרת בכלי השיט ועותק אחד לפחות של ההסכם הקיבוצי אם הוא חל על איש מאנשי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הצוות המשרת בכלי השיט.</w:t>
                        </w:r>
                      </w:p>
                    </w:tc>
                  </w:tr>
                  <w:tr w:rsidR="0036187E" w:rsidRPr="003A23C9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עיון בחוזה</w:t>
                        </w:r>
                      </w:p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ובהסכם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מקיבוצי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36187E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הקברניט יאפשר לבל איש צוות לעיין בחוזה השירות ובהסכם הקיבוצי הנוגעים אליו</w:t>
                        </w:r>
                      </w:p>
                      <w:p w:rsidR="0036187E" w:rsidRPr="003A23C9" w:rsidRDefault="0036187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שהדבר יפגע בסדרי העבודה התקינים בכלי השיט.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1309E" w:rsidRDefault="00A1309E">
      <w:pPr>
        <w:rPr>
          <w:rtl/>
        </w:rPr>
      </w:pPr>
      <w:r>
        <w:rPr>
          <w:rtl/>
        </w:rPr>
        <w:br w:type="page"/>
      </w:r>
    </w:p>
    <w:p w:rsidR="00A1309E" w:rsidRDefault="00000000">
      <w:pPr>
        <w:rPr>
          <w:rtl/>
        </w:rPr>
      </w:pPr>
      <w:r>
        <w:pict>
          <v:shape id="_x0000_s17297" o:spid="_x0000_s1076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17297" inset="0,0,0,0">
              <w:txbxContent>
                <w:p w:rsidR="0036187E" w:rsidRDefault="0036187E">
                  <w:r>
                    <w:rPr>
                      <w:rtl/>
                    </w:rPr>
                    <w:t>340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8" o:spid="_x0000_s1077" type="#_x0000_t202" style="position:absolute;left:0;text-align:left;margin-left:104.15pt;margin-top:688.05pt;width:374.4pt;height:42.95pt;z-index:55;mso-position-horizontal-relative:page;mso-position-vertical-relative:page" stroked="f">
            <v:textbox style="mso-next-textbox:#_x0000_s17298" inset="0,0,0,0">
              <w:txbxContent>
                <w:p w:rsidR="0036187E" w:rsidRPr="00A1309E" w:rsidRDefault="0036187E">
                  <w:pPr>
                    <w:pStyle w:val="OCRStyle12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</w:t>
                  </w:r>
                  <w:r>
                    <w:rPr>
                      <w:sz w:val="18"/>
                      <w:szCs w:val="18"/>
                      <w:rtl/>
                    </w:rPr>
                    <w:tab/>
                    <w:t>ח תשי"א,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9" o:spid="_x0000_s1078" type="#_x0000_t202" style="position:absolute;left:0;text-align:left;margin-left:85.9pt;margin-top:507.7pt;width:471.05pt;height:174.05pt;z-index:54;mso-position-horizontal-relative:page;mso-position-vertical-relative:page" stroked="f">
            <v:textbox style="mso-next-textbox:#_x0000_s172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314"/>
                  </w:tblGrid>
                  <w:tr w:rsidR="0036187E" w:rsidRPr="00A1309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77. נסתיימה על פי הסכם תקופת שירותו של איש צוות בהיות כלי השיט בהפלגה, יוארך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מאליו על כל תנאיו עד עגון כלי השיט בבטחה בנמל היעד הראשון.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שירות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בהפלגה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נמחק כלי השיט מהמרשם הישראלי, יראו את שבירותו של הצוות כמסוכלת; היה כלי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בהפלגה, יראו את השכירות כמסוכלת בעגון כלי השיט בבטחה כנמל היעד הראשון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המחיקה; והכל בכפוף לאמור בהסכם.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סיכול עקב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דגל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סוכלה שבירותו של איש צוות כשכלי השיט נמצאו מחוץ לישראל, זכאי איש הצוות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 במשך חדשיים לאחר הסיכול, או עד שהשיב אותו בעל כלי השיט לנמל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לשכר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הסיכול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סוכלה שבירותו של איש צוות והציע לו פעל כלי השיט לשרת, עד תום תקופת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שבירותו לפי ההסכם, ככלי שיט אחר שבבעלותו, כתפקיד שלשמו נשכר או שפו שירת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לכלי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 אחר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7300" o:spid="_x0000_s1079" type="#_x0000_t202" style="position:absolute;left:0;text-align:left;margin-left:172.05pt;margin-top:479.75pt;width:244.55pt;height:23.95pt;z-index:53;mso-position-horizontal-relative:page;mso-position-vertical-relative:page" stroked="f">
            <v:textbox style="mso-next-textbox:#_x0000_s17300" inset="0,0,0,0">
              <w:txbxContent>
                <w:p w:rsidR="0036187E" w:rsidRPr="00A1309E" w:rsidRDefault="0036187E">
                  <w:pPr>
                    <w:pStyle w:val="OCRStyle12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יי: סיום השירות וסיכול השכירות בהפלגה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1" o:spid="_x0000_s1080" type="#_x0000_t202" style="position:absolute;left:0;text-align:left;margin-left:79.2pt;margin-top:63pt;width:479.35pt;height:410.65pt;z-index:52;mso-position-horizontal-relative:page;mso-position-vertical-relative:page" stroked="f">
            <v:textbox style="mso-next-textbox:#_x0000_s1730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4"/>
                    <w:gridCol w:w="1372"/>
                  </w:tblGrid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נקבע בהסכם בין בעל פלי שיט לפין איש צוות שגמול שירותו של איש הצוות יהיה,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בהשתתפות ברווחים המופקים מהפעלתו של כלי השיט או בשלל הדיג,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דין הרווחים או ההשתתפות כאמור כדין שכר לכל דבר.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השתתפות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ברווחים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בעל כלי שיט חייב ליתן לאיש צוות פירוט של השכר ששולם לו ושל הסכומים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שנוכו; השר ושר העבודה יקבעו בתקנות את הדרך והמועדים למתן הפירוט ואת צורתו.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פירוט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שכר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 .מסמך או הודיה על קבלת תשלום שכר שניתנו מאת איש צוות או בשמו בלי שקיבל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פירוט השכר ובנסיבות שבהן לא היה בידו לברר אם קיבל למעשה את המגיע לו, לא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ראיה נגדו לענין תביעת השכר.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תביעת שכר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למרות הודיה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סעיף 5 לחוק הגנת השכר, תשי"ח-1958, יחול על אנשי צוות שתנאי עבודתם נקהעו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קיבוצי, על אף האמור בסעיף 30 (א) לחוק שעות העבודה והמנוחה, תשי"א-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1951 6.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שכר כולל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לענין חוק הגנת השכר, תשי"ח-1958, רשאי שר העבודה, בהתייעצות עם השר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העבודה של הכנסת, לקבוע מועדי תשלום לאיש צוות של חלק משכרו שאינו ידוע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-וקבוע מראש ושבגלל התנאים המיוחדים של השירות יש צורך לקבוע לו מועד תשלום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מהמועד שנקבע בחוק האמור.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לתשלום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בתנאים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75; במנין תקופת ההתיישנות של זכות לפיצויים בעד הלנת שכר המתחילה ביום שקיבל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את השכר שבו קשור הפיצוי, כאמור בסעיף 17א לחוק הגנת השכר, תשי"ח-,1958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תובא בחשבון תקופת הפלגה אחת שבה נעדר איש הצוות מישראל; נסתיימה ההפלגה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לישראל, לא תתיישן התביעה כאמור אלא כעבור שנה מיום תום ההפלגה או כעבור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יום לאחר שחזר הימאי לישראל, הכל לפי המוקדם.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ההתיישנות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בהלנת שכר</w:t>
                        </w:r>
                      </w:p>
                    </w:tc>
                  </w:tr>
                  <w:tr w:rsidR="0036187E" w:rsidRPr="00A1309E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השר ושר העבודה רשאים, בהסכמת ועדת העבודה של הכנסת, לקבוע תקופות מנוחה</w:t>
                        </w:r>
                      </w:p>
                      <w:p w:rsidR="0036187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מינימליות לאנשי צוות, בין דרך כלל ובין לפי סוגים של כלי שיט, של הפלגות או של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הובלות ובין לפי תפקידים שונים של אנשי צוות בכלי שיט.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36187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מנוחה</w:t>
                        </w:r>
                      </w:p>
                      <w:p w:rsidR="0036187E" w:rsidRPr="00A1309E" w:rsidRDefault="0036187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מינימלית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545B5" w:rsidRDefault="00F545B5">
      <w:pPr>
        <w:rPr>
          <w:rtl/>
        </w:rPr>
      </w:pPr>
      <w:r>
        <w:rPr>
          <w:rtl/>
        </w:rPr>
        <w:br w:type="page"/>
      </w:r>
    </w:p>
    <w:p w:rsidR="00F545B5" w:rsidRDefault="00000000">
      <w:pPr>
        <w:rPr>
          <w:rtl/>
        </w:rPr>
      </w:pPr>
      <w:r>
        <w:pict>
          <v:shape id="_x0000_s17302" o:spid="_x0000_s1081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17302" inset="0,0,0,0">
              <w:txbxContent>
                <w:p w:rsidR="0036187E" w:rsidRDefault="0036187E">
                  <w:r>
                    <w:rPr>
                      <w:rtl/>
                    </w:rPr>
                    <w:t>341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3" o:spid="_x0000_s1082" type="#_x0000_t202" style="position:absolute;left:0;text-align:left;margin-left:360.85pt;margin-top:663.9pt;width:173.05pt;height:43.95pt;z-index:62;mso-position-horizontal-relative:page;mso-position-vertical-relative:page" stroked="f">
            <v:textbox style="mso-next-textbox:#_x0000_s17303" inset="0,0,0,0">
              <w:txbxContent>
                <w:p w:rsidR="0036187E" w:rsidRPr="00F545B5" w:rsidRDefault="0036187E">
                  <w:pPr>
                    <w:pStyle w:val="OCRStyle13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ס"ח 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4" o:spid="_x0000_s1083" type="#_x0000_t202" style="position:absolute;left:0;text-align:left;margin-left:88.8pt;margin-top:518.35pt;width:445.9pt;height:143.75pt;z-index:61;mso-position-horizontal-relative:page;mso-position-vertical-relative:page" stroked="f">
            <v:textbox style="mso-next-textbox:#_x0000_s1730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6812"/>
                  </w:tblGrid>
                  <w:tr w:rsidR="0036187E" w:rsidRPr="00F545B5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מגפון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"סכסוך עבודה", לענין חוק זה - כל סכסוך עבודה בכלי שיט שנתגלע בהיותו מחוץ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לנמל שבישראל, בין בעל כלי השיט או קברניטו לבין אנשי הצוות כולם או מקצתם, להוציא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סכסוך היחיד.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 לסכסוך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הצדדים בסכסוך עבודה הם מצד אחד בעל כלי השיט או קברניטו הפועל בשמו, ומצד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ארגון העובדים היציג שהוא צד להסכם הקיבוצי החל על אנשי צוות שבסכסוך (להלן -'י-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העובדים) או ועד העובדים הפועל מטעמו של אותו ארגון עובדים (להלן - ועד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העובדים), ובאין הסכם קיבוצי כאמור - ארגון העובדים המייצג את רוב העובדים שה'*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סכסוך נוגע להם או ועד העובדים הפועל מטעמו של אותו ארגון עובדים, ובאין ארגון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הנציגות שנבחרה על ידי רוב אנשי הצוות שבסכסוך.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7305" o:spid="_x0000_s1084" type="#_x0000_t202" style="position:absolute;left:0;text-align:left;margin-left:267.8pt;margin-top:499.35pt;width:166.1pt;height:16.45pt;z-index:60;mso-position-horizontal-relative:page;mso-position-vertical-relative:page" stroked="f">
            <v:textbox style="mso-next-textbox:#_x0000_s17305" inset="0,0,0,0">
              <w:txbxContent>
                <w:p w:rsidR="0036187E" w:rsidRPr="00F545B5" w:rsidRDefault="0036187E">
                  <w:pPr>
                    <w:pStyle w:val="OCRStyle13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י"ב: יישוב סכסוכי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6" o:spid="_x0000_s1085" type="#_x0000_t202" style="position:absolute;left:0;text-align:left;margin-left:87.8pt;margin-top:197.8pt;width:458.95pt;height:297pt;z-index:59;mso-position-horizontal-relative:page;mso-position-vertical-relative:page" stroked="f">
            <v:textbox style="mso-next-textbox:#_x0000_s173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035"/>
                  </w:tblGrid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פטירת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 צוות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נפטר איש צוות בתקופת שבירותו, חייב בעל כלי השיט שהעסיקו ערב פטירתו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על כך באמצעים המהירים שבידו -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למשטרת ישראל, למפקח ולכל אדם אחר שהמפקח הורה עליו;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לבני משפחתו הקרובים של הנפטר הידועים לבעל כלי השיט שאיתם ניתן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בטרחה סבירה*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העגרת הגופה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בעל כלי השיט יעכיר את גופתו של איש הצוות לנמל הבית, או למקום אחר שהורה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המפקח או הנציג, אולם בעל כלי השיט יצא ידי חובתו אם יעביר למקום שאליו הודיעו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בני משפחת הנפטר, ובאין מי שנכון לטפל בקבורת הנפטר, יבטיח בעל כלי השיט קבורה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נאותה, הכל בכפוף לאמור בכל דין.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העברה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וקבורה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בעל כלי השיט ישא בהוצאות ההעברה ובהוצאות הקבורה, אם עליו קבורתו, אך אין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לחייבו לשאת בהוצאות העולות על הוצאות העברת הנפטר לנמל הבית.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שיטוי הוצאות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לא קיים בעל כלי שיט את המוטל עליו לפי פרק זה, רשאי מי שקיים זאת להיפרע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כדי הסכום שבעל כלי השיט היה חייב להוציא לשם קיום המוטל עליו.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לדמי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קבורה מהמוסד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לביטוח לאומי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נשא בעל כלי שיט בהוצאות קבורת איש צוות לפי פרק זה, יהיו זכויותיו כזכויות מי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לשיפוי על הוצאות קבורה לענין סעיף 29 לחוק הביטוח הלאומי ננוסח חדש],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ל.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לנהוג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בכבוד הנפטר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בהעברת הגופה של איש צוות שנפטר ובקבורתו, ינהג בעל כלי השיט באופן ההולם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כבוד הנפטר.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7307" o:spid="_x0000_s1086" type="#_x0000_t202" style="position:absolute;left:0;text-align:left;margin-left:270.35pt;margin-top:175.8pt;width:151.45pt;height:17.8pt;z-index:58;mso-position-horizontal-relative:page;mso-position-vertical-relative:page" stroked="f">
            <v:textbox style="mso-next-textbox:#_x0000_s17307" inset="0,0,0,0">
              <w:txbxContent>
                <w:p w:rsidR="0036187E" w:rsidRPr="00F545B5" w:rsidRDefault="0036187E">
                  <w:pPr>
                    <w:pStyle w:val="OCRStyle13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י"א: איש צוות שנפטר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8" o:spid="_x0000_s1087" type="#_x0000_t202" style="position:absolute;left:0;text-align:left;margin-left:90.4pt;margin-top:52.65pt;width:446.9pt;height:115.25pt;z-index:57;mso-position-horizontal-relative:page;mso-position-vertical-relative:page" stroked="f">
            <v:textbox style="mso-next-textbox:#_x0000_s173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6876"/>
                  </w:tblGrid>
                  <w:tr w:rsidR="0036187E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1" w:type="pct"/>
                      </w:tcPr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ובתנאים שאין בהם משום שינוי מהותי לרעה מן התנאים שהיו לו על פי ההסכם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 שבו שירת לאחרונה, לרבות שינוי באזורי ההפלגה, וסירב איש הצוות לשרת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שירת, ללא נימוק מוצדק - פטור בעל כלי השיט מחובת תשלום שכר כאמור בסעיף</w:t>
                        </w:r>
                      </w:p>
                      <w:p w:rsidR="0036187E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</w:t>
                        </w:r>
                      </w:p>
                    </w:tc>
                  </w:tr>
                  <w:tr w:rsidR="0036187E" w:rsidRPr="00F545B5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והסכמים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36187E" w:rsidRDefault="0036187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הוראות פרק זה אינן באות לגרוע מזכויות איש צוות לפי הוראות כל דין אחר או כל</w:t>
                        </w:r>
                      </w:p>
                      <w:p w:rsidR="0036187E" w:rsidRPr="00F545B5" w:rsidRDefault="0036187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הנובעות מסיכול השכירות בכלי השיט.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B0092B" w:rsidRDefault="00B0092B">
      <w:pPr>
        <w:rPr>
          <w:rtl/>
        </w:rPr>
      </w:pPr>
      <w:r>
        <w:rPr>
          <w:rtl/>
        </w:rPr>
        <w:br w:type="page"/>
      </w:r>
    </w:p>
    <w:p w:rsidR="00B0092B" w:rsidRDefault="00000000">
      <w:pPr>
        <w:rPr>
          <w:rtl/>
        </w:rPr>
      </w:pPr>
      <w:r>
        <w:pict>
          <v:shape id="_x0000_s17309" o:spid="_x0000_s1088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17309" inset="0,0,0,0">
              <w:txbxContent>
                <w:p w:rsidR="0036187E" w:rsidRDefault="0036187E">
                  <w:r>
                    <w:rPr>
                      <w:rtl/>
                    </w:rPr>
                    <w:t>342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0" o:spid="_x0000_s1089" type="#_x0000_t202" style="position:absolute;left:0;text-align:left;margin-left:98.65pt;margin-top:671.4pt;width:380.55pt;height:52.45pt;z-index:67;mso-position-horizontal-relative:page;mso-position-vertical-relative:page" stroked="f">
            <v:textbox style="mso-next-textbox:#_x0000_s17310" inset="0,0,0,0">
              <w:txbxContent>
                <w:p w:rsidR="0036187E" w:rsidRDefault="0036187E">
                  <w:pPr>
                    <w:pStyle w:val="OCRStyle14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תשכ"ט, עמ' 70.</w:t>
                  </w:r>
                </w:p>
                <w:p w:rsidR="0036187E" w:rsidRPr="00B0092B" w:rsidRDefault="0036187E">
                  <w:pPr>
                    <w:pStyle w:val="OCRStyle14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תשי"ח,עמ'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1" o:spid="_x0000_s1090" type="#_x0000_t202" style="position:absolute;left:0;text-align:left;margin-left:90.9pt;margin-top:374pt;width:470.85pt;height:295.2pt;z-index:66;mso-position-horizontal-relative:page;mso-position-vertical-relative:page" stroked="f">
            <v:textbox style="mso-next-textbox:#_x0000_s1731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8"/>
                    <w:gridCol w:w="1284"/>
                  </w:tblGrid>
                  <w:tr w:rsidR="0036187E" w:rsidRPr="00B0092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96. רשם בית דין אזורי כמשמעותו בחוק בית הדין לעבודה, תשכ"ט-1969 " (להלן -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בית הדין), רשאי לצוות שבעל כלי שיט יפריש חלק משכרו של איש צוות לאשתו של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הצוות, או לילדיו הקטינים שפרנסתם עליו (להלן - המוטבים); לצו זה ייקרא להלן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'-צו הפרשה'-.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הפרשת חלק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משכר לבני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משמחת איש צוות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בצו הפרשה יצויין בין השאר -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המוטב;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או החלק מן השכר שיש להפריש למוטב;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התקופה שלגביה ניתן הצו.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צו הפרשה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ההפרשה לא תעלה על שליש משכרו החדשי של איש הצוות, ולענין חישוב השליש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בחשבון גם החלק משכר איש הצוות שאינו ניתן לעיקול, להעברה או לשעבוד בכל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 לפי הוראות סעיף 8 לחוק הגנת השכר, תשי"ח-1958.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להפרשה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לא יתן רשם בית הדין צו הפרשה אלא אם נתקיימו כל אלה: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לו בקשה על כך מאת המוטבים, או מאת שר הסעד או רשות מקו-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הפועלים בשמם מכוח סעיף 6(א) לחוק שירותי הסעד, תשי"ח-1958 .,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והבקשה נתמכת על ידי לשכת הסעד המקומית הפועלת מכוח אותו חוק;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 הצוות נמצא מחוץ לישראל בשירות בכלי שיט או בדרכו לשירות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וחזרתו ארצה איננה צפויה תוך תקופה של שלושה חדשים מעת הגשת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הבקשה;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למתן צו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הפרשה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7312" o:spid="_x0000_s1091" type="#_x0000_t202" style="position:absolute;left:0;text-align:left;margin-left:209.7pt;margin-top:334pt;width:173.85pt;height:35.25pt;z-index:65;mso-position-horizontal-relative:page;mso-position-vertical-relative:page" stroked="f">
            <v:textbox style="mso-next-textbox:#_x0000_s17312" inset="0,0,0,0">
              <w:txbxContent>
                <w:p w:rsidR="0036187E" w:rsidRDefault="0036187E">
                  <w:pPr>
                    <w:pStyle w:val="OCRStyle14"/>
                    <w:ind w:left="30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טרק י"ג: הסדרים לגבי שכר</w:t>
                  </w:r>
                </w:p>
                <w:p w:rsidR="0036187E" w:rsidRPr="00B0092B" w:rsidRDefault="0036187E">
                  <w:pPr>
                    <w:pStyle w:val="OCRStyle14"/>
                    <w:ind w:left="6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אי: ניכוי על פי צו הפרשה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3" o:spid="_x0000_s1092" type="#_x0000_t202" style="position:absolute;left:0;text-align:left;margin-left:88.35pt;margin-top:62.75pt;width:475.2pt;height:267.7pt;z-index:64;mso-position-horizontal-relative:page;mso-position-vertical-relative:page" stroked="f">
            <v:textbox style="mso-next-textbox:#_x0000_s173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369"/>
                  </w:tblGrid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נתגלע סכסוך עבודה ולא הגיעו הצדדים לידי הסכם, רשאי כל צד לבקש התערבותו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הנציג שבמקום הקרוב כיותר לנמל שבו נמצא כלי השיט אל שאליו הוא עומד להגיע.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סניה להתערבות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הנציג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נודע לנציג על סכסוך עבודה ככלי שיט, רשאי הוא להתערב בו מחמתו או על פי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הצדדים לסכסוך על מנת להביא ליישובו המוסכם.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התערבות הנציג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נראה לנציג כי סכסוך העבודה אינו ניתן ליישוב מיד וכי הוא מעכב הפלגתו של כלי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השיט, רשאי הוא לקבוע הסדר זמני הנראה לו צודק בנסיבות המקרה, כדי לאפשר הפלגתו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השיט.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 זמני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הסדר זמני יהיה בכתב, יישלח לצדדים בסכסוך ויחייב את כל הנוגעים לסכסוך,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הסכם קיבוצי, עד להגעת כלי השיט לנמל בישראל או עד ליישוב הסכסוך בין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לו, הכל לפי המוקדם, אך לא יותר מ-30 יום מיום ההודעה על ההסדר.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הסדר זמני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הנציג לא יתערב בסכסוך עבודה ולא יקבע הסדר זמני אם הודיע לו המפקח כי מתנהל</w:t>
                        </w:r>
                      </w:p>
                      <w:p w:rsidR="0036187E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משא ומתן ליישוב הסכסוך בין בעל כלי השיט לבץ ארגון העובדים שהוא צד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לסכסוך או שהודיע כי הוא השתמש או עומד להשתמש בסמכויותיו לפי סעיפים 91 או 92.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אי-התערבות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בסכסוך</w:t>
                        </w:r>
                      </w:p>
                    </w:tc>
                  </w:tr>
                  <w:tr w:rsidR="0036187E" w:rsidRPr="00B0092B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36187E" w:rsidRPr="00B0092B" w:rsidRDefault="0036187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למפקח נתונות סמכויות נציג לפי סעיפים 91 ו-92.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36187E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התערבות</w:t>
                        </w:r>
                      </w:p>
                      <w:p w:rsidR="0036187E" w:rsidRPr="00B0092B" w:rsidRDefault="0036187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למפקח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7061EC" w:rsidRDefault="007061EC">
      <w:pPr>
        <w:rPr>
          <w:rtl/>
        </w:rPr>
      </w:pPr>
      <w:r>
        <w:rPr>
          <w:rtl/>
        </w:rPr>
        <w:br w:type="page"/>
      </w:r>
    </w:p>
    <w:p w:rsidR="007061EC" w:rsidRDefault="00000000">
      <w:pPr>
        <w:rPr>
          <w:rtl/>
        </w:rPr>
      </w:pPr>
      <w:r>
        <w:pict>
          <v:shape id="_x0000_s17314" o:spid="_x0000_s1093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7314" inset="0,0,0,0">
              <w:txbxContent>
                <w:p w:rsidR="0036187E" w:rsidRDefault="0036187E">
                  <w:r>
                    <w:rPr>
                      <w:rtl/>
                    </w:rPr>
                    <w:t>343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5" o:spid="_x0000_s1094" type="#_x0000_t202" style="position:absolute;left:0;text-align:left;margin-left:367.3pt;margin-top:685.75pt;width:165.35pt;height:41.4pt;z-index:72;mso-position-horizontal-relative:page;mso-position-vertical-relative:page" stroked="f">
            <v:textbox style="mso-next-textbox:#_x0000_s17315" inset="0,0,0,0">
              <w:txbxContent>
                <w:p w:rsidR="0036187E" w:rsidRDefault="0036187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7316" o:spid="_x0000_s1095" type="#_x0000_t202" style="position:absolute;left:0;text-align:left;margin-left:84.95pt;margin-top:493.5pt;width:447.7pt;height:167.1pt;z-index:71;mso-position-horizontal-relative:page;mso-position-vertical-relative:page" stroked="f">
            <v:textbox style="mso-next-textbox:#_x0000_s1731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873"/>
                  </w:tblGrid>
                  <w:tr w:rsidR="0036187E" w:rsidRPr="007061E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לעיכוב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בכפוף לאמור בסעיף 8 לחוק הגנת השכר, תשי"ח-1958, רשאי בעל כלי שיט לעכב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של שכר איש צוות המגיע לו עם סיום שירותו, לשם הבטחת תביעותיו של בעל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מאיש הצוות שעילתן בשירותו.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לעיכוב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(א) לא יעכב בעל כלי שיט את שכרו של איש צוות לפי סעיף 106 תקופה העולה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שלושים יום, אלא אם קיבל היתר לכך מהמפקח או אם הורשה לעשות כן מטעם כית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מפקח יהיה רשאי לתת את ההיתר לפי סעיף זה בכפוף לתנאים שיקבע, לרבות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המועד להגשת תובענה נגד איש הצתת.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התניה לטובת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 הצוות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מותר להתנות על הוראות סימן זה לטובת איש הצוות.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7317" o:spid="_x0000_s1096" type="#_x0000_t202" style="position:absolute;left:0;text-align:left;margin-left:288.9pt;margin-top:471.55pt;width:107.7pt;height:18pt;z-index:70;mso-position-horizontal-relative:page;mso-position-vertical-relative:page" stroked="f">
            <v:textbox style="mso-next-textbox:#_x0000_s17317" inset="0,0,0,0">
              <w:txbxContent>
                <w:p w:rsidR="0036187E" w:rsidRDefault="0036187E">
                  <w:pPr>
                    <w:pStyle w:val="OCRStyle15"/>
                    <w:ind w:left="97"/>
                  </w:pPr>
                  <w:r>
                    <w:rPr>
                      <w:rtl/>
                    </w:rPr>
                    <w:t>סימן ב': עיכוב שכר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8" o:spid="_x0000_s1097" type="#_x0000_t202" style="position:absolute;left:0;text-align:left;margin-left:81.4pt;margin-top:59.1pt;width:457.95pt;height:406.3pt;z-index:69;mso-position-horizontal-relative:page;mso-position-vertical-relative:page" stroked="f">
            <v:textbox style="mso-next-textbox:#_x0000_s173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7010"/>
                  </w:tblGrid>
                  <w:tr w:rsidR="0036187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העתק הבקשה נשלח לאיש מצוות וקברניט כלי השיט אישר לרשם בית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שאיש הצוות קיבל אותו;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 הצוות לא הגיש לרשם בית הדין התנגדות תוך חודש ימים מיום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הבקשה לידו.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למתן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המרשה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(א) רשם בית הדין רשאי ליתן צו הפרשה גם אם נתקבלה בעוד מועד התנגדותו של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הצוות למתן הצו, ובלבד שניתנה תחילה הזדמנות נאותה לבעל כלי השיט ולנציגו של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הצוות להשמיע טענותיהם,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תישמע בהתנגדות אלא טענה שהבקשה איננה ממלאה אחד הוראה מהוראות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או שקיים פסק דין המחייב את איש הצוות בתשלום מזונות למוטב לגבי התקופה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מבוקש צו ההפרשה או קיים פסק דין הדוחה תביעה למזונות כאמור.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על פי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הפרשה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 צו הפרשה יומצא לבעל כלי השיט על פי דרישת המוטב, ומשהומצא לו חייב הוא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לייחד את סכום ההפרשה שישולם למוטב בלבד; לא דרש המוטב את הסכום תוך 45 ימים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שהומצא הצו לבעל כלי השיט - בטל הצו.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לסי צו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כתשלום לאיש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פרע בעל כלי שיט חלק משכר איש צוות לפי צו הפרשה - רואים אותו כאילו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 לידו של איש הצוות.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סכומים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שהופרשו כדין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מזוגות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סכום ששולם למוטב על פי צו הפרשה ייזקף לחשבון מזונות שאיש הצוות חייב בהם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או הסכם; סכום ששולם כאמור ולא הגיע למוטב כמזונות, חייב המוטב להחזירו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 הצוות.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צו הפרשה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הרשם יבטל את צו ההפרשה אם הוכח לו כי ניתן פסק דין המחייב את איש הצוות</w:t>
                        </w:r>
                      </w:p>
                      <w:p w:rsidR="0036187E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מזונות למוטב לגבי התקופה שעליה חל צו ההפרשה או ניתן פסק דין הדוחה את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המזונות כאמור.</w:t>
                        </w:r>
                      </w:p>
                    </w:tc>
                  </w:tr>
                  <w:tr w:rsidR="0036187E" w:rsidRPr="007061EC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36187E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  <w:p w:rsidR="0036187E" w:rsidRPr="007061EC" w:rsidRDefault="0036187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המוטבים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36187E" w:rsidRPr="007061EC" w:rsidRDefault="0036187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צו הפרשה אינו בא לפגוע בשום זכות שיש למוטבים על פי כל דין.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671CBB" w:rsidRDefault="00671CBB">
      <w:pPr>
        <w:rPr>
          <w:rtl/>
        </w:rPr>
      </w:pPr>
      <w:r>
        <w:rPr>
          <w:rtl/>
        </w:rPr>
        <w:br w:type="page"/>
      </w:r>
    </w:p>
    <w:p w:rsidR="00671CBB" w:rsidRDefault="00000000">
      <w:pPr>
        <w:rPr>
          <w:rtl/>
        </w:rPr>
      </w:pPr>
      <w:r>
        <w:pict>
          <v:shape id="_x0000_s17319" o:spid="_x0000_s1098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17319" inset="0,0,0,0">
              <w:txbxContent>
                <w:p w:rsidR="0036187E" w:rsidRDefault="0036187E">
                  <w:r>
                    <w:rPr>
                      <w:rtl/>
                    </w:rPr>
                    <w:t>344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20" o:spid="_x0000_s1099" type="#_x0000_t202" style="position:absolute;left:0;text-align:left;margin-left:104.75pt;margin-top:694.95pt;width:166.9pt;height:37.05pt;z-index:78;mso-position-horizontal-relative:page;mso-position-vertical-relative:page" stroked="f">
            <v:textbox style="mso-next-textbox:#_x0000_s17320" inset="0,0,0,0">
              <w:txbxContent>
                <w:p w:rsidR="0036187E" w:rsidRDefault="0036187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7321" o:spid="_x0000_s1100" type="#_x0000_t202" style="position:absolute;left:0;text-align:left;margin-left:97.05pt;margin-top:581.3pt;width:462.15pt;height:110.3pt;z-index:77;mso-position-horizontal-relative:page;mso-position-vertical-relative:page" stroked="f">
            <v:textbox style="mso-next-textbox:#_x0000_s173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274"/>
                  </w:tblGrid>
                  <w:tr w:rsidR="0036187E" w:rsidRPr="00671CBB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416 בחוק זה -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משמעת" - עבירה מהעבירות המפורטות בסעיף 118;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 מי שנתמנה להיות תובע לפי סעיף 144.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השיפוט המשמעתי יחול על איש צוות ועל כעל תעודת הסמכה או פנקס ימאי שניתנו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פרק בי אף אם אינו איש צוות: לכל אחד מהם ייקרא כפרק זה '-ימאי'-.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הכפופים לשיפוט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7322" o:spid="_x0000_s1101" type="#_x0000_t202" style="position:absolute;left:0;text-align:left;margin-left:205.35pt;margin-top:545.25pt;width:187.7pt;height:35.85pt;z-index:76;mso-position-horizontal-relative:page;mso-position-vertical-relative:page" stroked="f">
            <v:textbox style="mso-next-textbox:#_x0000_s17322" inset="0,0,0,0">
              <w:txbxContent>
                <w:p w:rsidR="0036187E" w:rsidRDefault="0036187E">
                  <w:pPr>
                    <w:pStyle w:val="OCRStyle16"/>
                    <w:ind w:left="1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ט"ו: עבירות משמעת ושיפוטן</w:t>
                  </w:r>
                </w:p>
                <w:p w:rsidR="0036187E" w:rsidRPr="00671CBB" w:rsidRDefault="0036187E">
                  <w:pPr>
                    <w:pStyle w:val="OCRStyle16"/>
                    <w:ind w:left="56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אי: שיפוט משמעתי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23" o:spid="_x0000_s1102" type="#_x0000_t202" style="position:absolute;left:0;text-align:left;margin-left:97.05pt;margin-top:96.8pt;width:463.9pt;height:445.9pt;z-index:75;mso-position-horizontal-relative:page;mso-position-vertical-relative:page" stroked="f">
            <v:textbox style="mso-next-textbox:#_x0000_s173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95"/>
                  </w:tblGrid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109. (א) איש צוות שנעדר ללא רשות מכלי שיט, ובגלל בך עוכבה הפלגתו או שהפליג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ליס גלי אותו איש צוות, היעדרות היתה במתכוון, ללא הצדק סביר או בשל רשלנות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המורח, דינו - קנס 5,000 לירות; היה איש הצוות קברניט, דינו - קנס 10,000 לירות.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הטוען שההיעדרות היתה שלא במתכוון, או בהצדק סביר, או שנגרמה שלא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רשלנות חמורה - עליו הראיה.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היעדרות ללא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הצדק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שלישה אנשי צוות או יותר שעשו ככלי שיט אחת מאלה יואשמו במרידה: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אי ציות בצוותא להוראה שנתן מי שהוסמך לכך, תפשו בנשק או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השתמשו בו כאמצעי כפיה נגד הקברניט או נגד איש צוות שהם כפופים לפיקודו;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סירבו בצוותא למלא הוראה של המוסמך לכך שניתנה כדי למנוע סכנה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רצינית לכלי השיט או לחיי אדם שבו או לבטיחות השיט.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 של מרידה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איש צוות שהשתתף במרידה או עורר מרידה או קשר קשר עם איש צוות אחר לעורר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מרידה, דינו -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במרידה לפי פסקה (1) לסעיף 110 - מאסר שבע שנים: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במרידה לפי פסקה (2) לסעיף 110- מאסר שלוש שנים.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 מורד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איש צוות שעשה אחת מאלה, דינו -  מאסר שנתיים: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מעשה שתכליתו להניע איש צוות אחר להצטרף למרידה;</w:t>
                        </w:r>
                      </w:p>
                      <w:p w:rsidR="0036187E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נכח במרידה ולא עשה כמיטב יכלתו כדי לסכלה או לסייע בסיכולה;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נודע לו על קשר למרידה ולא הודיע על כך מיד לקברניט.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למרידה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הנוטל על עצמו שלא כדין פיקוד על כלי שיט, דינו - מאסר חמש שנים, חוט בוצעה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תוך שימוש כאמצעי כפיה או מרמה, דינו - מאסר עשר שנים.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 פיקוד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כדין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מי שאינו ממלא הוראה שניתנה לו כדין כדי למנוע סכנה חמורה לכלי שיט, לחיי בגי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שבו או לבטיחות השיט, דינו - מאסר שנה.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למנוע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סכנה</w:t>
                        </w:r>
                      </w:p>
                    </w:tc>
                  </w:tr>
                  <w:tr w:rsidR="0036187E" w:rsidRPr="00671C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הנותן ללא סמכות כדין הוראה לקברניט או לאיש צוות בכל ענין הנוגע לכלי שיט או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 אדם שבו או למטענו, דינו - מאסר שנתיים.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87E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הוראה שלא</w:t>
                        </w:r>
                      </w:p>
                      <w:p w:rsidR="0036187E" w:rsidRPr="00671CBB" w:rsidRDefault="0036187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7324" o:spid="_x0000_s1103" type="#_x0000_t202" style="position:absolute;left:0;text-align:left;margin-left:234.65pt;margin-top:68.3pt;width:129.1pt;height:28.5pt;z-index:74;mso-position-horizontal-relative:page;mso-position-vertical-relative:page" stroked="f">
            <v:textbox style="mso-next-textbox:#_x0000_s17324" inset="0,0,0,0">
              <w:txbxContent>
                <w:p w:rsidR="0036187E" w:rsidRPr="00671CBB" w:rsidRDefault="0036187E">
                  <w:pPr>
                    <w:pStyle w:val="OCRStyle16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י"ד: עבירות ימיות</w:t>
                  </w:r>
                </w:p>
              </w:txbxContent>
            </v:textbox>
            <w10:wrap anchorx="page" anchory="page"/>
          </v:shape>
        </w:pict>
      </w:r>
    </w:p>
    <w:p w:rsidR="00770263" w:rsidRDefault="00770263">
      <w:pPr>
        <w:rPr>
          <w:rtl/>
        </w:rPr>
      </w:pPr>
      <w:r>
        <w:rPr>
          <w:rtl/>
        </w:rPr>
        <w:br w:type="page"/>
      </w:r>
    </w:p>
    <w:p w:rsidR="00770263" w:rsidRDefault="00000000">
      <w:pPr>
        <w:rPr>
          <w:rtl/>
        </w:rPr>
      </w:pPr>
      <w:r>
        <w:pict>
          <v:shape id="_x0000_s17325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17325" inset="0,0,0,0">
              <w:txbxContent>
                <w:p w:rsidR="0036187E" w:rsidRDefault="0036187E">
                  <w:r>
                    <w:rPr>
                      <w:rtl/>
                    </w:rPr>
                    <w:t>345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26" o:spid="_x0000_s1105" type="#_x0000_t202" style="position:absolute;left:0;text-align:left;margin-left:385.95pt;margin-top:695.15pt;width:163.55pt;height:30.1pt;z-index:81;mso-position-horizontal-relative:page;mso-position-vertical-relative:page" stroked="f">
            <v:textbox style="mso-next-textbox:#_x0000_s17326" inset="0,0,0,0">
              <w:txbxContent>
                <w:p w:rsidR="0036187E" w:rsidRDefault="0036187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7327" o:spid="_x0000_s1106" type="#_x0000_t202" style="position:absolute;left:0;text-align:left;margin-left:94.1pt;margin-top:61.55pt;width:457.2pt;height:630.25pt;z-index:80;mso-position-horizontal-relative:page;mso-position-vertical-relative:page" stroked="f">
            <v:textbox style="mso-next-textbox:#_x0000_s173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6936"/>
                  </w:tblGrid>
                  <w:tr w:rsidR="0036187E" w:rsidRPr="00770263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36187E" w:rsidRPr="00770263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ימאי שעשה אחת גואלה אשם בעבירת משמעת: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ללא הצדק סביר התייצב לשירית, או חזר לכלי שיט, אחר הזמן שקבע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כלי השיט או קברניטו;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ללא הצדק סביר ירד מכלי השיט ללא רשות או לא הצטרף לכלי השיט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ממן שנקבע להפלגה;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התרשל במילוי תפקידו או התנהג באופן המסכן או עלול לסכן את ברי-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או את חייהם של בני אדם הנמצאים בכלי השיט או את כלי השיט או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המטען שבו;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התייצב למילוי תפקידו כשהוא שיכור או מסומם או שנמצא במצב כאמור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מילוי תפקידו;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בזבז ביודעין דלק, מים, מזון או דברי צריכה אחרים שבכלי השיט או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טיפל בהם בצורה לא נאותה;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התרשל בשמירה על ציוד, מיתקנים, אבזרים, מטען או כבודת נוסעים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שבכלי השיט, או בטיפול בהם, או גרם להם נזק או השחיתם;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הרשה לאדם לעלות על כלי השיט כשעלייתו נאסרה, או הסתיר או סייע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להסתיר נוסע סמוי;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הביא לכלי שיט טובין החייבים בתשלום מכס בישראל או בכל מדינה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מתוך כוונה שלא לשלם מכס או החזיקם או הוציאם מכלי השיט מתוך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כאמור;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הביא לכלי שי©, או נמצאו ברשותו בכלי שיט, משקאות חריפים שהבאתם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נאסרה או סמים משכרים;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השתתף בכלי שיט במשחקי מזל שנאסרו;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ללא סיבה סבירה גרם בהתנהגותו הטרדה או נזק לבעל כלי השיט או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לקברניטו ביחסיו עם שלטונות מדינת ישראל או מדינת חוץ או גרם עיכוב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הפלגתי של כלי השיט;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השתמש לרעה בסמכותו כלפי איש צוות הכפוף לו;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חרג מסמכות שניתנה לו ובכך גרם, או עלול חיה לגרום, פגיעה בסדר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 או במשמעת או נזק לרכוש;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ביודעין עכר על איסור שהוטל עליו לגבי שירותו בכלי שיט;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סירב למלא הוראה שניתנה לו כדין כשהיה בסירובו משום הפרת הסדר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והמשמעת בכלי השיט;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התנהג באופן הפוגע בסדר הטוב או כמשמעת ככלי השיט;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התנהג בצורה שאינה הולמת את תפקידו או את נוהג המקצוע, לרבות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הימאות הטובה;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לא קיים את המוטל עליו בחוק זה ובתקנות לפיו, כין שהמחדל הוא עבירה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ובין אם לאו;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הורשע בפסק דין סופי בבית משפט או בבית דין מוסמך על עבירה שיש</w:t>
                        </w:r>
                      </w:p>
                      <w:p w:rsidR="0036187E" w:rsidRPr="00770263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 שנעברה במילוי תפקידו כימאי או בקשר לכך.</w:t>
                        </w:r>
                      </w:p>
                    </w:tc>
                  </w:tr>
                  <w:tr w:rsidR="0036187E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1" w:type="pct"/>
                      </w:tcPr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119.(א) בעבירת משמעת לא תישמע טענת איש צוות כי נקט באמצעים סבירים לקידום</w:t>
                        </w:r>
                      </w:p>
                      <w:p w:rsidR="0036187E" w:rsidRDefault="0036187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ונגיעות אנשי צוות של כלי השיט בסכסוך עבודה, זולת אם כלי השיט עגן בבטחה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4F23AF" w:rsidRDefault="004F23AF">
      <w:pPr>
        <w:rPr>
          <w:rtl/>
        </w:rPr>
      </w:pPr>
      <w:r>
        <w:rPr>
          <w:rtl/>
        </w:rPr>
        <w:br w:type="page"/>
      </w:r>
    </w:p>
    <w:p w:rsidR="004F23AF" w:rsidRDefault="00000000">
      <w:pPr>
        <w:rPr>
          <w:rtl/>
        </w:rPr>
      </w:pPr>
      <w:r>
        <w:pict>
          <v:shape id="_x0000_s17328" o:spid="_x0000_s1107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17328" inset="0,0,0,0">
              <w:txbxContent>
                <w:p w:rsidR="0036187E" w:rsidRDefault="0036187E">
                  <w:r>
                    <w:rPr>
                      <w:rtl/>
                    </w:rPr>
                    <w:t>346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29" o:spid="_x0000_s1108" type="#_x0000_t202" style="position:absolute;left:0;text-align:left;margin-left:100.3pt;margin-top:703.45pt;width:149.7pt;height:27.5pt;z-index:87;mso-position-horizontal-relative:page;mso-position-vertical-relative:page" stroked="f">
            <v:textbox style="mso-next-textbox:#_x0000_s17329" inset="0,0,0,0">
              <w:txbxContent>
                <w:p w:rsidR="0036187E" w:rsidRDefault="0036187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0" o:spid="_x0000_s1109" type="#_x0000_t202" style="position:absolute;left:0;text-align:left;margin-left:94.4pt;margin-top:628.6pt;width:442.35pt;height:73.05pt;z-index:86;mso-position-horizontal-relative:page;mso-position-vertical-relative:page" stroked="f">
            <v:textbox style="mso-next-textbox:#_x0000_s1733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0"/>
                    <w:gridCol w:w="1163"/>
                  </w:tblGrid>
                  <w:tr w:rsidR="0036187E" w:rsidRPr="004F23A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מפקח ישפוט ימאים בעבירות משמעת שאינן בשיפוטו של הקברניט כאמור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120 ובעבירות שהועברו לשיפוט מאת הקברניט כאמור בסעיף .122</w:t>
                        </w:r>
                      </w:p>
                    </w:tc>
                    <w:tc>
                      <w:tcPr>
                        <w:tcW w:w="723" w:type="pct"/>
                      </w:tcPr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של מפקח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מפקח מוסמך להטיל את ענשי המשמעת המפורטים בפסקאות (1), (2) ו-(4) לסעיף</w:t>
                        </w:r>
                      </w:p>
                    </w:tc>
                    <w:tc>
                      <w:tcPr>
                        <w:tcW w:w="723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 שבסמכות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1" o:spid="_x0000_s1110" type="#_x0000_t202" style="position:absolute;left:0;text-align:left;margin-left:195.95pt;margin-top:608.8pt;width:184.95pt;height:17.05pt;z-index:85;mso-position-horizontal-relative:page;mso-position-vertical-relative:page" stroked="f">
            <v:textbox style="mso-next-textbox:#_x0000_s17331" inset="0,0,0,0">
              <w:txbxContent>
                <w:p w:rsidR="0036187E" w:rsidRDefault="0036187E">
                  <w:pPr>
                    <w:pStyle w:val="OCRStyle18"/>
                    <w:ind w:left="263"/>
                  </w:pPr>
                  <w:r>
                    <w:rPr>
                      <w:rtl/>
                    </w:rPr>
                    <w:t>סימן ג': סמכויות מפקח במשמעת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32" o:spid="_x0000_s1111" type="#_x0000_t202" style="position:absolute;left:0;text-align:left;margin-left:95.15pt;margin-top:185.05pt;width:451.85pt;height:416.8pt;z-index:84;mso-position-horizontal-relative:page;mso-position-vertical-relative:page" stroked="f">
            <v:textbox style="mso-next-textbox:#_x0000_s173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6"/>
                    <w:gridCol w:w="1249"/>
                  </w:tblGrid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קברניט כלי שיט מוסמך לשפוט איש צוות בעבירת משמעת, למעט עבירות לפי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(19) לסעיף 118, שנעברה בתקופת שבירותו של איש הצוות וכל עוד הוא כפוף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לפיקודו. 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של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קברניט שמצא איש צוות אשם בעבירת משמעת, רשאי להטיל עליו ענשי משמעת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שלילת חופשת חוף שלא תעלה על 72 שעות במקום עגינה אחד או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עגינה שונים שכלי שיט פוקד אותם במסע אחד; בית הדין המשמעתי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בערעור על החלטת הקברניט לפי פסקה זו רשאי להורות על תשלום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לאיש הצוות על שעות החופשה שנשללו ממנו, בשיעור שלא יעלה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שכרו לשעות אלה;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קנס בשיעור שנקבע לפי סעיפים 186 ו-187.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 שבסמכות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122. קברניט יעביר את השיפוט בעבירת משמעת למפקח אם ראה כי נתקיימה אחת מנסיבות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עונש המשמעת שבסמכותו להטיל על איש הצוות אינו הולם את חומרת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</w:t>
                        </w:r>
                      </w:p>
                      <w:p w:rsidR="0036187E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העבירה שנעברה לא היתה קשורה לתפעול כלי השיט או למשמעת בו;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זה מן הראוי, מכל טעם אחר, שהוא ישפוט את איש הצוות.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למפקח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לא יטיל הקברניט עונש משמעתי על איש צוות אלא לאחר שנתן לו הזדמנות נאותה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בדבר עבירת המשמעת המיוחסת לו.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אפשרות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להתגונן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בדיון בעבירת משמעת יפעל הקברניט בדרך הנראית לו כמועילה ביותר, בכפוף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.123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הדין אצל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הקברניט</w:t>
                        </w:r>
                      </w:p>
                    </w:tc>
                  </w:tr>
                  <w:tr w:rsidR="0036187E" w:rsidRPr="004F23A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125. הפרטים בדבר עבירת משמעת, הדיון בה וההחלטה שנתקבלה יירשמו ביומן הרשמי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בלי השיט כפי שנקבע בתקנות; העתקים מהרישום יימסרו למי שנקבע בתקנות.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ביומן</w:t>
                        </w:r>
                      </w:p>
                      <w:p w:rsidR="0036187E" w:rsidRPr="004F23AF" w:rsidRDefault="0036187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הרשמי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3" o:spid="_x0000_s1112" type="#_x0000_t202" style="position:absolute;left:0;text-align:left;margin-left:75.35pt;margin-top:71.4pt;width:402.95pt;height:108.5pt;z-index:83;mso-position-horizontal-relative:page;mso-position-vertical-relative:page" stroked="f">
            <v:textbox style="mso-next-textbox:#_x0000_s17333" inset="0,0,0,0">
              <w:txbxContent>
                <w:p w:rsidR="0036187E" w:rsidRDefault="0036187E">
                  <w:pPr>
                    <w:pStyle w:val="OCRStyle1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בנמל, וכן לגבי איש צוות שעל שירותו בכלי שיט חל הסכם קיבוצי - אם המעשה בעשה</w:t>
                  </w:r>
                </w:p>
                <w:p w:rsidR="0036187E" w:rsidRDefault="0036187E">
                  <w:pPr>
                    <w:pStyle w:val="OCRStyle18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במסגרת פעולה שאישר ארגון העובדים היציג שהוא צד לאותו הסכם קיבוצי, ובא ן הסכם</w:t>
                  </w:r>
                </w:p>
                <w:p w:rsidR="0036187E" w:rsidRDefault="0036187E">
                  <w:pPr>
                    <w:pStyle w:val="OCRStyle18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קיבוצי - אם המעשה נעשה במסגרת פעולה שאישר ארגון העובדים המייצג את רוב העוב-</w:t>
                  </w:r>
                </w:p>
                <w:p w:rsidR="0036187E" w:rsidRDefault="0036187E">
                  <w:pPr>
                    <w:pStyle w:val="OCRStyle18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דים שהסכסוך נוגע להם.</w:t>
                  </w:r>
                </w:p>
                <w:p w:rsidR="0036187E" w:rsidRDefault="0036187E">
                  <w:pPr>
                    <w:pStyle w:val="OCRStyle18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נטל ההוכחה אם כלי השיט עגן בבטחה כנמל יהיה על התובע.</w:t>
                  </w:r>
                </w:p>
                <w:p w:rsidR="0036187E" w:rsidRDefault="0036187E">
                  <w:pPr>
                    <w:pStyle w:val="OCRStyle18"/>
                    <w:ind w:left="1922"/>
                  </w:pPr>
                  <w:r>
                    <w:rPr>
                      <w:rtl/>
                    </w:rPr>
                    <w:t>סימן ב': סמכות הקברניט במשמעת</w:t>
                  </w:r>
                </w:p>
              </w:txbxContent>
            </v:textbox>
            <w10:wrap anchorx="page" anchory="page"/>
          </v:shape>
        </w:pict>
      </w:r>
    </w:p>
    <w:p w:rsidR="0092717F" w:rsidRDefault="0092717F">
      <w:pPr>
        <w:rPr>
          <w:rtl/>
        </w:rPr>
      </w:pPr>
      <w:r>
        <w:rPr>
          <w:rtl/>
        </w:rPr>
        <w:br w:type="page"/>
      </w:r>
    </w:p>
    <w:p w:rsidR="0092717F" w:rsidRDefault="00000000">
      <w:pPr>
        <w:rPr>
          <w:rtl/>
        </w:rPr>
      </w:pPr>
      <w:r>
        <w:pict>
          <v:shape id="_x0000_s17334" o:spid="_x0000_s1113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17334" inset="0,0,0,0">
              <w:txbxContent>
                <w:p w:rsidR="0036187E" w:rsidRDefault="0036187E">
                  <w:r>
                    <w:rPr>
                      <w:rtl/>
                    </w:rPr>
                    <w:t>347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35" o:spid="_x0000_s1114" type="#_x0000_t202" style="position:absolute;left:0;text-align:left;margin-left:397.15pt;margin-top:706.05pt;width:152.45pt;height:19.8pt;z-index:92;mso-position-horizontal-relative:page;mso-position-vertical-relative:page" stroked="f">
            <v:textbox style="mso-next-textbox:#_x0000_s17335" inset="0,0,0,0">
              <w:txbxContent>
                <w:p w:rsidR="0036187E" w:rsidRDefault="0036187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6" o:spid="_x0000_s1115" type="#_x0000_t202" style="position:absolute;left:0;text-align:left;margin-left:101.15pt;margin-top:317pt;width:459.55pt;height:382.15pt;z-index:91;mso-position-horizontal-relative:page;mso-position-vertical-relative:page" stroked="f">
            <v:textbox style="mso-next-textbox:#_x0000_s173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7001"/>
                  </w:tblGrid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בית הדין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131. יוקם בית דין משמעתי לימאים.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חברי בית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חדין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132. (א) השר ימנה את חברי בית הדין לתקופה של שלוש שנים מתוך חמש רשימות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מועמדים, והן -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אנשי ציבור ועובדי המדינה שהגיש המנהל (להלן - רשימה אי);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רשימת מועמדים שהגישו גופים כאמור בסעיף 23 (3) (להלן - רשימה כ');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רשימת מועמדים שהגיש הארגון האמור בסעיף 23 (1) (להלן - רשימה גי);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רשימת מועמדים שהגיש שר החקלאות והמייצגת לדעתו את ענף הדיג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רשימה ד');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רשימת מועמדים שהגיש הארגון האמור כסעיף 23 (2) (להלן - רשימה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הי);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 רשימת מועמדים תכלול לפחות 15 אנשים.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ברשימות א/ בי, ו-ג' ייכללו גם עורכי דין שהם כשירים להתמנות שופטי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ושר המשפטים אישר את מועמדותם ברשימה.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בהעדר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מועמדים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133. לא הוגשה לשר רשימה תוך חדשיים לאחר קבלת הדרישה להגישה. רשאי הוא למנות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 החברים החסרים לפי סעיף 132 ויראו אותם, לענין סעיפים 136 ו-137, כאילו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 מתוך רשימות מועמדים שהוגשו לפי אותו סעיף.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 בית הדין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134. מבין חברי בית הדין שנתמנו מתוך רשימה א' ושהם עורכי דין, ימנה השר, בהת-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שר המשפטים, את אב בית הדין ואת ממלא מקומו.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מינויים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המינויים של חברי בית הדין, של אב בית הדין ושל ממלא מקומו יפורסמו ברשומות.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גית חדין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(א) בית הדין ידון במותבים של שלושה שימנה אב בית הדין לענין פלוני ושאחד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לפחות הוא עורך דין, והם -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בית דין שנתמנה מתוך רשימה אי והוא יהיה יושב ראש המותב;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7" o:spid="_x0000_s1116" type="#_x0000_t202" style="position:absolute;left:0;text-align:left;margin-left:256.95pt;margin-top:263.55pt;width:208.3pt;height:49.1pt;z-index:90;mso-position-horizontal-relative:page;mso-position-vertical-relative:page" stroked="f">
            <v:textbox style="mso-next-textbox:#_x0000_s17337" inset="0,0,0,0">
              <w:txbxContent>
                <w:p w:rsidR="0036187E" w:rsidRDefault="0036187E">
                  <w:pPr>
                    <w:pStyle w:val="OCRStyle19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פרק ט''ז: בית הדין המשמעתי לימאים</w:t>
                  </w:r>
                </w:p>
                <w:p w:rsidR="0036187E" w:rsidRDefault="0036187E">
                  <w:pPr>
                    <w:pStyle w:val="OCRStyle19"/>
                    <w:ind w:left="364"/>
                  </w:pPr>
                  <w:r>
                    <w:rPr>
                      <w:rtl/>
                    </w:rPr>
                    <w:t>סימן אי: הקמת בית הדין והרכבו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38" o:spid="_x0000_s1117" type="#_x0000_t202" style="position:absolute;left:0;text-align:left;margin-left:96pt;margin-top:62.15pt;width:457.95pt;height:199.6pt;z-index:89;mso-position-horizontal-relative:page;mso-position-vertical-relative:page" stroked="f">
            <v:textbox style="mso-next-textbox:#_x0000_s173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7"/>
                    <w:gridCol w:w="6830"/>
                  </w:tblGrid>
                  <w:tr w:rsidR="0036187E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1" w:type="pct"/>
                      </w:tcPr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 ולפסול ימאי לתפקיד או לשירות בכלי שיט פלוני או בסוג של בלי שיט או בסוג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הפלגות, לתקופה שלא תעלה על שבי חדשים.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לבית דין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המפקח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(א) מפקח רשאי להעביר באמצעות התובע כל עבירת משמעת לבית הדין, אם היה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שהעונש המשמעתי שבסמכותו להטיל אינו הולם את חומרת העבירה או שאין זה מן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 שהוא ישפוט את הימאי; הוא חייב להעכיר לבית הדין כל עבירה אם דרש זאת הימאי.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יודיע לימאי על זכותו לפי סעיף קטן (א).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הדין אצל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המפקח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על השיפוט כפני המפקח יחולו סעיפים 123 ו-124, בשינויים המחוייבים.</w:t>
                        </w:r>
                      </w:p>
                    </w:tc>
                  </w:tr>
                  <w:tr w:rsidR="0036187E" w:rsidRPr="0092717F">
                    <w:trPr>
                      <w:jc w:val="right"/>
                    </w:trPr>
                    <w:tc>
                      <w:tcPr>
                        <w:tcW w:w="899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ספר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 בידי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המפקח</w:t>
                        </w:r>
                      </w:p>
                    </w:tc>
                    <w:tc>
                      <w:tcPr>
                        <w:tcW w:w="4101" w:type="pct"/>
                      </w:tcPr>
                      <w:p w:rsidR="0036187E" w:rsidRDefault="0036187E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130. (א) מפקח ינהל ספר משמעת וירשום בו כל עונש משמעתי שהוטל על ימאי לפי</w:t>
                        </w:r>
                      </w:p>
                      <w:p w:rsidR="0036187E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זה; צורתו של ספר המשמעת ופרטיו ייקבעו בתקנות.</w:t>
                        </w:r>
                      </w:p>
                      <w:p w:rsidR="0036187E" w:rsidRPr="0092717F" w:rsidRDefault="0036187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העתקים מרישום כאמור יימסרו כפי שייקבע בתקנות.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20AE0" w:rsidRDefault="00320AE0">
      <w:pPr>
        <w:rPr>
          <w:rtl/>
        </w:rPr>
      </w:pPr>
      <w:r>
        <w:rPr>
          <w:rtl/>
        </w:rPr>
        <w:br w:type="page"/>
      </w:r>
    </w:p>
    <w:p w:rsidR="00320AE0" w:rsidRDefault="00000000">
      <w:pPr>
        <w:rPr>
          <w:rtl/>
        </w:rPr>
      </w:pPr>
      <w:r>
        <w:pict>
          <v:shape id="_x0000_s17339" o:spid="_x0000_s1118" type="#_x0000_t202" style="position:absolute;left:0;text-align:left;margin-left:50pt;margin-top:771.95pt;width:495.35pt;height:30pt;z-index:96;mso-position-horizontal-relative:page;mso-position-vertical-relative:page" stroked="f">
            <v:textbox style="mso-next-textbox:#_x0000_s17339" inset="0,0,0,0">
              <w:txbxContent>
                <w:p w:rsidR="0036187E" w:rsidRDefault="0036187E">
                  <w:r>
                    <w:rPr>
                      <w:rtl/>
                    </w:rPr>
                    <w:t>348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0" o:spid="_x0000_s1119" type="#_x0000_t202" style="position:absolute;left:0;text-align:left;margin-left:92.95pt;margin-top:661.55pt;width:374.4pt;height:50.9pt;z-index:95;mso-position-horizontal-relative:page;mso-position-vertical-relative:page" stroked="f">
            <v:textbox style="mso-next-textbox:#_x0000_s17340" inset="0,0,0,0">
              <w:txbxContent>
                <w:p w:rsidR="0036187E" w:rsidRDefault="0036187E">
                  <w:pPr>
                    <w:pStyle w:val="OCRStyle20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תשי"ג, עמ' 119.</w:t>
                  </w:r>
                </w:p>
                <w:p w:rsidR="0036187E" w:rsidRPr="00320AE0" w:rsidRDefault="0036187E">
                  <w:pPr>
                    <w:pStyle w:val="OCRStyle20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תשי"ג, עמ' .149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1" o:spid="_x0000_s1120" type="#_x0000_t202" style="position:absolute;left:0;text-align:left;margin-left:73.95pt;margin-top:53.9pt;width:475.2pt;height:605.1pt;z-index:94;mso-position-horizontal-relative:page;mso-position-vertical-relative:page" stroked="f">
            <v:textbox style="mso-next-textbox:#_x0000_s173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383"/>
                  </w:tblGrid>
                  <w:tr w:rsidR="0036187E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בית דין שנתמנה מתוך רשימה נ';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חכר בית דין שנתמנה מתוך רשימה ג'.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רשאי לכלול עצמו במותב.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(א) הואשם בעבירת משמעת איש צוות שעיקר עיסוקו בדיג, או שהוא כעל הסמכה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למקצוע או לתפקיד בכלי שיט של דיג, או שניתן לו פנקס דייג, יידון לפני הרכב מיוחד של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שימנה אב בית הדין, והוא -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בית הדין שנתמנה מתוך רשימה א' והוא יהיה יושב ראש המותב;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חכר בית הדין שנתמנה מתוך רשימות ב' או ג', לפי בחירת אב בית הדין?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בית הדין שנתמנה מתוך רשימה ד'.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דייג שהוא נער, יחולו הוראות סעיף 138 בשינויים המחוייבים.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134 יחול על הרכב בית הדין לפי סעיף זה.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מיוחד של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לשיטוט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דייגים</w:t>
                        </w: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138. (א) הואשם בעבירת משמעת נער כמשמעותו בחוק עבודת הנוער, תשי"ג-1953 ",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יידון לפני הרכב מיוחד של בית הדין שימנה אב בית הדין, והוא -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בית הדין שנתמנה מתוך רשימה א' והוא יהיה יושב ראש המותב;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בית הדין שנתמנה מתוך רשימה ב';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בית הדין שנתמנה מתוך רשימה ה'.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בעבירת משמעת נער כאמור, והובא לדין משמעת ביחד עם מי שאיננו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 - יידון לפני הרכב מיוחד של בית הדין שמינה אב בית הדין, והוא -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בית הדין שנתמנה מתוך רשימה א' והוא יהיה יושב ראש המותב;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 בית הדין שנתמנו מתוך רשימה ב';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בית הדין שנתמנה מתוך רשימה ג';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בית הדין שנתמנה מתוך רשימה ה'.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134 יחול על הרכב בית הדין לפי סעיף זה.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שום דבר בסעיף זה לא יגרע מסמכויות לפי תקנות סדר הדין להורות על דיון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 של נער ושל מי שאיננו נער.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מיוחד של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לשיפוט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נערים</w:t>
                        </w: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139. אב בית הדין רשאי, לפי בקשת יושב ראש של מותב פלוני של בית הדין, למנות ליד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יועץ מומחה בעניני ספנות וימאות מתוך רשימה של יועצים שהגיש המנהל.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יועצים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ימיים לבית הדין</w:t>
                        </w: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ליועץ תהא זכות דעת מייעצת בלבד והוא ישתתף בישיבות בית הדין לפי הוראת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מותב בית הדין, אך לא ישתתף בהכרעה.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 יועץ</w:t>
                        </w: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(א) אין על חבר בית הדין מרות בעניני שפיטה זולת מרותו של הדין.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בית הדין יפעלו לפי מצפונם ולא יראו עצמם חייבים נאמנות לגרף שהציע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מועמדותם כחברי בית הדין או שבהתייעצות אתו הוצעו להיות חברי בית הדין.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 חברי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36187E" w:rsidRPr="00320AE0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142. הפרק הרביעי לחוק השופטים, תשי"ג-1953  11- למעט סעיפים 22(א40) ו-23א -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חברי בית הדין כאילו היו שופטים שהחוק האמור דן בהם, אולם אם בהליכים לפי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האמור נמצא חבר בית הדין בלתי ראוי להמשיך בתפקידו, יעכיר אותו השר מכהונתו.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בית הדין</w:t>
                        </w:r>
                      </w:p>
                      <w:p w:rsidR="0036187E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נתונים לשיטוט</w:t>
                        </w:r>
                      </w:p>
                      <w:p w:rsidR="0036187E" w:rsidRPr="00320AE0" w:rsidRDefault="0036187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  <w:tr w:rsidR="0036187E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36187E" w:rsidRDefault="0036187E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6187E" w:rsidRDefault="0036187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1651C8" w:rsidRDefault="001651C8">
      <w:pPr>
        <w:rPr>
          <w:rtl/>
        </w:rPr>
      </w:pPr>
      <w:r>
        <w:rPr>
          <w:rtl/>
        </w:rPr>
        <w:br w:type="page"/>
      </w:r>
    </w:p>
    <w:p w:rsidR="001651C8" w:rsidRDefault="00000000">
      <w:pPr>
        <w:rPr>
          <w:rtl/>
        </w:rPr>
      </w:pPr>
      <w:r>
        <w:pict>
          <v:shape id="_x0000_s17342" o:spid="_x0000_s1121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17342" inset="0,0,0,0">
              <w:txbxContent>
                <w:p w:rsidR="0036187E" w:rsidRDefault="0036187E">
                  <w:r>
                    <w:rPr>
                      <w:rtl/>
                    </w:rPr>
                    <w:t>349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3" o:spid="_x0000_s1122" type="#_x0000_t202" style="position:absolute;left:0;text-align:left;margin-left:430.1pt;margin-top:680.25pt;width:114.45pt;height:47.5pt;z-index:102;mso-position-horizontal-relative:page;mso-position-vertical-relative:page" stroked="f">
            <v:textbox style="mso-next-textbox:#_x0000_s17343" inset="0,0,0,0">
              <w:txbxContent>
                <w:p w:rsidR="0036187E" w:rsidRPr="001651C8" w:rsidRDefault="0036187E">
                  <w:pPr>
                    <w:pStyle w:val="OCRStyle2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תשכ"ט/ עמי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4" o:spid="_x0000_s1123" type="#_x0000_t202" style="position:absolute;left:0;text-align:left;margin-left:107.35pt;margin-top:360.1pt;width:451.05pt;height:313.45pt;z-index:101;mso-position-horizontal-relative:page;mso-position-vertical-relative:page" stroked="f">
            <v:textbox style="mso-next-textbox:#_x0000_s173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033"/>
                  </w:tblGrid>
                  <w:tr w:rsidR="0036187E" w:rsidRPr="001651C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 משמעת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(א) בית הדין רשאי להטיל ענשי משמעת אלה;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נזיפה?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בשיעור שנקבע לפי סעיפים 186 ו-187;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פסילה למילוי תפקיד או לשירות בכלי שיט או בסוג מסויים של כלי שיט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בסוג מסויים של הפלגות, לתקופה קצובה שלא תעלה על חמש שנים או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לצמיתות;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פסילה למילוי תפקיד מסויים או לשירות בכלי שיט בכלל, הכל עד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תנאי שנקבע בהחלטת הפסילה והנוגע להתאמתו של הימאי לשרת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תפקיד או בכלי שיט בכלל.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נפסל איש צוות לצמיתות, רשאי הוא לבקש עיון מחדש כעבור חמש שנים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הפסילה; העיון מחדש יהיה בועדה של שלושה שמינה השר בהתייעצות כועדה המ-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ייעצת, ובה חבר אחד שהוא שופט או שופט שיצא לגמלאות.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פסילה על תנאי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 .הטיל בית הדין עונש של פסילה לפי פסקה (4) לסעיף 149(א), רשאי הוא להורות כי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העונש, כולו מקצתו, יהיה על תנאי,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עונש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פסילה על תנאי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השר, כהסכמת שר המשפטים, יקבע בתקנות הוראות בדבר הטלת עונש פסילה על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לפי סעיף 150 והפעלתו.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הסמכת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152, (א) פסל בית הדין ימאי מלשרת בכלי שיט לצמיתות - ייבטלו כל תעודת הסמכה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תחליפה שניתנו לאותו ימאי.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7345" o:spid="_x0000_s1124" type="#_x0000_t202" style="position:absolute;left:0;text-align:left;margin-left:263.95pt;margin-top:338.5pt;width:188.5pt;height:18.2pt;z-index:100;mso-position-horizontal-relative:page;mso-position-vertical-relative:page" stroked="f">
            <v:textbox style="mso-next-textbox:#_x0000_s17345" inset="0,0,0,0">
              <w:txbxContent>
                <w:p w:rsidR="0036187E" w:rsidRDefault="0036187E">
                  <w:pPr>
                    <w:pStyle w:val="OCRStyle21"/>
                    <w:ind w:left="76"/>
                  </w:pPr>
                  <w:r>
                    <w:rPr>
                      <w:rtl/>
                    </w:rPr>
                    <w:t>סימן ג': סמכויות הענשה של בית הדין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6" o:spid="_x0000_s1125" type="#_x0000_t202" style="position:absolute;left:0;text-align:left;margin-left:114.45pt;margin-top:134.55pt;width:436.6pt;height:201.35pt;z-index:99;mso-position-horizontal-relative:page;mso-position-vertical-relative:page" stroked="f">
            <v:textbox style="mso-next-textbox:#_x0000_s17346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6847"/>
                  </w:tblGrid>
                  <w:tr w:rsidR="0036187E" w:rsidRPr="001651C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השר ימנה תובע ליד בית הדין.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145. המנהל, בעל כלי שיט ואיגוד של ימאים בישראל רשאים, כין ביזמתם וכין על פי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שהוגשה להם, להגיש לתובע קובלנה על ימאי שעבר עבירת משמעת.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תובענה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146. ראה התובע שיש בקובלנה ובחומר הראיות כדי להעמיד ימאי לשיפוט משמעתי,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להגיש לבית הדין תובענה נגדו או להעביר את הקובלנה לשיפוט מפקח והוא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תובענה או יעבירה כאמור כפי שהורו לו השר או היועץ המשפטי לממשלה,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חוקרים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147, השר ימנה לענין חוק זה חוקרים שיפעלו לפי הוראות התובע בחקירת כל קובלנה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לתובע ובחקירת כל ענין אחר כדי לברר אם נעברה  עבירת משמעת.</w:t>
                        </w:r>
                      </w:p>
                    </w:tc>
                  </w:tr>
                  <w:tr w:rsidR="0036187E" w:rsidRPr="001651C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חוקרים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148. הוראות סעיפים 9 עד 11 לחוק ועדות חקירה, תשכ"ט-1968 12, יחולו בשינויים</w:t>
                        </w:r>
                      </w:p>
                      <w:p w:rsidR="0036187E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חקירה הנערכת לפי סעיף 147, אולם לא יהא חוקר רשאי לחייב את הנחקר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בשבועה או בהן צדק.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7347" o:spid="_x0000_s1126" type="#_x0000_t202" style="position:absolute;left:0;text-align:left;margin-left:269.9pt;margin-top:118.15pt;width:190.3pt;height:16.45pt;z-index:98;mso-position-horizontal-relative:page;mso-position-vertical-relative:page" stroked="f">
            <v:textbox style="mso-next-textbox:#_x0000_s17347" inset="0,0,0,0">
              <w:txbxContent>
                <w:p w:rsidR="0036187E" w:rsidRDefault="0036187E">
                  <w:pPr>
                    <w:pStyle w:val="OCRStyle21"/>
                    <w:ind w:left="234"/>
                  </w:pPr>
                  <w:r>
                    <w:rPr>
                      <w:rtl/>
                    </w:rPr>
                    <w:t>סימן ב': קובלנות ותובענות לבית הדין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48" o:spid="_x0000_s1127" type="#_x0000_t202" style="position:absolute;left:0;text-align:left;margin-left:117.65pt;margin-top:67.45pt;width:429.45pt;height:45.55pt;z-index:97;mso-position-horizontal-relative:page;mso-position-vertical-relative:page" stroked="f">
            <v:textbox style="mso-next-textbox:#_x0000_s17348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6808"/>
                  </w:tblGrid>
                  <w:tr w:rsidR="0036187E" w:rsidRPr="001651C8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36187E" w:rsidRPr="001651C8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36187E" w:rsidRDefault="0036187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חבר בית הדין רשאי להתפטר מכהונתו בהגשת כתכ התפטרות לשר; כהונתו תיפסק</w:t>
                        </w:r>
                      </w:p>
                      <w:p w:rsidR="0036187E" w:rsidRPr="001651C8" w:rsidRDefault="0036187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שלושים יום לאחר הגשת ההתפטרות אם לא הסכים השר למועד קצר מזה.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BA59C1" w:rsidRDefault="00BA59C1">
      <w:pPr>
        <w:rPr>
          <w:rtl/>
        </w:rPr>
      </w:pPr>
      <w:r>
        <w:rPr>
          <w:rtl/>
        </w:rPr>
        <w:br w:type="page"/>
      </w:r>
    </w:p>
    <w:p w:rsidR="00BA59C1" w:rsidRDefault="00000000">
      <w:pPr>
        <w:rPr>
          <w:rtl/>
        </w:rPr>
      </w:pPr>
      <w:r>
        <w:pict>
          <v:shape id="_x0000_s17349" o:spid="_x0000_s1128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17349" inset="0,0,0,0">
              <w:txbxContent>
                <w:p w:rsidR="0036187E" w:rsidRDefault="0036187E">
                  <w:r>
                    <w:rPr>
                      <w:rtl/>
                    </w:rPr>
                    <w:t>350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50" o:spid="_x0000_s1129" type="#_x0000_t202" style="position:absolute;left:0;text-align:left;margin-left:90.9pt;margin-top:708.45pt;width:149.7pt;height:26.75pt;z-index:107;mso-position-horizontal-relative:page;mso-position-vertical-relative:page" stroked="f">
            <v:textbox style="mso-next-textbox:#_x0000_s17350" inset="0,0,0,0">
              <w:txbxContent>
                <w:p w:rsidR="0036187E" w:rsidRDefault="0036187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7351" o:spid="_x0000_s1130" type="#_x0000_t202" style="position:absolute;left:0;text-align:left;margin-left:86.75pt;margin-top:260.75pt;width:460.55pt;height:446.9pt;z-index:106;mso-position-horizontal-relative:page;mso-position-vertical-relative:page" stroked="f">
            <v:textbox style="mso-next-textbox:#_x0000_s173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8"/>
                    <w:gridCol w:w="1425"/>
                  </w:tblGrid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בית הדין אינו חייב לנהוג לפי סדרי הדין של בית משפט והוא רשאי לקבל ראיה בכל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הנראית לו מועילה ורשאי לקבוע את סדרי חקירתם של עדים.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157. בכל הליך בבית הדין תינתן לנאשם הזדמנות נאותה לטעון ולהביא ראיות ולחקור כל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שהתייצב או שנחקר לפי סעיף .156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הנאשם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158. הנאשם רשאי להיות מיוצג על ידי עורך דין, וברשות בית הדין - גם על ידי אדם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עורך דין.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ייצוג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159. (א) הדיונים בבית הדין יהיו בדלתיים פתוחות, אולם רשאי בית הדין להחליט, ככל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של הדיון, מנימוקים שיירשמו בהחלטתו, שהדיון יהיה בדלתיים סגורות, אם הדבר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לדעתו לשם מניעת פגיעה כבטחון המדינה, במוסר הציבורי או במשמעת בכלי שיט.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החליט בית הדין על דיון בדלתיים סגורות, רשאי הוא להרשות לאדם, או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בני אדם, להיות נוכחים בשעת הדיון, כולו או מקצתו.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המפרסם דבר, ללא רשותו של בית הדין, על דיון שהתנהל בדלתיים סגורות,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1,000 לירות.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הדיונים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160. רשאי כית הדין להורות על גביית עדותו של אדם בחוץ לארץ ורשאי הוא למנות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 אדם מטעמו בכפוף לתנאים והנחיות שיורה עליהם; לבעלי הדין תינתן הזדמנות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לחקור את העד בשעת גביית עדותו.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עדות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בחוץ לארץ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161. (א) חבר בית הדין זכאי לקבל הוצאות ושכר בטלה בסכומים ובתנאים שייקבעו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עד שהוזמן להעיד או להציג מסמך או מוצג אחר לפגי מותב בית הדין, רשאי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המותב לפסוק לו הוצאות ושכר בטלה כמו לעד שהוזמן להעיד לפני בית משפט.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שהוטל עליו לגבות עדות בחוץ לארץ כאמור בסעיף 160 והוא אינו בשירות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זכאי לקבל מאוצר המדינה, כנוסף על הוצאותיו הסבירות, שכר שיקבע אב בית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דיינים*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עדים וכוי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162. ראה בית הדין שלא היה כל יסוד להגשת התובענה, רשאי הוא להורות שאוצר המדינה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לנאשם את הוצאות הגנתו בסכומי שיקבע בית הדין.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ההגנה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מאוצר המדינה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7352" o:spid="_x0000_s1131" type="#_x0000_t202" style="position:absolute;left:0;text-align:left;margin-left:186.35pt;margin-top:242.75pt;width:181.75pt;height:15.45pt;z-index:105;mso-position-horizontal-relative:page;mso-position-vertical-relative:page" stroked="f">
            <v:textbox style="mso-next-textbox:#_x0000_s17352" inset="0,0,0,0">
              <w:txbxContent>
                <w:p w:rsidR="0036187E" w:rsidRDefault="0036187E">
                  <w:pPr>
                    <w:pStyle w:val="OCRStyle22"/>
                    <w:ind w:left="158"/>
                  </w:pPr>
                  <w:r>
                    <w:rPr>
                      <w:rtl/>
                    </w:rPr>
                    <w:t>סימן ד': הדיון בבית הדין וסדרי הדין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53" o:spid="_x0000_s1132" type="#_x0000_t202" style="position:absolute;left:0;text-align:left;margin-left:87.35pt;margin-top:69.7pt;width:452.85pt;height:168.7pt;z-index:104;mso-position-horizontal-relative:page;mso-position-vertical-relative:page" stroked="f">
            <v:textbox style="mso-next-textbox:#_x0000_s173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27"/>
                    <w:gridCol w:w="1408"/>
                  </w:tblGrid>
                  <w:tr w:rsidR="0036187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פסל כית הדין ימאי מלמלא תפקיד מסויים בכלי שיט לצמיתות - יבטל את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ההסמכה שלו לאותו תפקיד.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הטיל בית הדין על ימאי עוגש של פסילה לתקופה קצונה - רשאי הוא להתלות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הפסילה את תעודת ההסמכה שלו ותחליפיה.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התליית הסמכה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הוראות סעיפים 152 ו-153 לא יחולו על תעודת הסמכה שניתנה לימאי במדינת חוץ.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לגבי הסמכת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  <w:tr w:rsidR="0036187E" w:rsidRPr="00BA59C1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הוטל עונש משמעתי על ימאי שניתנה לו תעודת הסמכה במדינת חוץ - רשאי בית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להורות לתובע להעביר את החלטתו לשלטונות אותה מדינה; אולם לא יעביר התובע</w:t>
                        </w:r>
                      </w:p>
                      <w:p w:rsidR="0036187E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 בית הדין אלא בתום תקופת הערעור עליה או לאחר מתן ההחלטה בערעור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שהוגש, לפי הענין.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36187E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החלטה</w:t>
                        </w:r>
                      </w:p>
                      <w:p w:rsidR="0036187E" w:rsidRPr="00BA59C1" w:rsidRDefault="0036187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למדינת חוץ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7D1F91" w:rsidRDefault="007D1F91">
      <w:pPr>
        <w:rPr>
          <w:rtl/>
        </w:rPr>
      </w:pPr>
      <w:r>
        <w:rPr>
          <w:rtl/>
        </w:rPr>
        <w:br w:type="page"/>
      </w:r>
    </w:p>
    <w:p w:rsidR="007D1F91" w:rsidRDefault="00000000">
      <w:pPr>
        <w:rPr>
          <w:rtl/>
        </w:rPr>
      </w:pPr>
      <w:r>
        <w:pict>
          <v:shape id="_x0000_s17354" o:spid="_x0000_s1133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17354" inset="0,0,0,0">
              <w:txbxContent>
                <w:p w:rsidR="0036187E" w:rsidRDefault="0036187E">
                  <w:r>
                    <w:rPr>
                      <w:rtl/>
                    </w:rPr>
                    <w:t>351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55" o:spid="_x0000_s1134" type="#_x0000_t202" style="position:absolute;left:0;text-align:left;margin-left:381.4pt;margin-top:703.7pt;width:154.25pt;height:20.6pt;z-index:114;mso-position-horizontal-relative:page;mso-position-vertical-relative:page" stroked="f">
            <v:textbox style="mso-next-textbox:#_x0000_s17355" inset="0,0,0,0">
              <w:txbxContent>
                <w:p w:rsidR="0036187E" w:rsidRDefault="0036187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7356" o:spid="_x0000_s1135" type="#_x0000_t202" style="position:absolute;left:0;text-align:left;margin-left:92.15pt;margin-top:462.7pt;width:451.25pt;height:233.25pt;z-index:113;mso-position-horizontal-relative:page;mso-position-vertical-relative:page" stroked="f">
            <v:textbox style="mso-next-textbox:#_x0000_s1735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6884"/>
                  </w:tblGrid>
                  <w:tr w:rsidR="0036187E" w:rsidRPr="007D1F91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החלטת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קברניט או מטקה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167. על החלטת קברניט או מפקח רשאי הנידון והתובע לערער לפני בית הדין; והתובע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רשאי לעשות כן גם על זיכוי. . .... 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36187E" w:rsidRPr="007D1F91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אינו מונע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עונש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168. ערעור לא יעכב ביצוע של עונש משמעתי אלא אם הורה כך בית הדין.</w:t>
                        </w:r>
                      </w:p>
                    </w:tc>
                  </w:tr>
                  <w:tr w:rsidR="0036187E" w:rsidRPr="007D1F91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169. (א) בערעור שהוגש לפי סעיף 167, רשאי בית הדין -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עונש משמעתי שהטיל קברניט או מפקח, לבטלו או לשנותו;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לבטל כל החלטה של קברניט או מפקח ולקיים דיון חדש בענין, אוי להח-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זיר את הענין לקברניט או למפקח על מנת שידון בו מחדש לפי ההנחיות וההו-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ראות שיראה לתת.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לפי סעיף 167 רשאי בית הדין לשמוע עדים, ולקבל ראיות אחרות ,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כבר נשמע העד או הובאה הראיה בערכאה הראשונה, אם הוא סבור שהדבר דרוש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משפט צדק.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להוראות מעיפים קטנים (א) ו-(ב) יהיו לבית הדין בשבתו בבית דין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הסמכויות הניתנות לו כדיון בתובענה שהגיש התובע.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7357" o:spid="_x0000_s1136" type="#_x0000_t202" style="position:absolute;left:0;text-align:left;margin-left:295.5pt;margin-top:438.55pt;width:102.35pt;height:23.95pt;z-index:112;mso-position-horizontal-relative:page;mso-position-vertical-relative:page" stroked="f">
            <v:textbox style="mso-next-textbox:#_x0000_s17357" inset="0,0,0,0">
              <w:txbxContent>
                <w:p w:rsidR="0036187E" w:rsidRDefault="0036187E">
                  <w:pPr>
                    <w:pStyle w:val="OCRStyle23"/>
                    <w:ind w:left="50"/>
                  </w:pPr>
                  <w:r>
                    <w:rPr>
                      <w:rtl/>
                    </w:rPr>
                    <w:t>סימן ו':. ערעורים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58" o:spid="_x0000_s1137" type="#_x0000_t202" style="position:absolute;left:0;text-align:left;margin-left:100.05pt;margin-top:186.3pt;width:442.35pt;height:252.05pt;z-index:111;mso-position-horizontal-relative:page;mso-position-vertical-relative:page" stroked="f">
            <v:textbox style="mso-next-textbox:#_x0000_s1735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6817"/>
                  </w:tblGrid>
                  <w:tr w:rsidR="0036187E" w:rsidRPr="007D1F91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יציאה ע"י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164. (א) אב בית הדין רשאי, על פי בקשת התובע, לעכב בצו, לתקופה שיקבע, את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יציאתו של ימאי מן הארץ, לשם חקירתו על ידי חוקר או לשם מתן עדות בבית הדין או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בפני מפקח בהליך משמעתי המתקיים לפניהם. 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ימאי שלא הוגשה עליו תובענה לא תעלה תקופת העיכוב על ששים יום.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(ג) בית הדין רשאי, על פי בקשת מעוניין, להורות על תשלום פיצויים בסכום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שיקבע,לעד כאמור וכן למי שעוכבה יציאתו לשם חקירה או דיון בעבירת משמעת שלו,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הורשע בעבירת המשמעת.</w:t>
                        </w:r>
                      </w:p>
                    </w:tc>
                  </w:tr>
                  <w:tr w:rsidR="0036187E" w:rsidRPr="007D1F91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עינוג יציאה ע"י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המפקח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165. למפקח יהיו סמכויות אב בית הדין לפי סעיף 164, אך לא יעכב יציאתו של ימאי מן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 תקופה שתעלה על שלושים יום.</w:t>
                        </w:r>
                      </w:p>
                    </w:tc>
                  </w:tr>
                  <w:tr w:rsidR="0036187E" w:rsidRPr="007D1F91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ערבון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166. (א) בצו העיכוב על ימאי לפי סימן זה מותר להורות שהצו יפקע אם יופקד באוצר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ערבון, בסכום שנקבע בו, להתייצבותו של הימאי לפני בית הדין, מפקח או חוקר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בצו; התייצב הימאי כאמור, יוחזר הערבון, למי שנתן אותו; לא התייצב גך,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הדין, על פי כקשת התובע, להורות על מילוטו, כולו או מקצתו.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עיכוב על פי סעיף זה, שניתן שלא,כמעמד הימאי, רשאי בית הדין, על 6י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של הימאי, לבטלו בכל עת.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7359" o:spid="_x0000_s1138" type="#_x0000_t202" style="position:absolute;left:0;text-align:left;margin-left:270.35pt;margin-top:160.6pt;width:161.15pt;height:23.95pt;z-index:110;mso-position-horizontal-relative:page;mso-position-vertical-relative:page" stroked="f">
            <v:textbox style="mso-next-textbox:#_x0000_s17359" inset="0,0,0,0">
              <w:txbxContent>
                <w:p w:rsidR="0036187E" w:rsidRDefault="0036187E">
                  <w:pPr>
                    <w:pStyle w:val="OCRStyle23"/>
                    <w:ind w:left="101"/>
                  </w:pPr>
                  <w:r>
                    <w:rPr>
                      <w:rtl/>
                    </w:rPr>
                    <w:t>סימן ה': עיכוב יציאה מן הארץ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0" o:spid="_x0000_s1139" type="#_x0000_t202" style="position:absolute;left:0;text-align:left;margin-left:101.65pt;margin-top:75.25pt;width:438.15pt;height:81pt;z-index:109;mso-position-horizontal-relative:page;mso-position-vertical-relative:page" stroked="f">
            <v:textbox style="mso-next-textbox:#_x0000_s1736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711"/>
                  </w:tblGrid>
                  <w:tr w:rsidR="0036187E" w:rsidRPr="007D1F9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הוצאות ההגנה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המתלונן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36187E" w:rsidRDefault="0036187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163. זיכה בית הדין את הנאשם וראה שהתלונה הוגשה בקלות ראש או לשם קנטור או ללא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יסוד, רשאי הוא להטיל על המתלונן, לאחר שנתן לו הזדמנות סבירה לטעון טענותיי לענין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תשלום הוצאות הגנתו של הנאשם והוצאות התביעה כפי שיקבע בית הדין; לעניןערעור</w:t>
                        </w:r>
                      </w:p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תשלום הוצאות, דין המתלונן כדין נאשם שהורשע, ולענין גבייתן רואים את החיוב</w:t>
                        </w:r>
                      </w:p>
                      <w:p w:rsidR="0036187E" w:rsidRPr="007D1F91" w:rsidRDefault="0036187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כפסק דין של בית משפט שניתן בתביעה אזרחית לטוכת הזכאי נגד המתלונן;</w:t>
                        </w:r>
                      </w:p>
                    </w:tc>
                  </w:tr>
                  <w:tr w:rsidR="0036187E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2" w:type="pct"/>
                      </w:tcPr>
                      <w:p w:rsidR="0036187E" w:rsidRDefault="0036187E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6187E" w:rsidRDefault="0036187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242ACA" w:rsidRDefault="00242ACA">
      <w:pPr>
        <w:rPr>
          <w:rtl/>
        </w:rPr>
      </w:pPr>
      <w:r>
        <w:rPr>
          <w:rtl/>
        </w:rPr>
        <w:br w:type="page"/>
      </w:r>
    </w:p>
    <w:p w:rsidR="00242ACA" w:rsidRDefault="00000000">
      <w:pPr>
        <w:rPr>
          <w:rtl/>
        </w:rPr>
      </w:pPr>
      <w:r>
        <w:pict>
          <v:shape id="_x0000_s17361" o:spid="_x0000_s1140" type="#_x0000_t202" style="position:absolute;left:0;text-align:left;margin-left:50pt;margin-top:771.95pt;width:495.35pt;height:30pt;z-index:122;mso-position-horizontal-relative:page;mso-position-vertical-relative:page" stroked="f">
            <v:textbox style="mso-next-textbox:#_x0000_s17361" inset="0,0,0,0">
              <w:txbxContent>
                <w:p w:rsidR="0036187E" w:rsidRDefault="0036187E">
                  <w:r>
                    <w:rPr>
                      <w:rtl/>
                    </w:rPr>
                    <w:t>352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2" o:spid="_x0000_s1141" type="#_x0000_t202" style="position:absolute;left:0;text-align:left;margin-left:84.5pt;margin-top:677.45pt;width:383.15pt;height:55.85pt;z-index:121;mso-position-horizontal-relative:page;mso-position-vertical-relative:page" stroked="f">
            <v:textbox style="mso-next-textbox:#_x0000_s17362" inset="0,0,0,0">
              <w:txbxContent>
                <w:p w:rsidR="0036187E" w:rsidRPr="00242ACA" w:rsidRDefault="0036187E">
                  <w:pPr>
                    <w:pStyle w:val="OCRStyle24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תשי"ב,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3" o:spid="_x0000_s1142" type="#_x0000_t202" style="position:absolute;left:0;text-align:left;margin-left:78.55pt;margin-top:564.6pt;width:464.9pt;height:106.7pt;z-index:120;mso-position-horizontal-relative:page;mso-position-vertical-relative:page" stroked="f">
            <v:textbox style="mso-next-textbox:#_x0000_s173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396"/>
                  </w:tblGrid>
                  <w:tr w:rsidR="0036187E" w:rsidRPr="00242AC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177. בסימן זה, "בית הדין" - לרבות בית המשפט לימאות בשבתו כבית משפט לערעירים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178. (א) הואשם ימאי בפלילים בשל מעשה או מחדל המשמשים עילה להליכים משמע-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לפי חוק זה, יעוכב הדיון המשמעתי עד גמר ההליכים בפלילים, והוא הדין אם הואשם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ימאי בפלילים לאחר שנפתחו ההליכים המשמעתיים.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נגמרו ההליכים בפלילים, ניתן להמשיך בהליכים משמעתיים לפי חוק זה.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הדיון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 מחמת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7364" o:spid="_x0000_s1143" type="#_x0000_t202" style="position:absolute;left:0;text-align:left;margin-left:181.9pt;margin-top:547.35pt;width:203.15pt;height:16.45pt;z-index:119;mso-position-horizontal-relative:page;mso-position-vertical-relative:page" stroked="f">
            <v:textbox style="mso-next-textbox:#_x0000_s17364" inset="0,0,0,0">
              <w:txbxContent>
                <w:p w:rsidR="0036187E" w:rsidRDefault="0036187E">
                  <w:pPr>
                    <w:pStyle w:val="OCRStyle24"/>
                    <w:ind w:left="295"/>
                  </w:pPr>
                  <w:r>
                    <w:rPr>
                      <w:rtl/>
                    </w:rPr>
                    <w:t>סימן ח': שיפוט מקביל והוראות אחחת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5" o:spid="_x0000_s1144" type="#_x0000_t202" style="position:absolute;left:0;text-align:left;margin-left:85.45pt;margin-top:258.1pt;width:457pt;height:289.3pt;z-index:118;mso-position-horizontal-relative:page;mso-position-vertical-relative:page" stroked="f">
            <v:textbox style="mso-next-textbox:#_x0000_s173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7"/>
                    <w:gridCol w:w="1361"/>
                  </w:tblGrid>
                  <w:tr w:rsidR="0036187E" w:rsidRPr="00242ACA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 .על פי בקשת נידון לפי פרק זה, שהוטל עליו עונש של פסילה למילוי תפקיד או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לשירות, רשאי אב בית הדין להורות על קיום דיון חוזר בענינו של הנידון, אם ראה אחת מאלה: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משפט או בית דין פסקו כי ראיה מהראיות שהובאו באותו ענין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יסודה בשקר או בזיוף ויש להניח כי אילו לא הובאה ראיה זו היה בכך כדי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התוצאה לטובת הנידון;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נתגלו עובדות חדשות או ראיות חדשות שלא יכלו להיות בידי הנידון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להיות ידועות לו בשעת הדיון, והן לבדן, או ביחד עם החומר שהיה לפגי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שדן בו לראשונה, עשויות היו לשנות את התוצאות לטובת הנידון;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אותו מעשה נידון בינתיים אדם אחר בבית משפט או בית דין ומהנסי-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שנתגלו במשפטו של האדם האחר נראה כי הנידון לא ביצע אותו מעשה.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חוזר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כשהוטלו ענשים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174. מת הנידון, יהיו גם בן זוגו וכל אחד מצאצאיו, הוריו, אחיו או אחיותיו, זכאים לבקש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חוזר.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שאיריס זכאים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לבקש דיון חוזר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175. בדיון חתר יהיו לבית הדין הסמכויות הנתונות לו בדיון הקודם לפי פרק זה, ובלבד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יוחמר דינו של הנידון.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דיון חוזר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176. בוטל עונש משמעתי בדיון חתר, רשאי בית הדין ליתן כל צו הנראה לו כדי לפצות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נידון שנשא בעונש או בחלק ממנו או ליתן לו כל סעד אחר; מת הנידון, רשאי בית הדין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צו כאמור לטובתם של בני משפחתו כאמור בסעיף 174.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על עונש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שבוטל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7366" o:spid="_x0000_s1145" type="#_x0000_t202" style="position:absolute;left:0;text-align:left;margin-left:220.5pt;margin-top:237.5pt;width:109.5pt;height:19pt;z-index:117;mso-position-horizontal-relative:page;mso-position-vertical-relative:page" stroked="f">
            <v:textbox style="mso-next-textbox:#_x0000_s17366" inset="0,0,0,0">
              <w:txbxContent>
                <w:p w:rsidR="0036187E" w:rsidRDefault="0036187E">
                  <w:pPr>
                    <w:pStyle w:val="OCRStyle24"/>
                    <w:ind w:left="202"/>
                  </w:pPr>
                  <w:r>
                    <w:rPr>
                      <w:rtl/>
                    </w:rPr>
                    <w:t>סימן ז': דיון חתר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7" o:spid="_x0000_s1146" type="#_x0000_t202" style="position:absolute;left:0;text-align:left;margin-left:74.2pt;margin-top:70.4pt;width:462.35pt;height:157.6pt;z-index:116;mso-position-horizontal-relative:page;mso-position-vertical-relative:page" stroked="f">
            <v:textbox style="mso-next-textbox:#_x0000_s173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84"/>
                  </w:tblGrid>
                  <w:tr w:rsidR="0036187E" w:rsidRPr="00242AC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החליט בית הדין להחזיר את הענין כאמור בסעיף 169, רשאי הוא להורות שהדיון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יתקיים לפני מטקח גם אם ההליך שבוטל התקיים לפני הקברניט.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מחדש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171. על החלטת בית הדין בערכאה ראשונה רשאי הנידון והתובע לערער לפני בית המשפט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לימאות כמשמעותו בחוק בית המשפט לימאות, תשי"ב-1952 13; ערעור יכול שיהיה הן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הרשעתו של הימאי והן על עונש המשמעת שהוטל, והתובע רשאי לערער כאמור גם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זיכוי.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החלפת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36187E" w:rsidRPr="00242ACA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172. לבית המשפט לימאות, בשבתו כבית משפט לערעורים, יהיו הסמכויות הניתנות לבית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בשבתו כבית דין לערעורים על החלטת קברניט או מפקח, בשינויים המחוייבים,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והחלטתו תהיה סופית.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36187E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לימאות</w:t>
                        </w:r>
                      </w:p>
                      <w:p w:rsidR="0036187E" w:rsidRPr="00242ACA" w:rsidRDefault="0036187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371F4D" w:rsidRDefault="00371F4D">
      <w:pPr>
        <w:rPr>
          <w:rtl/>
        </w:rPr>
      </w:pPr>
      <w:r>
        <w:rPr>
          <w:rtl/>
        </w:rPr>
        <w:br w:type="page"/>
      </w:r>
    </w:p>
    <w:p w:rsidR="00371F4D" w:rsidRDefault="00000000">
      <w:pPr>
        <w:rPr>
          <w:rtl/>
        </w:rPr>
      </w:pPr>
      <w:r>
        <w:pict>
          <v:shape id="_x0000_s17368" o:spid="_x0000_s1147" type="#_x0000_t202" style="position:absolute;left:0;text-align:left;margin-left:50pt;margin-top:771.95pt;width:495.35pt;height:30pt;z-index:125;mso-position-horizontal-relative:page;mso-position-vertical-relative:page" stroked="f">
            <v:textbox style="mso-next-textbox:#_x0000_s17368" inset="0,0,0,0">
              <w:txbxContent>
                <w:p w:rsidR="0036187E" w:rsidRDefault="0036187E">
                  <w:r>
                    <w:rPr>
                      <w:rtl/>
                    </w:rPr>
                    <w:t>353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69" o:spid="_x0000_s1148" type="#_x0000_t202" style="position:absolute;left:0;text-align:left;margin-left:406.6pt;margin-top:695.5pt;width:156.6pt;height:21.4pt;z-index:124;mso-position-horizontal-relative:page;mso-position-vertical-relative:page" stroked="f">
            <v:textbox style="mso-next-textbox:#_x0000_s17369" inset="0,0,0,0">
              <w:txbxContent>
                <w:p w:rsidR="0036187E" w:rsidRDefault="0036187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17370" o:spid="_x0000_s1149" type="#_x0000_t202" style="position:absolute;left:0;text-align:left;margin-left:111.15pt;margin-top:48.05pt;width:455.4pt;height:640.55pt;z-index:123;mso-position-horizontal-relative:page;mso-position-vertical-relative:page" stroked="f">
            <v:textbox style="mso-next-textbox:#_x0000_s1737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6925"/>
                  </w:tblGrid>
                  <w:tr w:rsidR="0036187E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סעיף קטן (א) לא יחול אם נתקיימה אחת מאלה: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 אישום פלילי והימאי הסכים שיישפט תחילה לפני בית הדין המש-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מעתי;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הימאי הואשם לפני בית דין ובית הדין החליט, על פי בקשת התובע, כי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המקרה מחייבות להקדים הליכים לפי חוק זה להליכים בפלילים.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179 אמרתו של ימאי הנאשם בהליך לפי חוק זה לא תשמש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נגדו בהליך בפלילים.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פלילי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מוציא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179. אחריותו המשמעתית של ימאי לפי חוק זה איננה גורעת מאחריותו הפלילית בשל אותו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מחדל, ומותר לנקוט נגדו באמצעי משמעת לפי חוק זה אף אם נענש או זוכה על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מעשה או מחדל בבית משפט בין במדינת ישראל ובין במדינת חוץ.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ענישת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פעמיים על עבירת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אחת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180. לא יינקטו נגד ימאי אמצעי משמעת על עבירת משמעת אחת יותר מפעם אחת, ואולם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אב בית הדין, אם ראה כי חומרת העבירה מחייבת דיון מחדש בעבירה, לדון ימאי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עבירת משמעת שעליה נענש על ידי הקברניט, ובבואו להטיל עונש משמעתי על הימאי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יתחשב בית הדין בעונש שכבר הטיל עליו הקברניט.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משמעתי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181. היה ימאי נמנה עם הכפופים לשיפוט משמעתי לפי כל חיקוק אחר, מותר לשפוט את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הימאי לפי חוק זה, אפילו כבר נשפט בשל אותו מעשה או מחדל לפי אותו חיקוק, ומותר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לשפוט אותו לפי אותו חיקוק אפילו כבר נשפט לפי חוק זה.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אינה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מפסיקה הליכים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182. (א) פרישת ימאי מהשירות בים איננה מפסקת הליכים שהתחילו בהם נגדו לפני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או מפקח, ובית הדין או המפקח רשאים להמשיך בדין אם ראו צורך בכך.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להתחיל בהליכים לפני בית הדין או המפקח אף לאחר שפרש איש הצוות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השירות בים ובלבד שהקובלנה נגדו הוגשה תוך תקופת שירותו או תוך ששים יום לאחר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פרישתו.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גורע מתחולת השיפוט המשמעתי על מי שאינו איש צדות כאמור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117.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טיהור שמו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איש צוות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183. פורסמו ידיעות הזוקפות על ימאי עבירת משמעת לפי חוק זה והיה בדרך הפרסום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לפגוע בו, רשאי הוא לבקש מהתובע עריכת חקירה בעבירה זו, ואם ראה התובע על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תוצאות החקירה שאין אמת בידיעות אלה, יודיע על כך לימאי בכתב והימאי רשאי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את ההודעה בדרך הנראית לו; ראה התובע שיש יסוד לידיעה, יגיש תובענה לבית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או יעביר את הענין לשיפוט של מפקח.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שמירח סמכויות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184. האמור בפרק זה לא יגרע מסמכויות חקירה לפי כל דין.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לא יינקטו הליכי משמעת לפי חוק זה נגד ימאי, אם עברו מיום ביצוע העבירה למעלה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שנים, אלא שבחישוב התקופה האמורה לא יבוא במנין הזמן שבו מתנהלים במשטרה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בבית משפט או אצל החוקר חקירה או דיון בשל אותו מעשה או מחדל.</w:t>
                        </w:r>
                      </w:p>
                    </w:tc>
                  </w:tr>
                  <w:tr w:rsidR="0036187E" w:rsidRPr="00371F4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קנסות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186. (א) הקברניט רשאי להטיל על ימאי קנס שלא יעלה על 50 לירות בעד כל עבירה</w:t>
                        </w:r>
                      </w:p>
                      <w:p w:rsidR="0036187E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כל הקנסות שהוא רשאי להטיל על אותו ימאי תוך תקופה של שלושים יום לא יעלה</w:t>
                        </w:r>
                      </w:p>
                      <w:p w:rsidR="0036187E" w:rsidRPr="00371F4D" w:rsidRDefault="0036187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150 לירות.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7A71E8" w:rsidRDefault="007A71E8">
      <w:pPr>
        <w:rPr>
          <w:rtl/>
        </w:rPr>
      </w:pPr>
      <w:r>
        <w:rPr>
          <w:rtl/>
        </w:rPr>
        <w:br w:type="page"/>
      </w:r>
    </w:p>
    <w:p w:rsidR="007A71E8" w:rsidRDefault="00000000">
      <w:pPr>
        <w:rPr>
          <w:rtl/>
        </w:rPr>
      </w:pPr>
      <w:r>
        <w:pict>
          <v:shape id="_x0000_s17371" o:spid="_x0000_s1150" type="#_x0000_t202" style="position:absolute;left:0;text-align:left;margin-left:50pt;margin-top:771.95pt;width:495.35pt;height:30pt;z-index:130;mso-position-horizontal-relative:page;mso-position-vertical-relative:page" stroked="f">
            <v:textbox style="mso-next-textbox:#_x0000_s17371" inset="0,0,0,0">
              <w:txbxContent>
                <w:p w:rsidR="0036187E" w:rsidRDefault="0036187E">
                  <w:r>
                    <w:rPr>
                      <w:rtl/>
                    </w:rPr>
                    <w:t>354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72" o:spid="_x0000_s1151" type="#_x0000_t202" style="position:absolute;left:0;text-align:left;margin-left:98.35pt;margin-top:662.1pt;width:373.65pt;height:63.75pt;z-index:129;mso-position-horizontal-relative:page;mso-position-vertical-relative:page" stroked="f">
            <v:textbox style="mso-next-textbox:#_x0000_s17372" inset="0,0,0,0">
              <w:txbxContent>
                <w:p w:rsidR="0036187E" w:rsidRPr="007A71E8" w:rsidRDefault="0036187E">
                  <w:pPr>
                    <w:pStyle w:val="OCRStyle26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חוקי א"י, כרך ב', פרק קל"ז, עמי 1674.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73" o:spid="_x0000_s1152" type="#_x0000_t202" style="position:absolute;left:0;text-align:left;margin-left:95.8pt;margin-top:388.45pt;width:460.55pt;height:273.65pt;z-index:128;mso-position-horizontal-relative:page;mso-position-vertical-relative:page" stroked="f">
            <v:textbox style="mso-next-textbox:#_x0000_s173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6"/>
                    <w:gridCol w:w="1447"/>
                  </w:tblGrid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192. בפרק זה ובפרק י"ח, "הורה", "ילד", "נער" - כמשמעותם בחוק עבודת הנוער,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193. ילד לא יועסק בכלי שיט כאיש צוות.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 לא יהיה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 צוות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194. (א) לא יועסק נער בכלי שיט אלא אם נתקבלה לכך מראש הסכמה בכתב מאחד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מהוריו.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שירות התעסוקה כי ניתנה הסכמה באמור, יהיה ראיה למתן ההסכמה.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העסקת נער טעונה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הסכמת הוריו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195. הועסק נער בכלי שיט ותוך שנה מיום תחילת העסקתו לא פקד כלי השיט נמל בית,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בעלו חייב לפי דרישת הנער או אחד מהוריו להשיב את הנער לנמל הבית ולשאת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ההשבה.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השבת נער בתום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שירות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196. נער רשאי, לאחר שנתן לקברניט הודעה מוקדמת של 48 שעות, להתפטר מן השירות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שכלי השיט יפקוד את נמל הבית.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התפטרות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בנמל הבית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197. קברניט ללי שיט וכל איש צוות שהנער נתון לפיקודו או להשגחתו, יעשו לחינוכו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ובמידת האפשר לקידומו המקצועי של הנער; אם נודע להם על מעשה שיש בו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ברור וגלוי בדי לפגוע בחינוכו ובטובתו של הנער - ינקטו כל האמצעים הסבירים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הדבר.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הקברניט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והצוות כלפי נער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7374" o:spid="_x0000_s1153" type="#_x0000_t202" style="position:absolute;left:0;text-align:left;margin-left:222.3pt;margin-top:361.7pt;width:132.45pt;height:26.75pt;z-index:127;mso-position-horizontal-relative:page;mso-position-vertical-relative:page" stroked="f">
            <v:textbox style="mso-next-textbox:#_x0000_s17374" inset="0,0,0,0">
              <w:txbxContent>
                <w:p w:rsidR="0036187E" w:rsidRPr="007A71E8" w:rsidRDefault="0036187E">
                  <w:pPr>
                    <w:pStyle w:val="OCRStyle26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י"ז: עבודת נעתם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75" o:spid="_x0000_s1154" type="#_x0000_t202" style="position:absolute;left:0;text-align:left;margin-left:80.15pt;margin-top:61.35pt;width:467.5pt;height:300.15pt;z-index:126;mso-position-horizontal-relative:page;mso-position-vertical-relative:page" stroked="f">
            <v:textbox style="mso-next-textbox:#_x0000_s173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6"/>
                    <w:gridCol w:w="1292"/>
                  </w:tblGrid>
                  <w:tr w:rsidR="0036187E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רשאי להטיל קנס שלא יעלה על 500 לירות בעד כל עבירה.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רשאי להטיל קנס שלא יעלה על 1,000 לירות בעד כל עבירה.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לגבי נער מתלמד.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השר רשאי בצו, בהתייעצות עם ועדת העבודה של הכנסת, לשנות את שיעורי הקנסות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186, כולם או מקצתם.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שיעורי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הקנסות כתקנות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188. (א) קנס שהוטל ישולם מיד, זולת אם מי שהטיל את הקנס הורה שישולם תוך תקופה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הקברניט, בהחלטה על הטלת קנס, להורות על ביטול הקנס אם במשך</w:t>
                        </w:r>
                      </w:p>
                      <w:p w:rsidR="0036187E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המסע של כלי השיט או בתקופה קצרה מזו, כפי שיקבע, יתנהג הימאי התנהגות  נאותה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הקברניט.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189. קנס שלא שולם במועדו יחולו על גבייתו הוראות פקודת המסים (גביה)14 כאילו היה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כמשמעותו באותה פקודה.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גבייה קנס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190. סדרי הדין בהגשת ערעורים, לרבות מועדים לעשיית דבר, יקבע שר המשפטים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בהתייעצות עם השר, וככל שלא נקבעו - יקבע אותם בית הדין בעצמו.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</w:tr>
                  <w:tr w:rsidR="0036187E" w:rsidRPr="007A71E8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6187E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191. השר רשאי להורות על הדרך שבה יבצעו הרשויות הנוגעות בדבר את ההחלטות לפי</w:t>
                        </w:r>
                      </w:p>
                      <w:p w:rsidR="0036187E" w:rsidRPr="007A71E8" w:rsidRDefault="0036187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6187E" w:rsidRPr="007A71E8" w:rsidRDefault="0036187E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ביצוע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DB63F5" w:rsidRDefault="00DB63F5">
      <w:pPr>
        <w:rPr>
          <w:rtl/>
        </w:rPr>
      </w:pPr>
      <w:r>
        <w:rPr>
          <w:rtl/>
        </w:rPr>
        <w:br w:type="page"/>
      </w:r>
    </w:p>
    <w:p w:rsidR="00DB63F5" w:rsidRDefault="00000000">
      <w:pPr>
        <w:rPr>
          <w:rtl/>
        </w:rPr>
      </w:pPr>
      <w:r>
        <w:pict>
          <v:shape id="_x0000_s17376" o:spid="_x0000_s1155" type="#_x0000_t202" style="position:absolute;left:0;text-align:left;margin-left:50pt;margin-top:771.95pt;width:495.35pt;height:30pt;z-index:135;mso-position-horizontal-relative:page;mso-position-vertical-relative:page" stroked="f">
            <v:textbox style="mso-next-textbox:#_x0000_s17376" inset="0,0,0,0">
              <w:txbxContent>
                <w:p w:rsidR="0036187E" w:rsidRDefault="0036187E">
                  <w:r>
                    <w:rPr>
                      <w:rtl/>
                    </w:rPr>
                    <w:t>355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77" o:spid="_x0000_s1156" type="#_x0000_t202" style="position:absolute;left:0;text-align:left;margin-left:381.35pt;margin-top:723.25pt;width:162.55pt;height:30.9pt;z-index:134;mso-position-horizontal-relative:page;mso-position-vertical-relative:page" stroked="f">
            <v:textbox style="mso-next-textbox:#_x0000_s17377" inset="0,0,0,0">
              <w:txbxContent>
                <w:p w:rsidR="0036187E" w:rsidRDefault="0036187E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17378" o:spid="_x0000_s1157" type="#_x0000_t202" style="position:absolute;left:0;text-align:left;margin-left:98.05pt;margin-top:552.75pt;width:451.05pt;height:163.55pt;z-index:133;mso-position-horizontal-relative:page;mso-position-vertical-relative:page" stroked="f">
            <v:textbox style="mso-next-textbox:#_x0000_s173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6918"/>
                  </w:tblGrid>
                  <w:tr w:rsidR="0036187E" w:rsidRPr="00DB63F5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206. בפרק זה -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"מתלמד" - המקבל הכשרה בכלי שיט או מחוצה לו בישראל, למקצוע ימי או לתפקיד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הטעון הסמכה, בדרך של עבודה מעשית מודרכת ולימוד עיוני, בין שהוא עובדו של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בעלכלי השיט ובין אם לאו;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"מקצוע ימי" או "תפקיד הטעון הסמכה" - מקצוע ימי או תפקיד שנקבעו לפי סעיף 13;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ספר ימי" - בית ספר ששר החינוך והתרבות אישר אותו לענין חוק זה בהודעה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להעסקה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207. מי שאיננו בעל תעודת הסמכה לא יועסק בכלי שיט במקצוע ימי או בתפקיד הטעון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אלא כמתלמד, ולא יועסק אדם כמתלמד אלא אם מלאו לו חמש עשרה שנה.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17379" o:spid="_x0000_s1158" type="#_x0000_t202" style="position:absolute;left:0;text-align:left;margin-left:290.1pt;margin-top:535.55pt;width:147.1pt;height:17.05pt;z-index:132;mso-position-horizontal-relative:page;mso-position-vertical-relative:page" stroked="f">
            <v:textbox style="mso-next-textbox:#_x0000_s17379" inset="0,0,0,0">
              <w:txbxContent>
                <w:p w:rsidR="0036187E" w:rsidRPr="00DB63F5" w:rsidRDefault="0036187E">
                  <w:pPr>
                    <w:pStyle w:val="OCRStyle27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י"ח: הכשות מתלמדים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80" o:spid="_x0000_s1159" type="#_x0000_t202" style="position:absolute;left:0;text-align:left;margin-left:91.1pt;margin-top:91.2pt;width:458.95pt;height:438.35pt;z-index:131;mso-position-horizontal-relative:page;mso-position-vertical-relative:page" stroked="f">
            <v:textbox style="mso-next-textbox:#_x0000_s173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4"/>
                    <w:gridCol w:w="6861"/>
                  </w:tblGrid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לחופשות חוף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198. (א) בעגון כלי השיט בגמל הבית זכאי נער לחופשת חוף לא פחות מיום אחד לכל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 שבו הפליג בכלי השיט, אך לא יותר ממחצית תקופת שהייתו של כלי השיט בנמל.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הנער זכאי, על פי דין או הסכם, לחופשה בשכר, תיזקף חופשת החוף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לחופשה בשכר; לא היה הקטין זכאי לחופשה בשכר, יקבל את חופשת החוף כחופשה ללא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חקירה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בעקבות תלונת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גער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199. כל תלונה של נער ביחס לתנאי העבודה או השירות או ביחס להתנהגותו של איש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כלפיו תובא מיד לידיעת הקברניט, והוא, או, לפי הוראותיו, הקצין הבכיר במחלקה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עובד הנער, יחקור בה; הקברניט ירשום את התלונה ותוצאות החקירה מומן הרשמי.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נערים לא ייכללו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בתקן הבטיחות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200. (א) נערימ לא ייכללו במספר המינימלי של אנשי צוות שכלי שיט חייב בהם על פי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כדי שיהיה כשיר לשיט.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בתקנות, דרך כלל או במיוחד או לסוגים של נערימ או של כלי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שיט, לפטור מהוראות סעיף קטן (א).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רשימה נפרדת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לנערים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201. רשימת הצוות תכלול בנפרד את רשימת הנערים המשרתים בכלי השיט בציון תאריך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לידתם ושאר הפרטים שהורה עליהם השר לפי סעיף .61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להעסקת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נערים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202. שר העבודה, בהתייעצות עם השר ועם הארגון המייצג את המספר הגדול ביותר של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נערימ עובדים בישראל, רשאי לתת היתר, כללי או מיוחד או לסוגים של נערים או של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שיט, להעסקת נער על אף האמור בפרק החמישי לחוק עבודת הנוער, תשי"ג-1953.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 שנשכר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לישראל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203. השר ושר העבודה, בהתייעצות עם שר הבריאות, רשאים להתקין תקנות בדבר עריכת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 ראשונה ובדיקת ביקורת רפואית תקופתית לנערים שנשכרו לעבודה בכלי</w:t>
                        </w:r>
                      </w:p>
                      <w:p w:rsidR="0036187E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מחוץ לישראל ובדבר איסור להעסיק בכלי שיט נערימ שנמצאו בלתי מתאימים בבדי-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קות רפואיות כאמור.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204. הוראות פרק זה, למעט סעיף 202, באות להוסיף על הגבלות על עבודת נערים לפי</w:t>
                        </w:r>
                      </w:p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עבודת הנוער, תשי"ג-1953, ולפי כל חיקוק אחר.</w:t>
                        </w:r>
                      </w:p>
                    </w:tc>
                  </w:tr>
                  <w:tr w:rsidR="0036187E" w:rsidRPr="00DB63F5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חתניה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36187E" w:rsidRPr="00DB63F5" w:rsidRDefault="0036187E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205. מותר להתנות על הוראות פרק זה כל התניה שיש בה משום שינוי לטובת הנער.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44002C" w:rsidRDefault="0044002C">
      <w:pPr>
        <w:rPr>
          <w:rtl/>
        </w:rPr>
      </w:pPr>
      <w:r>
        <w:rPr>
          <w:rtl/>
        </w:rPr>
        <w:br w:type="page"/>
      </w:r>
    </w:p>
    <w:p w:rsidR="0044002C" w:rsidRDefault="00000000">
      <w:pPr>
        <w:rPr>
          <w:rtl/>
        </w:rPr>
      </w:pPr>
      <w:r>
        <w:pict>
          <v:shape id="_x0000_s17381" o:spid="_x0000_s1160" type="#_x0000_t202" style="position:absolute;left:0;text-align:left;margin-left:50pt;margin-top:771.95pt;width:495.35pt;height:30pt;z-index:138;mso-position-horizontal-relative:page;mso-position-vertical-relative:page" stroked="f">
            <v:textbox style="mso-next-textbox:#_x0000_s17381" inset="0,0,0,0">
              <w:txbxContent>
                <w:p w:rsidR="0036187E" w:rsidRDefault="0036187E">
                  <w:r>
                    <w:rPr>
                      <w:rtl/>
                    </w:rPr>
                    <w:t>356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82" o:spid="_x0000_s1161" type="#_x0000_t202" style="position:absolute;left:0;text-align:left;margin-left:80.45pt;margin-top:706.25pt;width:155.05pt;height:26.75pt;z-index:137;mso-position-horizontal-relative:page;mso-position-vertical-relative:page" stroked="f">
            <v:textbox style="mso-next-textbox:#_x0000_s17382" inset="0,0,0,0">
              <w:txbxContent>
                <w:p w:rsidR="0036187E" w:rsidRDefault="0036187E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17383" o:spid="_x0000_s1162" type="#_x0000_t202" style="position:absolute;left:0;text-align:left;margin-left:70.15pt;margin-top:73.65pt;width:480.35pt;height:624.9pt;z-index:136;mso-position-horizontal-relative:page;mso-position-vertical-relative:page" stroked="f">
            <v:textbox style="mso-next-textbox:#_x0000_s1738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714"/>
                  </w:tblGrid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208. (א) השר ושר העבודה או מי שהם הסמיכו לכך יקבעו לכל מקצוע ימי או תפקיד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הטעון הסמכה עיקרי תכנית הכשרה למתלמדים, לרבות תנאי כשירות למתלמדים; הודעה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קביעה לפי סעיף קטן זה תפורסם ברשומות והתכנית תפורסם בדרך שהשרים או מי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הסמיכו ימצאו לנכון.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כאמור בסעיף קטן (א) לגבי בתי ספר ימיים תיעשה בהסכמת שר החינוך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 ולגבי מתלמדים בכלי שיט שהכשרתם בו היא המשך או השלמה של לימודים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ספר ימי - בהתייעצות אתו.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הכשרה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209. (א) השר בהתייעצות עם שר העבודה יתקין תקנות כדבר הפיקוח על הכשרת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מתלמדים.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בתנאים שקבע בתקנות בהתייעצות עם שר העבודה, לפסול אדם,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או כלי שיט לקבלת מתלמדים.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כאמור בסעיפים קטנים (א) ו(ב) לגבי מוסדות הכשרה שמשרד העבודה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להם יותקנו בהסכמת שר העבודה, ולגבי בתי ספר ימיים - בהסכמת שר החינוך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והתרבות.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קטן (א) כתום שנתיים מיום פרסום חוק זה ברשומות.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הכשרה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210. השר ושר העבודה רשאים בצו לקבוע את מספר המתלמדים המועט ביותר שבעל כלי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חייב להכשיר כאותו כלי שיט בעת ובעונה אחת ואת המספר הרב ביותר שהוא רשאי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להכשיר כאמור; הצו יכול שיהיה לענין מקצוע ימי או תפקיד הטעון הסמכה או לבעל כלי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פלוני.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המתלמדים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211. לא ידרוש ולא יקבל כעל כלי שיט או אדם הפועל מכוחו או איש צוות כל תשלום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טובת הנאה ממתלמד שהוא נער או מהוריו בנוגע ללימודיו בכלי השיט.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קבלת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212. השר ושר העבודה רשאים להתקין תקנות בדבר זכויותיהם וחובותיהם של המתלמדים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שיט, של בעל כלי שיט ושל כל אדם הפועל מטעמו בפיקוח על מתלמדים בכלי שיט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בהדרכתם.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וחובות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בהכשרת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מתלמדים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213. מתלמדים לא ייכללו כמספר המינימלי של אנשי צוות שכלי שיט חייב בהם לפי כל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כדי שיהיה כשיר לשיט.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מתלמדים לא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ייכללו בתקן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214. רשימת הצוות תכלול בנפרד את רשימת המתלמדים בכלי השיט ובה הפרטים שהורה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השר לפי סעיף .61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המתלמדים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215. נקבע בחוק זה כי הוראה פלונית לגבי איש צוות תחול גם על מתלמד ואותה הוראה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מעניקה את הסמכות להתקין תקנות, מותר לקבוע בהן הוראות שונות לגבי מתלמדים.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הוראות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מתלמדים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216. בכפוף להוראות פרק זה ובשינויים המחוייבים יחולו ההוראות המפורטות להלן על</w:t>
                        </w:r>
                      </w:p>
                      <w:p w:rsidR="0036187E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מתלמדים כאילו היו אנשי צוות: פרק ב'; סעיפים 55 עד 57; פרקים ח' עד י"א; סימן ב'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י"ג; סעיפים 110 עד 115.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סעיפי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החוק</w:t>
                        </w:r>
                      </w:p>
                    </w:tc>
                  </w:tr>
                  <w:tr w:rsidR="0036187E" w:rsidRPr="0044002C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36187E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217. השר בהסכמת שר המשפטים רשאי להתקין תקנות בדבר סמכויות משמעתיות ושיפוט</w:t>
                        </w:r>
                      </w:p>
                      <w:p w:rsidR="0036187E" w:rsidRPr="0044002C" w:rsidRDefault="0036187E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למתלמדים; כל עוד לא הותקנו התקנות, יחולו הוראות פרקים ט"ו ו-ט"ז.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36187E" w:rsidRPr="0044002C" w:rsidRDefault="0036187E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 מתלמדים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FB2586" w:rsidRDefault="00FB2586">
      <w:pPr>
        <w:rPr>
          <w:rtl/>
        </w:rPr>
      </w:pPr>
      <w:r>
        <w:rPr>
          <w:rtl/>
        </w:rPr>
        <w:br w:type="page"/>
      </w:r>
    </w:p>
    <w:p w:rsidR="00FB2586" w:rsidRDefault="00000000">
      <w:pPr>
        <w:rPr>
          <w:rtl/>
        </w:rPr>
      </w:pPr>
      <w:r>
        <w:pict>
          <v:shape id="_x0000_s17384" o:spid="_x0000_s1163" type="#_x0000_t202" style="position:absolute;left:0;text-align:left;margin-left:50pt;margin-top:771.95pt;width:495.35pt;height:30pt;z-index:142;mso-position-horizontal-relative:page;mso-position-vertical-relative:page" stroked="f">
            <v:textbox style="mso-next-textbox:#_x0000_s17384" inset="0,0,0,0">
              <w:txbxContent>
                <w:p w:rsidR="0036187E" w:rsidRDefault="0036187E">
                  <w:r>
                    <w:rPr>
                      <w:rtl/>
                    </w:rPr>
                    <w:t>357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85" o:spid="_x0000_s1164" type="#_x0000_t202" style="position:absolute;left:0;text-align:left;margin-left:371.3pt;margin-top:699.3pt;width:163.55pt;height:24.15pt;z-index:141;mso-position-horizontal-relative:page;mso-position-vertical-relative:page" stroked="f">
            <v:textbox style="mso-next-textbox:#_x0000_s17385" inset="0,0,0,0">
              <w:txbxContent>
                <w:p w:rsidR="0036187E" w:rsidRDefault="0036187E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17386" o:spid="_x0000_s1165" type="#_x0000_t202" style="position:absolute;left:0;text-align:left;margin-left:85.4pt;margin-top:98.95pt;width:452.85pt;height:595.8pt;z-index:140;mso-position-horizontal-relative:page;mso-position-vertical-relative:page" stroked="f">
            <v:textbox style="mso-next-textbox:#_x0000_s1738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73"/>
                  </w:tblGrid>
                  <w:tr w:rsidR="0036187E" w:rsidRPr="00FB2586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36187E" w:rsidRPr="00FB2586" w:rsidRDefault="0036187E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36187E" w:rsidRDefault="0036187E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218. (א) המשרת בכלי שיט בניגוד להוראות סעיף 2 (ב), דינו - מאסר שלושה חדשים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1,500 לירות; המעסיק אדם בניגוד להוראות הסעיף האמור, דינו - מאסר שנה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5,000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המשרת בכלי שיט בניגוד להוראות סעיף 4 (ב&gt;. דינו - מאסר שלושה חדשים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1,500 לירות; המעסיק אדם בניגוד להוראות הסעיף האמור, דינו - מאסר ששה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2,500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העובר על הוראות סעיף 5(ב), דינו - מאסר ששה חדשים או קנס 2,500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המתחזה כבעל תואר של מקצוע או של תפקיד הטעונים הסמכה, או תואר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 לאלה עד כדי להטעות, והוא אינו בעל תואר או בעל תעודת הסמכה שניתנה או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הוכרה לסי חוק זה, דינו - מאסר שלושה חדשים או קנס 1,500 לירות; הוראת סעיף קטן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תחול על משרת ככלי שיט שחוק זה אינו חל עליו.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המשרת בכלי שיט בניגוד להוראות סעיף 16, דינו - מאסר ששה חדשים או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5,000 לירות; המעסיק אדם בניגוד להוראות הסעיף .האמור, דינו - מאסר שנתיים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10,000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המשרת בכלי שיט בניגוד להוראות סעיף 31. דינו - מאסר שנה או קנס 5,000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לירות? המעסיק אדם בניגוד להוראות הסעיף האמור, דינו - מאסר שנתיים או קנס 10,000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העובר על הוראות סעיף 35, דינו - מאסר שנה או קנס 5,000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קברניט שאינו מקיים הוראות סעיף 39, דינו - מאסר שנתיים או קנס 10,000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קברניט שאינו מקיים הוראות סעיף 40, דינו - מאסר שנה או קנס 5,000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ואם הוחרם, הוחזק או עוכב כלי השיט, דינו - מאסר שנתיים או קנס 10,000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קברניט כלי שיט וכל אדם שהקברניט מינהו לערוך את רשימת הצוות, העובר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סעיף 61, דינו - מאסר שלושה חדשים או קנס 1,500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העובר על הוראות סעיפים 62 או 63, דינו - מאסר שלושה חדשים או קנס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 לירות,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המשרת ככלי שיט כניגוד להוראות סעיף 65, דינו - מאסר שלושה חדשים או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1,500 לירות? בעל כלי שיט או קברניטו המעסיק אדם בניגוד להוראות אותו סעיף,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2,500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בעל כלי שיט או קברניטו שאינו מקיים הוראות סעיפים 82 או 83, דינו -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ששה חדשים או קנס 2,500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העובר על הוראות סעיפים 193 עד 195, דינו - מאסר ששה חדשים או קנס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 לירות.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העובר על הוראות סעיף 207 או 211, דינו-מאסר ששה חדשים או קנס 5,000</w:t>
                        </w:r>
                      </w:p>
                      <w:p w:rsidR="0036187E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36187E" w:rsidRPr="00FB2586" w:rsidRDefault="0036187E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מי שאינו מקיים הוראת תקנות לפי חוק זה, כשנאמר בתקנות שאי קיומה הואי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17387" o:spid="_x0000_s1166" type="#_x0000_t202" style="position:absolute;left:0;text-align:left;margin-left:276.7pt;margin-top:71.65pt;width:130.7pt;height:23.15pt;z-index:139;mso-position-horizontal-relative:page;mso-position-vertical-relative:page" stroked="f">
            <v:textbox style="mso-next-textbox:#_x0000_s17387" inset="0,0,0,0">
              <w:txbxContent>
                <w:p w:rsidR="0036187E" w:rsidRPr="00FB2586" w:rsidRDefault="0036187E">
                  <w:pPr>
                    <w:pStyle w:val="OCRStyle29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י"ט: עבירות ועונשין</w:t>
                  </w:r>
                </w:p>
              </w:txbxContent>
            </v:textbox>
            <w10:wrap anchorx="page" anchory="page"/>
          </v:shape>
        </w:pict>
      </w:r>
    </w:p>
    <w:p w:rsidR="00EE7677" w:rsidRDefault="00EE7677">
      <w:pPr>
        <w:rPr>
          <w:rtl/>
        </w:rPr>
      </w:pPr>
      <w:r>
        <w:rPr>
          <w:rtl/>
        </w:rPr>
        <w:br w:type="page"/>
      </w:r>
    </w:p>
    <w:p w:rsidR="00EE7677" w:rsidRDefault="00000000">
      <w:pPr>
        <w:rPr>
          <w:rtl/>
        </w:rPr>
      </w:pPr>
      <w:r>
        <w:pict>
          <v:shape id="_x0000_s17388" o:spid="_x0000_s1167" type="#_x0000_t202" style="position:absolute;left:0;text-align:left;margin-left:50pt;margin-top:771.95pt;width:495.35pt;height:30pt;z-index:147;mso-position-horizontal-relative:page;mso-position-vertical-relative:page" stroked="f">
            <v:textbox style="mso-next-textbox:#_x0000_s17388" inset="0,0,0,0">
              <w:txbxContent>
                <w:p w:rsidR="0036187E" w:rsidRDefault="0036187E">
                  <w:r>
                    <w:rPr>
                      <w:rtl/>
                    </w:rPr>
                    <w:t>358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89" o:spid="_x0000_s1168" type="#_x0000_t202" style="position:absolute;left:0;text-align:left;margin-left:100.25pt;margin-top:681.65pt;width:371.05pt;height:63.75pt;z-index:146;mso-position-horizontal-relative:page;mso-position-vertical-relative:page" stroked="f">
            <v:textbox style="mso-next-textbox:#_x0000_s17389" inset="0,0,0,0">
              <w:txbxContent>
                <w:p w:rsidR="0036187E" w:rsidRPr="00EE7677" w:rsidRDefault="0036187E">
                  <w:pPr>
                    <w:pStyle w:val="OCRStyle30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ס"ח 707/ תשל''ג/ עמ' 203.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0" o:spid="_x0000_s1169" type="#_x0000_t202" style="position:absolute;left:0;text-align:left;margin-left:98.45pt;margin-top:291.75pt;width:450.25pt;height:385.5pt;z-index:145;mso-position-horizontal-relative:page;mso-position-vertical-relative:page" stroked="f">
            <v:textbox style="mso-next-textbox:#_x0000_s173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4"/>
                    <w:gridCol w:w="1375"/>
                    <w:gridCol w:w="1228"/>
                  </w:tblGrid>
                  <w:tr w:rsidR="0036187E" w:rsidRPr="00EE7677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221. חוק זה, לרכות דיני העונשין שבו, יחול גם מחק למימי החופין של ישראל. 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מחוץ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222. (א) לענין חוק זה דין כלי שיט של המדינה כדין כלי שיט אחר, אולם החוק לא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כלי שיט של צבא-הגנה לישראל או של משטרת ישראל.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בהסכמת השר, רשאי לקבוע בתקנות סייגים לגבי תחולת חוק זה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כלי שיט שאינו של צבא-הגנה לישראל, אך מופעל מטעמו.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המדים</w:t>
                        </w: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223. השוכר אדם לשירות בכלי שיט כשהוא אינו פועל בענין זה בשולחו של בעל כלי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או של אדם אחר, יחולו עליו, ביחס לנשכר לשירות, הוראות חוק זה החלות על בעל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כאילו היה בעלו.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שכילה לשירות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על דעת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כלי השיט</w:t>
                        </w: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224. בתקנות-שעת-חירום (פיקוח על כלי שיט), תש"ח-1948 15, אחרי תקנה 7 יבוא:</w:t>
                        </w:r>
                      </w:p>
                    </w:tc>
                    <w:tc>
                      <w:tcPr>
                        <w:tcW w:w="750" w:type="pct"/>
                        <w:vMerge w:val="restar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חירום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(פיקוח על כלי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שיט)</w:t>
                        </w:r>
                      </w:p>
                    </w:tc>
                  </w:tr>
                  <w:tr w:rsidR="0036187E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כלי שיט ישראלי הרשום במדינת חוץ והוא חכור חכירה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חפצית לאזרח ישראלי או לתאגיד ישראלי כמשמעותו בחוק הספנות (כלי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שיט), תש"ך-1960, או שהוא בשליטתו של אחד מאלה, יחולו על החוכר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השליטה, על איש צוות ישראלי המשרת בו ועל איש צוות אחר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הסכים לכך, ה1ראות חוק הספנות (ימאים), תשל"ג-1973, כאילו היה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רשום בישראל.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בקיום הוראות חוק הספנות (ימאים), תשל"ג-1973,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כלי שיט כאמור בתקנת משנה (א), סתירת הוראה לפי חוק המדינה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רשום כלי השיט, הוראת אותה מדינה עדיפה, והטוען לעדיפות זו -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הספנות (ימאים)</w:t>
                        </w:r>
                      </w:p>
                    </w:tc>
                    <w:tc>
                      <w:tcPr>
                        <w:tcW w:w="750" w:type="pct"/>
                        <w:vMerge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225. (א) חוק זה לא יחול על כלי שיט שתפוסתם ברוטו היא פחות ממאה טונות כשהם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מפליגים בתחום מימי החופין ובמים פנימיים של ישראל; אולם רשאי השר להחיל בצו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כולן או מקצתן, על סוגים מסויימים של כלי שיט כאמור, ולגבי כלי שיט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שעיקר עיסוקם בדיג - בהתייעצות עם שר החקלאות.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הפטור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7391" o:spid="_x0000_s1170" type="#_x0000_t202" style="position:absolute;left:0;text-align:left;margin-left:223.2pt;margin-top:271pt;width:123.15pt;height:15.25pt;z-index:144;mso-position-horizontal-relative:page;mso-position-vertical-relative:page" stroked="f">
            <v:textbox style="mso-next-textbox:#_x0000_s17391" inset="0,0,0,0">
              <w:txbxContent>
                <w:p w:rsidR="0036187E" w:rsidRPr="00EE7677" w:rsidRDefault="0036187E">
                  <w:pPr>
                    <w:pStyle w:val="OCRStyle30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כי: תחולת הח1ק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2" o:spid="_x0000_s1171" type="#_x0000_t202" style="position:absolute;left:0;text-align:left;margin-left:84.6pt;margin-top:75.55pt;width:463.1pt;height:185.9pt;z-index:143;mso-position-horizontal-relative:page;mso-position-vertical-relative:page" stroked="f">
            <v:textbox style="mso-next-textbox:#_x0000_s173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275"/>
                  </w:tblGrid>
                  <w:tr w:rsidR="0036187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צפוי לעונש שנקגע בתקנות ובלבד שלא יעלה על מאסר ששה חדשים או קנס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 לירות. ,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לא קיים בעל כלי שיט או קברניטו הוראה מהוראות חוק זה כשאי קיומה הוא עבירה,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כעוברים על אותה הוראה, בין שאי קיום ההוראה אירע בידיעתם ובין אם לאו,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הוכיחו שהם נקטו בכל האמצעים הנאותים לקיומה.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בעל גלי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 וקברניטו</w:t>
                        </w:r>
                      </w:p>
                    </w:tc>
                  </w:tr>
                  <w:tr w:rsidR="0036187E" w:rsidRPr="00EE7677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220. חבר בגי אדם שלא קיים הוראה מהוראות חוק זה, יאשם בעבירה גם כל מי שבשעת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חבר מינהלה פעיל, מנהל או פקיד אחראי של אותו חבר, ובשותפות -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אותה שעה שותף בה, למעט שותף מוגבל, אם לא הוכיחו אחת משתי אלה:</w:t>
                        </w:r>
                      </w:p>
                      <w:p w:rsidR="0036187E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בידיעתם?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הם נקטו בכל האמצעים הנאותים להבטחת קיומה של ההוראה.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6187E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בחבר</w:t>
                        </w:r>
                      </w:p>
                      <w:p w:rsidR="0036187E" w:rsidRPr="00EE7677" w:rsidRDefault="0036187E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אדם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E0177A" w:rsidRDefault="00E0177A">
      <w:pPr>
        <w:rPr>
          <w:rtl/>
        </w:rPr>
      </w:pPr>
      <w:r>
        <w:rPr>
          <w:rtl/>
        </w:rPr>
        <w:br w:type="page"/>
      </w:r>
    </w:p>
    <w:p w:rsidR="00E0177A" w:rsidRDefault="00000000">
      <w:pPr>
        <w:rPr>
          <w:rtl/>
        </w:rPr>
      </w:pPr>
      <w:r>
        <w:pict>
          <v:shape id="_x0000_s17393" o:spid="_x0000_s1172" type="#_x0000_t202" style="position:absolute;left:0;text-align:left;margin-left:50pt;margin-top:771.95pt;width:495.35pt;height:30pt;z-index:151;mso-position-horizontal-relative:page;mso-position-vertical-relative:page" stroked="f">
            <v:textbox style="mso-next-textbox:#_x0000_s17393" inset="0,0,0,0">
              <w:txbxContent>
                <w:p w:rsidR="0036187E" w:rsidRDefault="0036187E">
                  <w:r>
                    <w:rPr>
                      <w:rtl/>
                    </w:rPr>
                    <w:t>359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4" o:spid="_x0000_s1173" type="#_x0000_t202" style="position:absolute;left:0;text-align:left;margin-left:370.5pt;margin-top:695.55pt;width:165.35pt;height:18.8pt;z-index:150;mso-position-horizontal-relative:page;mso-position-vertical-relative:page" stroked="f">
            <v:textbox style="mso-next-textbox:#_x0000_s17394" inset="0,0,0,0">
              <w:txbxContent>
                <w:p w:rsidR="0036187E" w:rsidRDefault="0036187E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7395" o:spid="_x0000_s1174" type="#_x0000_t202" style="position:absolute;left:0;text-align:left;margin-left:89.95pt;margin-top:174.6pt;width:454.6pt;height:514.8pt;z-index:149;mso-position-horizontal-relative:page;mso-position-vertical-relative:page" stroked="f">
            <v:textbox style="mso-next-textbox:#_x0000_s173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096"/>
                  </w:tblGrid>
                  <w:tr w:rsidR="0036187E" w:rsidRPr="00E0177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6187E" w:rsidRPr="00E0177A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שיפוט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226, לבתי משסט בישראל יהיה שיפוט בכל תביעה בין בעל כל שיט לבין איש צוות שאינו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ישראלי הנובעת מהשירות בכלי השיט או הקשורה אתו. </w:t>
                        </w:r>
                      </w:p>
                    </w:tc>
                  </w:tr>
                  <w:tr w:rsidR="0036187E" w:rsidRPr="00E0177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חינה בתום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 ובדרך מקובלת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227, כל חיוב המוטל למי חוק זה על בעל כלי שיט, קברניט או איש צוות, יש לקיימו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מקובלת ובתום לב.</w:t>
                        </w:r>
                      </w:p>
                    </w:tc>
                  </w:tr>
                  <w:tr w:rsidR="0036187E" w:rsidRPr="00E0177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6187E" w:rsidRPr="00E0177A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228, (א) השר, בהתייעצות עם שר העבודה, יקים ועדה לייעץ לו בענינים הנוגעים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של חוק זה.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את מספר חברי הועדה המייעצת וימנה אותם, ובלבד שמספרם לא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מאחד עשר ולא יעלה על חמישה עשר.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המייעצת יהיו נציגי הציבור ועובדי המדינה.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מספר נציגי הציבור בועדה לא יפחת משני שלישים מכלל חברי הועדה.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במינוי נציגי הציבור יוועץ השר בארגונים וגופים כאמור בסעיף 23(1) עד (3)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ובגוף או גופים ציבוריים שלדעתו יש להם ענין בספנות; מספר נציגי בעלי כלי שיט יהיה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נציגי הימאים.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המייעצת תקבע את סדרי עבודתה ודיוניה במידה שלא נקבעו בתקנות.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תיפסל פעולת הועדה המייעצת מחמת זה בלבד שבשעת עשיית הפעולה היה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בועדה פנוי מכל סיבה שהיא.</w:t>
                        </w:r>
                      </w:p>
                    </w:tc>
                  </w:tr>
                  <w:tr w:rsidR="0036187E" w:rsidRPr="00E0177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התייעצות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229, (א) לא ישתמש השר בסמכותו להתקין תקנות לפי סעיפים 34, 55(ב), 64, 225 או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230(א) או (ג), אלא לאחר שנועץ בועדה המייעצת.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ישתמשו השר ושר העבודה בסמכויותיהם להתקין תקנות לפי סעיפים 71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230(ב) אלא לאחר שנועצו בועדה המייעצת.</w:t>
                        </w:r>
                      </w:p>
                    </w:tc>
                  </w:tr>
                  <w:tr w:rsidR="0036187E" w:rsidRPr="00E0177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6187E" w:rsidRPr="00E0177A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ותקגות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6187E" w:rsidRDefault="0036187E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230. (א) השר רשאי להתקין תקנות בענינים הבאים: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אגרות ושילומן בעד שירותים, פעולות, אישורים ותעודות לסי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והתקנות שלמיו הניתנים מאת המדינה או מאת רשות ציבורית אחרת;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שמירת חפצי איש צוות שחלה, נפגע או נעדר מכלי השיט מסיבה כלשהי,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שנפטר בתקופת שבירותו, והטימול בחפצים אלה;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מעמדו של נוסע סמוי בכלי שיט וחובות קברניט וסמכויותיו כלפי נוסע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סמוי.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 ושר העבודה רשאים להתקין תקנות לביצוע הוראות אמנות בין-לאומיות</w:t>
                        </w:r>
                      </w:p>
                      <w:p w:rsidR="0036187E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ספנות שישראל היא צד להן ככל הנוגע להעסקתם, תנאי שירותם, זכויותיהם וחו-</w:t>
                        </w:r>
                      </w:p>
                      <w:p w:rsidR="0036187E" w:rsidRPr="00E0177A" w:rsidRDefault="0036187E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בותיהם של בעלי כלי השיט, קברניט, אנשי צוות, ומתלמדים בכלי שיט, והוראות סעיף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7396" o:spid="_x0000_s1175" type="#_x0000_t202" style="position:absolute;left:0;text-align:left;margin-left:147.55pt;margin-top:61.95pt;width:386.7pt;height:110.1pt;z-index:148;mso-position-horizontal-relative:page;mso-position-vertical-relative:page" stroked="f">
            <v:textbox style="mso-next-textbox:#_x0000_s17396" inset="0,0,0,0">
              <w:txbxContent>
                <w:p w:rsidR="0036187E" w:rsidRDefault="0036187E">
                  <w:pPr>
                    <w:pStyle w:val="OCRStyle3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(ב) השר רשאי לסטור מהוראות חוק זה, כולן או מקצתן, בפטור כללי או מסוייג,</w:t>
                  </w:r>
                </w:p>
                <w:p w:rsidR="0036187E" w:rsidRDefault="0036187E">
                  <w:pPr>
                    <w:pStyle w:val="OCRStyle3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כלי שיט שנתקיימה בהם אחת מאלה:</w:t>
                  </w:r>
                </w:p>
                <w:p w:rsidR="0036187E" w:rsidRDefault="0036187E">
                  <w:pPr>
                    <w:pStyle w:val="OCRStyle3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(1) תפוסתם ברוטו היא סחות מחמש מאות טובות?</w:t>
                  </w:r>
                </w:p>
                <w:p w:rsidR="0036187E" w:rsidRDefault="0036187E">
                  <w:pPr>
                    <w:pStyle w:val="OCRStyle3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(2) נמל הפלגתם ונמל הגעתם הראשון הם בתוך מימי החומץ של ישראל.</w:t>
                  </w:r>
                </w:p>
                <w:p w:rsidR="0036187E" w:rsidRPr="00E0177A" w:rsidRDefault="0036187E">
                  <w:pPr>
                    <w:pStyle w:val="OCRStyle31"/>
                    <w:ind w:left="268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כ"א: שונות</w:t>
                  </w:r>
                </w:p>
              </w:txbxContent>
            </v:textbox>
            <w10:wrap anchorx="page" anchory="page"/>
          </v:shape>
        </w:pict>
      </w:r>
    </w:p>
    <w:p w:rsidR="0036187E" w:rsidRDefault="0036187E">
      <w:pPr>
        <w:rPr>
          <w:rtl/>
        </w:rPr>
      </w:pPr>
      <w:r>
        <w:rPr>
          <w:rtl/>
        </w:rPr>
        <w:br w:type="page"/>
      </w:r>
    </w:p>
    <w:p w:rsidR="0036187E" w:rsidRDefault="00000000">
      <w:pPr>
        <w:rPr>
          <w:rtl/>
        </w:rPr>
      </w:pPr>
      <w:r>
        <w:pict>
          <v:shape id="_x0000_s17397" o:spid="_x0000_s1176" type="#_x0000_t202" style="position:absolute;left:0;text-align:left;margin-left:50pt;margin-top:771.95pt;width:495.35pt;height:30pt;z-index:157;mso-position-horizontal-relative:page;mso-position-vertical-relative:page" stroked="f">
            <v:textbox style="mso-next-textbox:#_x0000_s17397" inset="0,0,0,0">
              <w:txbxContent>
                <w:p w:rsidR="0036187E" w:rsidRDefault="0036187E">
                  <w:r>
                    <w:rPr>
                      <w:rtl/>
                    </w:rPr>
                    <w:t>360                                          ספר החוקים 716                    כ"ו באב התשל"ג 24.08.1973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8" o:spid="_x0000_s1177" type="#_x0000_t202" style="position:absolute;left:0;text-align:left;margin-left:82.25pt;margin-top:584.85pt;width:386.5pt;height:131.65pt;z-index:156;mso-position-horizontal-relative:page;mso-position-vertical-relative:page" stroked="f">
            <v:textbox style="mso-next-textbox:#_x0000_s17398" inset="0,0,0,0">
              <w:txbxContent>
                <w:p w:rsidR="0036187E" w:rsidRDefault="0036187E">
                  <w:pPr>
                    <w:pStyle w:val="OCRStyle3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16 דיני מדינת ישראל, נוסח חדש 20, עמ' 443</w:t>
                  </w:r>
                </w:p>
                <w:p w:rsidR="0036187E" w:rsidRPr="0036187E" w:rsidRDefault="0036187E">
                  <w:pPr>
                    <w:pStyle w:val="OCRStyle3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ל* ס"ח תשל"ג, עמי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99" o:spid="_x0000_s1178" type="#_x0000_t202" style="position:absolute;left:0;text-align:left;margin-left:114.9pt;margin-top:471.2pt;width:90.5pt;height:37.8pt;z-index:155;mso-position-horizontal-relative:page;mso-position-vertical-relative:page" stroked="f">
            <v:textbox style="mso-next-textbox:#_x0000_s17399" inset="0,0,0,0">
              <w:txbxContent>
                <w:p w:rsidR="0036187E" w:rsidRDefault="0036187E">
                  <w:pPr>
                    <w:pStyle w:val="OCRStyle3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6187E" w:rsidRDefault="0036187E">
                  <w:pPr>
                    <w:pStyle w:val="OCRStyle32"/>
                    <w:ind w:left="38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0" o:spid="_x0000_s1179" type="#_x0000_t202" style="position:absolute;left:0;text-align:left;margin-left:231.9pt;margin-top:467.65pt;width:90.5pt;height:43.95pt;z-index:154;mso-position-horizontal-relative:page;mso-position-vertical-relative:page" stroked="f">
            <v:textbox style="mso-next-textbox:#_x0000_s17400" inset="0,0,0,0">
              <w:txbxContent>
                <w:p w:rsidR="0036187E" w:rsidRDefault="0036187E">
                  <w:pPr>
                    <w:pStyle w:val="OCRStyle3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6187E" w:rsidRDefault="0036187E">
                  <w:pPr>
                    <w:pStyle w:val="OCRStyle3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1" o:spid="_x0000_s1180" type="#_x0000_t202" style="position:absolute;left:0;text-align:left;margin-left:373.3pt;margin-top:496.95pt;width:98pt;height:39.6pt;z-index:153;mso-position-horizontal-relative:page;mso-position-vertical-relative:page" stroked="f">
            <v:textbox style="mso-next-textbox:#_x0000_s17401" inset="0,0,0,0">
              <w:txbxContent>
                <w:p w:rsidR="0036187E" w:rsidRDefault="0036187E">
                  <w:pPr>
                    <w:pStyle w:val="OCRStyle3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6187E" w:rsidRDefault="0036187E">
                  <w:pPr>
                    <w:pStyle w:val="OCRStyle3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2" o:spid="_x0000_s1181" type="#_x0000_t202" style="position:absolute;left:0;text-align:left;margin-left:96.1pt;margin-top:67.5pt;width:451.85pt;height:395pt;z-index:152;mso-position-horizontal-relative:page;mso-position-vertical-relative:page" stroked="f">
            <v:textbox style="mso-next-textbox:#_x0000_s174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7"/>
                    <w:gridCol w:w="1378"/>
                  </w:tblGrid>
                  <w:tr w:rsid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60(2) לפקודת הנמלים [נוסח חדש], תשל"א-1971 10, לא יחולו על אמנות אלה; בתקנות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רשאים השרים להוסיף על תנאי המינימום שבאמנות ולא לגרוע מהם.'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ממונה על ביצוע חוק זה והוא רשאי להתקין תקנות בכל הנוגע לביצועו,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יתקין תקנות לביצוע הוראות פרקים ט/ י"א, י"ב, י"ג, י"ז או י"ח אלא בהסכמת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231. המנהל, המפקח והנציג, וכל אדם הפועל מטעמם, רשאים לעלות ככל עת על כלי שיט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לבדוק בו ביצוע הוראות חוק זה ותקנות שלפיו.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ביצוע</w:t>
                        </w:r>
                      </w:p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232. בסעיף 2(כ) לחוק דיני עונשין (עבירות חוץ) ננוסח משולב], תשל"ג-1973 ל*, אחרי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(10) יבוא: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עבירה לפי פרק י"ג לפקודת החוק הפלילי, 1936,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בהליכים לפי סעיף 160 לחוק הססנות (ימאים),</w:t>
                        </w:r>
                      </w:p>
                      <w:p w:rsidR="0036187E" w:rsidRP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תשל"ג-1973 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עונשין</w:t>
                        </w:r>
                      </w:p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(עבירות חוץ)</w:t>
                        </w: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233. בטלים -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43 עד 49, 34 ו-60(2)(ד) ו-(ה) לפקודת הנמלים (נוסח חדש],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תשל"א-1971;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פרקים ג/ ד' ו-ה' לחוק העותמאני בדבר סחר הים מיום 6 רביע אל אוול</w:t>
                        </w:r>
                      </w:p>
                      <w:p w:rsidR="0036187E" w:rsidRP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1280 (תרכ"ג-1863).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234. מינוי, פנקס ימאי, תעודת סמיכות ותחליפיה, חוזה צוות או כל מסמך אחר, שהיו בני</w:t>
                        </w:r>
                      </w:p>
                      <w:p w:rsid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על פי דין ערב תחילתו של חוק זה ואינם סותרים הוראות חוק זה, יראו אותם כבעלי</w:t>
                        </w:r>
                      </w:p>
                      <w:p w:rsidR="0036187E" w:rsidRP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על פי חוק זה למשך תקופת תקפם, בשינויים המחוייבים.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235. תחילתו של חוק זה כתום שנה מיום פרסומו ברשומות.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36187E" w:rsidRPr="003618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236. חוק זה יפורסם ברשומות תוך שלושים יום מיום קבלתו בכנסת.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36187E" w:rsidRPr="0036187E" w:rsidRDefault="0036187E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36187E" w:rsidRDefault="0036187E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76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5D5537-5A30-4BB2-A0D3-B7DF97B6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3C0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4046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2182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A1DC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A444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84F1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A49C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F73622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80226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BF19F7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3A23C9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1309E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F545B5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B0092B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7061EC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671CBB"/>
    <w:rPr>
      <w:rFonts w:ascii="Arial" w:hAnsi="Arial" w:cs="Arial"/>
      <w:sz w:val="22"/>
      <w:szCs w:val="22"/>
    </w:rPr>
  </w:style>
  <w:style w:type="paragraph" w:customStyle="1" w:styleId="OCRStyle17">
    <w:name w:val="OCR Style #17"/>
    <w:basedOn w:val="a"/>
    <w:rsid w:val="00770263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4F23AF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92717F"/>
    <w:rPr>
      <w:rFonts w:ascii="Arial" w:hAnsi="Arial" w:cs="Arial"/>
      <w:sz w:val="22"/>
      <w:szCs w:val="22"/>
    </w:rPr>
  </w:style>
  <w:style w:type="paragraph" w:customStyle="1" w:styleId="OCRStyle20">
    <w:name w:val="OCR Style #20"/>
    <w:basedOn w:val="a"/>
    <w:rsid w:val="00320AE0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1651C8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BA59C1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7D1F91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242ACA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371F4D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7A71E8"/>
    <w:rPr>
      <w:rFonts w:ascii="Arial" w:hAnsi="Arial" w:cs="Arial"/>
      <w:sz w:val="20"/>
      <w:szCs w:val="20"/>
    </w:rPr>
  </w:style>
  <w:style w:type="paragraph" w:customStyle="1" w:styleId="OCRStyle27">
    <w:name w:val="OCR Style #27"/>
    <w:basedOn w:val="a"/>
    <w:rsid w:val="00DB63F5"/>
    <w:rPr>
      <w:rFonts w:ascii="Arial" w:hAnsi="Arial" w:cs="Arial"/>
      <w:sz w:val="22"/>
      <w:szCs w:val="22"/>
    </w:rPr>
  </w:style>
  <w:style w:type="paragraph" w:customStyle="1" w:styleId="OCRStyle28">
    <w:name w:val="OCR Style #28"/>
    <w:basedOn w:val="a"/>
    <w:rsid w:val="0044002C"/>
    <w:rPr>
      <w:rFonts w:ascii="Arial" w:hAnsi="Arial" w:cs="Arial"/>
      <w:sz w:val="20"/>
      <w:szCs w:val="20"/>
    </w:rPr>
  </w:style>
  <w:style w:type="paragraph" w:customStyle="1" w:styleId="OCRStyle29">
    <w:name w:val="OCR Style #29"/>
    <w:basedOn w:val="a"/>
    <w:rsid w:val="00FB2586"/>
    <w:rPr>
      <w:rFonts w:ascii="Arial" w:hAnsi="Arial" w:cs="Arial"/>
      <w:sz w:val="20"/>
      <w:szCs w:val="20"/>
    </w:rPr>
  </w:style>
  <w:style w:type="paragraph" w:customStyle="1" w:styleId="OCRStyle30">
    <w:name w:val="OCR Style #30"/>
    <w:basedOn w:val="a"/>
    <w:rsid w:val="00EE7677"/>
    <w:rPr>
      <w:rFonts w:ascii="Arial" w:hAnsi="Arial" w:cs="Arial"/>
      <w:sz w:val="20"/>
      <w:szCs w:val="20"/>
    </w:rPr>
  </w:style>
  <w:style w:type="paragraph" w:customStyle="1" w:styleId="OCRStyle31">
    <w:name w:val="OCR Style #31"/>
    <w:basedOn w:val="a"/>
    <w:rsid w:val="00E0177A"/>
    <w:rPr>
      <w:rFonts w:ascii="Arial" w:hAnsi="Arial" w:cs="Arial"/>
      <w:sz w:val="20"/>
      <w:szCs w:val="20"/>
    </w:rPr>
  </w:style>
  <w:style w:type="paragraph" w:customStyle="1" w:styleId="OCRStyle32">
    <w:name w:val="OCR Style #32"/>
    <w:basedOn w:val="a"/>
    <w:rsid w:val="003618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211</Characters>
  <Application>Microsoft Office Word</Application>
  <DocSecurity>4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33</cp:revision>
  <dcterms:created xsi:type="dcterms:W3CDTF">2008-04-07T12:02:00Z</dcterms:created>
  <dcterms:modified xsi:type="dcterms:W3CDTF">2008-04-07T12:05:00Z</dcterms:modified>
</cp:coreProperties>
</file>