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664D" w:rsidRDefault="00DC664D">
      <w:pPr>
        <w:rPr>
          <w:rtl/>
        </w:rPr>
      </w:pPr>
    </w:p>
    <w:p w:rsidR="00DC664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71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717" inset="0,0,0,0">
              <w:txbxContent>
                <w:p w:rsidR="0038409A" w:rsidRDefault="0038409A">
                  <w:r>
                    <w:rPr>
                      <w:rtl/>
                    </w:rPr>
                    <w:t>113                                          ספר החוקים 227                   כ' בניסן התשי"ז 21.04.1957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18" o:spid="_x0000_s1026" type="#_x0000_t202" style="position:absolute;left:0;text-align:left;margin-left:154.55pt;margin-top:736.1pt;width:411.65pt;height:70.7pt;z-index:6;mso-position-horizontal-relative:page;mso-position-vertical-relative:page" stroked="f">
            <v:textbox style="mso-next-textbox:#_x0000_s18718" inset="0,0,0,0">
              <w:txbxContent>
                <w:p w:rsidR="0038409A" w:rsidRDefault="0038409A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תשי"ז (11 באפריל 1957); הצעת החוק ודברי הסבר נתפרסמו בה"ח 301.</w:t>
                  </w:r>
                </w:p>
                <w:p w:rsidR="0038409A" w:rsidRDefault="0038409A">
                  <w:pPr>
                    <w:pStyle w:val="OCRStyle1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תשי"ז' עמ' 202.</w:t>
                  </w:r>
                </w:p>
                <w:p w:rsidR="0038409A" w:rsidRPr="00DC664D" w:rsidRDefault="0038409A">
                  <w:pPr>
                    <w:pStyle w:val="OCRStyle1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ס"ח 162' תשי"ד, עמ' 171. 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19" o:spid="_x0000_s1027" type="#_x0000_t202" style="position:absolute;left:0;text-align:left;margin-left:186.6pt;margin-top:662.85pt;width:95.45pt;height:36.65pt;z-index:5;mso-position-horizontal-relative:page;mso-position-vertical-relative:page" stroked="f">
            <v:textbox style="mso-next-textbox:#_x0000_s18719" inset="0,0,0,0">
              <w:txbxContent>
                <w:p w:rsidR="0038409A" w:rsidRDefault="0038409A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8409A" w:rsidRDefault="0038409A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20" o:spid="_x0000_s1028" type="#_x0000_t202" style="position:absolute;left:0;text-align:left;margin-left:309.55pt;margin-top:660.05pt;width:108.1pt;height:35.85pt;z-index:4;mso-position-horizontal-relative:page;mso-position-vertical-relative:page" stroked="f">
            <v:textbox style="mso-next-textbox:#_x0000_s18720" inset="0,0,0,0">
              <w:txbxContent>
                <w:p w:rsidR="0038409A" w:rsidRDefault="0038409A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8409A" w:rsidRDefault="0038409A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21" o:spid="_x0000_s1029" type="#_x0000_t202" style="position:absolute;left:0;text-align:left;margin-left:447.95pt;margin-top:692.15pt;width:122.75pt;height:36.65pt;z-index:3;mso-position-horizontal-relative:page;mso-position-vertical-relative:page" stroked="f">
            <v:textbox style="mso-next-textbox:#_x0000_s18721" inset="0,0,0,0">
              <w:txbxContent>
                <w:p w:rsidR="0038409A" w:rsidRDefault="0038409A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8409A" w:rsidRDefault="0038409A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22" o:spid="_x0000_s1030" type="#_x0000_t202" style="position:absolute;left:0;text-align:left;margin-left:93.15pt;margin-top:628pt;width:477.6pt;height:32.1pt;z-index:2;mso-position-horizontal-relative:page;mso-position-vertical-relative:page" stroked="f">
            <v:textbox style="mso-next-textbox:#_x0000_s1872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1"/>
                    <w:gridCol w:w="7532"/>
                  </w:tblGrid>
                  <w:tr w:rsidR="0038409A" w:rsidRPr="00DC664D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38409A" w:rsidRDefault="003840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סעיפים</w:t>
                        </w:r>
                      </w:p>
                      <w:p w:rsidR="0038409A" w:rsidRPr="00DC664D" w:rsidRDefault="003840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ו-2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38409A" w:rsidRDefault="003840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בסעיפים 1 ו-2 לחוק ערבויות מטעם המדינה, תשי"ד-1954 1, לאחר "1956/57" יווסף</w:t>
                        </w:r>
                      </w:p>
                      <w:p w:rsidR="0038409A" w:rsidRPr="00DC664D" w:rsidRDefault="003840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"1957/58".</w:t>
                        </w:r>
                      </w:p>
                    </w:tc>
                  </w:tr>
                </w:tbl>
                <w:p w:rsidR="0038409A" w:rsidRDefault="0038409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723" o:spid="_x0000_s1031" type="#_x0000_t202" style="position:absolute;left:0;text-align:left;margin-left:213.35pt;margin-top:597.7pt;width:306.1pt;height:27.5pt;z-index:1;mso-position-horizontal-relative:page;mso-position-vertical-relative:page" stroked="f">
            <v:textbox style="mso-next-textbox:#_x0000_s18723" inset="0,0,0,0">
              <w:txbxContent>
                <w:p w:rsidR="0038409A" w:rsidRPr="00DC664D" w:rsidRDefault="0038409A">
                  <w:pPr>
                    <w:pStyle w:val="OCRStyle1"/>
                    <w:ind w:left="24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ערבויות מטעם המדינה (תיקון), תשי"ז-1957 *</w:t>
                  </w:r>
                </w:p>
              </w:txbxContent>
            </v:textbox>
            <w10:wrap anchorx="page" anchory="page"/>
          </v:shape>
        </w:pict>
      </w:r>
    </w:p>
    <w:p w:rsidR="0038409A" w:rsidRDefault="0038409A">
      <w:pPr>
        <w:rPr>
          <w:rtl/>
        </w:rPr>
      </w:pPr>
      <w:r>
        <w:rPr>
          <w:rtl/>
        </w:rPr>
        <w:br w:type="page"/>
      </w:r>
    </w:p>
    <w:p w:rsidR="0038409A" w:rsidRDefault="00000000">
      <w:pPr>
        <w:rPr>
          <w:rtl/>
        </w:rPr>
      </w:pPr>
      <w:r>
        <w:pict>
          <v:shape id="_x0000_s18724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8724" inset="0,0,0,0">
              <w:txbxContent>
                <w:p w:rsidR="0038409A" w:rsidRDefault="0038409A">
                  <w:r>
                    <w:rPr>
                      <w:rtl/>
                    </w:rPr>
                    <w:t>114                                          ספר החוקים 227                   כ' בניסן התשי"ז 21.04.1957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25" o:spid="_x0000_s1033" type="#_x0000_t202" style="position:absolute;left:0;text-align:left;margin-left:70.8pt;margin-top:787.7pt;width:132.05pt;height:13.65pt;z-index:8;mso-position-horizontal-relative:page;mso-position-vertical-relative:page" stroked="f">
            <v:textbox style="mso-next-textbox:#_x0000_s18725" inset="0,0,0,0">
              <w:txbxContent>
                <w:p w:rsidR="0038409A" w:rsidRDefault="0038409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C664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284C3A-89B3-419C-AB78-A90F89CD8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C664D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38409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2008-04-06T19:07:00Z</dcterms:created>
  <dcterms:modified xsi:type="dcterms:W3CDTF">2008-04-06T19:07:00Z</dcterms:modified>
</cp:coreProperties>
</file>