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4382" w:rsidRDefault="00784382">
      <w:pPr>
        <w:rPr>
          <w:rtl/>
        </w:rPr>
      </w:pPr>
    </w:p>
    <w:p w:rsidR="007843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977" inset="0,0,0,0">
              <w:txbxContent>
                <w:p w:rsidR="00784382" w:rsidRDefault="00784382">
                  <w:r>
                    <w:rPr>
                      <w:rtl/>
                    </w:rPr>
                    <w:t>270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8" o:spid="_x0000_s1026" type="#_x0000_t202" style="position:absolute;left:0;text-align:left;margin-left:84.2pt;margin-top:723.05pt;width:194.45pt;height:33.25pt;z-index:6;mso-position-horizontal-relative:page;mso-position-vertical-relative:page" stroked="f">
            <v:textbox style="mso-next-textbox:#_x0000_s20978" inset="0,0,0,0">
              <w:txbxContent>
                <w:p w:rsidR="00784382" w:rsidRDefault="007843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79" o:spid="_x0000_s1027" type="#_x0000_t202" style="position:absolute;left:0;text-align:left;margin-left:219.4pt;margin-top:666.6pt;width:268.7pt;height:49.3pt;z-index:5;mso-position-horizontal-relative:page;mso-position-vertical-relative:page" stroked="f">
            <v:textbox style="mso-next-textbox:#_x0000_s20979" inset="0,0,0,0">
              <w:txbxContent>
                <w:p w:rsidR="00784382" w:rsidRDefault="0078438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1ע"ר טס' 6 מיום ט"ז בסיוז תש"ח (28.6.48), חוס' א', עמ' 15.</w:t>
                  </w:r>
                </w:p>
                <w:p w:rsidR="00784382" w:rsidRPr="00784382" w:rsidRDefault="00784382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1606 מיום 29.8.47, יחס' 1, עט' .2</w:t>
                  </w:r>
                  <w:r>
                    <w:t>X4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0" o:spid="_x0000_s1028" type="#_x0000_t202" style="position:absolute;left:0;text-align:left;margin-left:154.1pt;margin-top:621.85pt;width:135.25pt;height:43.95pt;z-index:4;mso-position-horizontal-relative:page;mso-position-vertical-relative:page" stroked="f">
            <v:textbox style="mso-next-textbox:#_x0000_s20980" inset="0,0,0,0">
              <w:txbxContent>
                <w:p w:rsidR="00784382" w:rsidRDefault="0078438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84382" w:rsidRDefault="00784382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84382" w:rsidRDefault="0078438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1" o:spid="_x0000_s1029" type="#_x0000_t202" style="position:absolute;left:0;text-align:left;margin-left:110.9pt;margin-top:578.9pt;width:90.7pt;height:36.65pt;z-index:3;mso-position-horizontal-relative:page;mso-position-vertical-relative:page" stroked="f">
            <v:textbox style="mso-next-textbox:#_x0000_s20981" inset="0,0,0,0">
              <w:txbxContent>
                <w:p w:rsidR="00784382" w:rsidRDefault="0078438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784382" w:rsidRDefault="0078438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שר-החקלאות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2" o:spid="_x0000_s1030" type="#_x0000_t202" style="position:absolute;left:0;text-align:left;margin-left:220.4pt;margin-top:581.45pt;width:108.3pt;height:34.05pt;z-index:2;mso-position-horizontal-relative:page;mso-position-vertical-relative:page" stroked="f">
            <v:textbox style="mso-next-textbox:#_x0000_s20982" inset="0,0,0,0">
              <w:txbxContent>
                <w:p w:rsidR="00784382" w:rsidRDefault="0078438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784382" w:rsidRDefault="00784382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3" o:spid="_x0000_s1031" type="#_x0000_t202" style="position:absolute;left:0;text-align:left;margin-left:86.75pt;margin-top:301.9pt;width:448.05pt;height:273.45pt;z-index:1;mso-position-horizontal-relative:page;mso-position-vertical-relative:page" stroked="f">
            <v:textbox style="mso-next-textbox:#_x0000_s20983" inset="0,0,0,0">
              <w:txbxContent>
                <w:p w:rsidR="00784382" w:rsidRDefault="00784382">
                  <w:pPr>
                    <w:pStyle w:val="OCRStyle1"/>
                    <w:ind w:left="111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פרי ההדר (פיקוח ושיווק), תשיט-1949</w:t>
                  </w:r>
                </w:p>
                <w:p w:rsidR="00784382" w:rsidRDefault="00784382">
                  <w:pPr>
                    <w:pStyle w:val="OCRStyle1"/>
                    <w:ind w:left="7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הפקודה מס' 10 לשנת תש"ח - 1946.</w:t>
                  </w:r>
                </w:p>
                <w:p w:rsidR="00784382" w:rsidRDefault="00784382">
                  <w:pPr>
                    <w:pStyle w:val="OCRStyle1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פקודת פרי ההדר (פיקוח ושיווק), תש"ח-1948 1, תתוקן כך -</w:t>
                  </w:r>
                </w:p>
                <w:p w:rsidR="00784382" w:rsidRDefault="00784382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במקום סעיף 2 יבוא סעיף זה:</w:t>
                  </w:r>
                </w:p>
                <w:p w:rsidR="00784382" w:rsidRDefault="00784382">
                  <w:pPr>
                    <w:pStyle w:val="OCRStyle1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"2. תחולת הפקודה.</w:t>
                  </w:r>
                </w:p>
                <w:p w:rsidR="00784382" w:rsidRDefault="00784382">
                  <w:pPr>
                    <w:pStyle w:val="OCRStyle1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הוראות פקודת שיווק פרי ההדר, 21947, יחולו על העונות 1948/49</w:t>
                  </w:r>
                </w:p>
                <w:p w:rsidR="00784382" w:rsidRDefault="00784382">
                  <w:pPr>
                    <w:pStyle w:val="OCRStyle1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ו-1949/50/ ובהתאם לכך -</w:t>
                  </w:r>
                </w:p>
                <w:p w:rsidR="00784382" w:rsidRDefault="00784382">
                  <w:pPr>
                    <w:pStyle w:val="OCRStyle1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(א) לגבי העוגה 1948/49 - יראו כל מקום באותה פקודה שבו נאמר</w:t>
                  </w:r>
                </w:p>
                <w:p w:rsidR="00784382" w:rsidRDefault="00784382">
                  <w:pPr>
                    <w:pStyle w:val="OCRStyle1"/>
                    <w:ind w:left="1858"/>
                    <w:rPr>
                      <w:rtl/>
                    </w:rPr>
                  </w:pPr>
                  <w:r>
                    <w:rPr>
                      <w:rtl/>
                    </w:rPr>
                    <w:t>"1947" כאילו נאמר "1948" וכל מקום באותה פקודה שבו נאמר-</w:t>
                  </w:r>
                </w:p>
                <w:p w:rsidR="00784382" w:rsidRDefault="00784382">
                  <w:pPr>
                    <w:pStyle w:val="OCRStyle1"/>
                    <w:ind w:left="1858"/>
                    <w:rPr>
                      <w:rtl/>
                    </w:rPr>
                  </w:pPr>
                  <w:r>
                    <w:rPr>
                      <w:rtl/>
                    </w:rPr>
                    <w:t>"1947/48* כאילו נאמר "1948/49'* ;</w:t>
                  </w:r>
                </w:p>
                <w:p w:rsidR="00784382" w:rsidRDefault="00784382">
                  <w:pPr>
                    <w:pStyle w:val="OCRStyle1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(ב) לגבי העונה 1949/50 - יראו כל מקום באותה פקודה שבו נאמר</w:t>
                  </w:r>
                </w:p>
                <w:p w:rsidR="00784382" w:rsidRDefault="00784382">
                  <w:pPr>
                    <w:pStyle w:val="OCRStyle1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,1947* כאילו נאמר "1949", וכל מקום באותה פקודה שבו נאמר</w:t>
                  </w:r>
                </w:p>
                <w:p w:rsidR="00784382" w:rsidRDefault="00784382">
                  <w:pPr>
                    <w:pStyle w:val="OCRStyle1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"1947/48" כאילו נאמר "1949/50"."</w:t>
                  </w:r>
                </w:p>
                <w:p w:rsidR="00784382" w:rsidRPr="00784382" w:rsidRDefault="00784382">
                  <w:pPr>
                    <w:pStyle w:val="OCRStyle1"/>
                    <w:ind w:left="7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נכנסת ביום י"ב באלול תש"ט (6 בספטמבר 1949)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43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15749B-5159-479F-B7D7-EC8BCD3A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43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2008-04-06T18:17:00Z</dcterms:created>
  <dcterms:modified xsi:type="dcterms:W3CDTF">2008-04-06T18:17:00Z</dcterms:modified>
</cp:coreProperties>
</file>