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4225" w:rsidRDefault="00BB4225">
      <w:pPr>
        <w:rPr>
          <w:rtl/>
        </w:rPr>
      </w:pPr>
    </w:p>
    <w:p w:rsidR="00BB42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4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143" inset="0,0,0,0">
              <w:txbxContent>
                <w:p w:rsidR="00BB4225" w:rsidRDefault="00BB4225">
                  <w:r>
                    <w:rPr>
                      <w:rtl/>
                    </w:rPr>
                    <w:t>296                                          ספר החוקים 107                   ז' באלול התשי"ב 28.08.1952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44" o:spid="_x0000_s1026" type="#_x0000_t202" style="position:absolute;left:0;text-align:left;margin-left:79.35pt;margin-top:634.2pt;width:386.5pt;height:145.55pt;z-index:7;mso-position-horizontal-relative:page;mso-position-vertical-relative:page" stroked="f">
            <v:textbox style="mso-next-textbox:#_x0000_s23144" inset="0,0,0,0">
              <w:txbxContent>
                <w:p w:rsidR="00BB4225" w:rsidRDefault="00BB4225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כ"ח באב תשי"ב (19 באוגוסט 1952): הצעת החוק ודברי הסבר נתפרסמו</w:t>
                  </w:r>
                </w:p>
                <w:p w:rsidR="00BB4225" w:rsidRDefault="00BB422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בהצעות חוק 124 מיום ט' בתמוז תשי"ב (2.7.52), עט' 204.</w:t>
                  </w:r>
                </w:p>
                <w:p w:rsidR="00BB4225" w:rsidRDefault="00BB4225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 ע"ר מס' 1486 מיום 4.9.45, תוס' 1, עמ' 115.</w:t>
                  </w:r>
                </w:p>
                <w:p w:rsidR="00BB4225" w:rsidRDefault="00BB4225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1 ע"ר מס' 1657 מטם 8.4.48, תוס' 2, עמ' 518 (אנגלית ספר החוקים 10 מיום י' בסיון תש''ט</w:t>
                  </w:r>
                </w:p>
                <w:p w:rsidR="00BB4225" w:rsidRDefault="00BB422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(7.6.49), עמ' .48</w:t>
                  </w:r>
                </w:p>
                <w:p w:rsidR="00BB4225" w:rsidRPr="00BB4225" w:rsidRDefault="00BB4225">
                  <w:pPr>
                    <w:pStyle w:val="OCRStyle1"/>
                    <w:ind w:left="4853"/>
                  </w:pPr>
                  <w:r>
                    <w:rPr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45" o:spid="_x0000_s1027" type="#_x0000_t202" style="position:absolute;left:0;text-align:left;margin-left:83.7pt;margin-top:179.4pt;width:94.25pt;height:44.95pt;z-index:6;mso-position-horizontal-relative:page;mso-position-vertical-relative:page" stroked="f">
            <v:textbox style="mso-next-textbox:#_x0000_s23145" inset="0,0,0,0">
              <w:txbxContent>
                <w:p w:rsidR="00BB4225" w:rsidRDefault="00BB4225">
                  <w:pPr>
                    <w:pStyle w:val="OCRStyle1"/>
                    <w:ind w:left="18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משה שפירא</w:t>
                  </w:r>
                </w:p>
                <w:p w:rsidR="00BB4225" w:rsidRPr="00BB4225" w:rsidRDefault="00BB4225">
                  <w:pPr>
                    <w:pStyle w:val="OCRStyle1"/>
                    <w:ind w:left="43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46" o:spid="_x0000_s1028" type="#_x0000_t202" style="position:absolute;left:0;text-align:left;margin-left:218.5pt;margin-top:176.25pt;width:101.75pt;height:46.95pt;z-index:5;mso-position-horizontal-relative:page;mso-position-vertical-relative:page" stroked="f">
            <v:textbox style="mso-next-textbox:#_x0000_s23146" inset="0,0,0,0">
              <w:txbxContent>
                <w:p w:rsidR="00BB4225" w:rsidRDefault="00BB4225">
                  <w:pPr>
                    <w:pStyle w:val="OCRStyle1"/>
                    <w:ind w:left="11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BB4225" w:rsidRPr="00BB4225" w:rsidRDefault="00BB4225">
                  <w:pPr>
                    <w:pStyle w:val="OCRStyle1"/>
                    <w:ind w:left="35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47" o:spid="_x0000_s1029" type="#_x0000_t202" style="position:absolute;left:0;text-align:left;margin-left:347pt;margin-top:200.8pt;width:150.9pt;height:69.5pt;z-index:4;mso-position-horizontal-relative:page;mso-position-vertical-relative:page" stroked="f">
            <v:textbox style="mso-next-textbox:#_x0000_s23147" inset="0,0,0,0">
              <w:txbxContent>
                <w:p w:rsidR="00BB4225" w:rsidRDefault="00BB4225">
                  <w:pPr>
                    <w:pStyle w:val="OCRStyle1"/>
                    <w:ind w:left="5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יוסף שפרינצק</w:t>
                  </w:r>
                </w:p>
                <w:p w:rsidR="00BB4225" w:rsidRDefault="00BB4225">
                  <w:pPr>
                    <w:pStyle w:val="OCRStyle1"/>
                    <w:ind w:left="67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יושב ראש הכנסת</w:t>
                  </w:r>
                </w:p>
                <w:p w:rsidR="00BB4225" w:rsidRPr="00BB4225" w:rsidRDefault="00BB4225">
                  <w:pPr>
                    <w:pStyle w:val="OCRStyle1"/>
                    <w:ind w:left="35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48" o:spid="_x0000_s1030" type="#_x0000_t202" style="position:absolute;left:0;text-align:left;margin-left:90.2pt;margin-top:117.25pt;width:480.55pt;height:55.65pt;z-index:3;mso-position-horizontal-relative:page;mso-position-vertical-relative:page" stroked="f">
            <v:textbox style="mso-next-textbox:#_x0000_s2314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5"/>
                    <w:gridCol w:w="1423"/>
                  </w:tblGrid>
                  <w:tr w:rsidR="00BB4225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BB4225" w:rsidRDefault="00BB422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הרשויות המקומיות (מס עסקים), 1945 1, תתוקן כך :</w:t>
                        </w:r>
                      </w:p>
                      <w:p w:rsidR="00BB4225" w:rsidRDefault="00BB422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בסעיף 3 2, במקום המלים "מאתיים וחמישים לירות", בכל מקום שהן מצויות בו.</w:t>
                        </w:r>
                      </w:p>
                      <w:p w:rsidR="00BB4225" w:rsidRPr="00BB4225" w:rsidRDefault="00BB422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יבואו המלים "אלף לירות ישראליות".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BB4225" w:rsidRDefault="00BB42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BB4225" w:rsidRDefault="00BB42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49" o:spid="_x0000_s1031" type="#_x0000_t202" style="position:absolute;left:0;text-align:left;margin-left:86.85pt;margin-top:84.15pt;width:400.35pt;height:32.1pt;z-index:2;mso-position-horizontal-relative:page;mso-position-vertical-relative:page" stroked="f">
            <v:textbox style="mso-next-textbox:#_x0000_s23149" inset="0,0,0,0">
              <w:txbxContent>
                <w:p w:rsidR="00BB4225" w:rsidRPr="00BB4225" w:rsidRDefault="00BB4225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הרשויות המקומיות (מס עסקים), תשי"ב-1952*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50" o:spid="_x0000_s1032" type="#_x0000_t202" style="position:absolute;left:0;text-align:left;margin-left:506.4pt;margin-top:63.8pt;width:57.8pt;height:27.7pt;z-index:1;mso-position-horizontal-relative:page;mso-position-vertical-relative:page" stroked="f">
            <v:textbox style="mso-next-textbox:#_x0000_s23150" inset="0,0,0,0">
              <w:txbxContent>
                <w:p w:rsidR="00BB4225" w:rsidRPr="00BB4225" w:rsidRDefault="00BB4225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מספר 64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B42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98E48D-98A4-4249-BF2D-7F405F44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42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2008-04-06T18:35:00Z</dcterms:created>
  <dcterms:modified xsi:type="dcterms:W3CDTF">2008-04-06T18:35:00Z</dcterms:modified>
</cp:coreProperties>
</file>