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6CC7" w:rsidRDefault="00FF6CC7">
      <w:pPr>
        <w:rPr>
          <w:rtl/>
        </w:rPr>
      </w:pPr>
    </w:p>
    <w:p w:rsidR="00FF6C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594" inset="0,0,0,0">
              <w:txbxContent>
                <w:p w:rsidR="00FF6CC7" w:rsidRDefault="00FF6CC7">
                  <w:r>
                    <w:rPr>
                      <w:rtl/>
                    </w:rPr>
                    <w:t>88                                           ספר החוקים 964                    ט' בניסן התש"מ 26.03.1980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5" o:spid="_x0000_s1026" type="#_x0000_t202" style="position:absolute;left:0;text-align:left;margin-left:89.15pt;margin-top:700.75pt;width:174.85pt;height:36.05pt;z-index:7;mso-position-horizontal-relative:page;mso-position-vertical-relative:page" stroked="f">
            <v:textbox style="mso-next-textbox:#_x0000_s23595" inset="0,0,0,0">
              <w:txbxContent>
                <w:p w:rsidR="00FF6CC7" w:rsidRDefault="00FF6C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96" o:spid="_x0000_s1027" type="#_x0000_t202" style="position:absolute;left:0;text-align:left;margin-left:94.3pt;margin-top:499.2pt;width:385.7pt;height:59.4pt;z-index:6;mso-position-horizontal-relative:page;mso-position-vertical-relative:page" stroked="f">
            <v:textbox style="mso-next-textbox:#_x0000_s23596" inset="0,0,0,0">
              <w:txbxContent>
                <w:p w:rsidR="00FF6CC7" w:rsidRDefault="00FF6CC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תש"ם (17 בפרס 1980); הצעת החוק ודברי הסבר פורסמו בה"ח 1420,</w:t>
                  </w:r>
                </w:p>
                <w:p w:rsidR="00FF6CC7" w:rsidRDefault="00FF6CC7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תש"ם, עמ' 38.</w:t>
                  </w:r>
                </w:p>
                <w:p w:rsidR="00FF6CC7" w:rsidRDefault="00FF6CC7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28, עמ' 549; ס"ח תשל"ז, עמ' 308.</w:t>
                  </w:r>
                </w:p>
                <w:p w:rsidR="00FF6CC7" w:rsidRPr="00FF6CC7" w:rsidRDefault="00FF6CC7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א''י, כרך א',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7" o:spid="_x0000_s1028" type="#_x0000_t202" style="position:absolute;left:0;text-align:left;margin-left:106.4pt;margin-top:415.85pt;width:112.65pt;height:37.8pt;z-index:5;mso-position-horizontal-relative:page;mso-position-vertical-relative:page" stroked="f">
            <v:textbox style="mso-next-textbox:#_x0000_s23597" inset="0,0,0,0">
              <w:txbxContent>
                <w:p w:rsidR="00FF6CC7" w:rsidRDefault="00FF6CC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FF6CC7" w:rsidRDefault="00FF6CC7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8" o:spid="_x0000_s1029" type="#_x0000_t202" style="position:absolute;left:0;text-align:left;margin-left:236.25pt;margin-top:413.25pt;width:102.55pt;height:41.2pt;z-index:4;mso-position-horizontal-relative:page;mso-position-vertical-relative:page" stroked="f">
            <v:textbox style="mso-next-textbox:#_x0000_s23598" inset="0,0,0,0">
              <w:txbxContent>
                <w:p w:rsidR="00FF6CC7" w:rsidRDefault="00FF6CC7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F6CC7" w:rsidRDefault="00FF6CC7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9" o:spid="_x0000_s1030" type="#_x0000_t202" style="position:absolute;left:0;text-align:left;margin-left:389.5pt;margin-top:445.95pt;width:99pt;height:40.4pt;z-index:3;mso-position-horizontal-relative:page;mso-position-vertical-relative:page" stroked="f">
            <v:textbox style="mso-next-textbox:#_x0000_s23599" inset="0,0,0,0">
              <w:txbxContent>
                <w:p w:rsidR="00FF6CC7" w:rsidRDefault="00FF6CC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F6CC7" w:rsidRDefault="00FF6CC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0" o:spid="_x0000_s1031" type="#_x0000_t202" style="position:absolute;left:0;text-align:left;margin-left:82.25pt;margin-top:329.7pt;width:474.4pt;height:76.65pt;z-index:2;mso-position-horizontal-relative:page;mso-position-vertical-relative:page" stroked="f">
            <v:textbox style="mso-next-textbox:#_x0000_s236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189"/>
                  </w:tblGrid>
                  <w:tr w:rsidR="00FF6CC7" w:rsidRPr="00FF6CC7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FF6CC7" w:rsidRDefault="00FF6CC7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3 לפקודת השותפויות ננוסח חדש]. תשל"ה-1975 1, במקום "מעשרה חברים"</w:t>
                        </w:r>
                      </w:p>
                      <w:p w:rsidR="00FF6CC7" w:rsidRPr="00FF6CC7" w:rsidRDefault="00FF6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"מעשרים חברים".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F6CC7" w:rsidRPr="00FF6CC7" w:rsidRDefault="00FF6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F6CC7" w:rsidRPr="00FF6CC7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FF6CC7" w:rsidRDefault="00FF6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לפקודת החברות 2, כמקום "יותר מעשרה חברים" יבוא "יותר מעשרים;</w:t>
                        </w:r>
                      </w:p>
                      <w:p w:rsidR="00FF6CC7" w:rsidRPr="00FF6CC7" w:rsidRDefault="00FF6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F6CC7" w:rsidRDefault="00FF6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F6CC7" w:rsidRPr="00FF6CC7" w:rsidRDefault="00FF6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</w:tr>
                </w:tbl>
                <w:p w:rsidR="00FF6CC7" w:rsidRDefault="00FF6C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01" o:spid="_x0000_s1032" type="#_x0000_t202" style="position:absolute;left:0;text-align:left;margin-left:134.7pt;margin-top:289.1pt;width:307.5pt;height:35.45pt;z-index:1;mso-position-horizontal-relative:page;mso-position-vertical-relative:page" stroked="f">
            <v:textbox style="mso-next-textbox:#_x0000_s23601" inset="0,0,0,0">
              <w:txbxContent>
                <w:p w:rsidR="00FF6CC7" w:rsidRPr="00FF6CC7" w:rsidRDefault="00FF6CC7">
                  <w:pPr>
                    <w:pStyle w:val="OCRStyle1"/>
                    <w:ind w:left="28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השותפויות (מס' 2),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6C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F93FDB-C23C-4491-894E-BB9A6084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6CC7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2008-04-07T00:10:00Z</dcterms:created>
  <dcterms:modified xsi:type="dcterms:W3CDTF">2008-04-07T00:10:00Z</dcterms:modified>
</cp:coreProperties>
</file>