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C2364" w:rsidRDefault="00AC2364">
      <w:pPr>
        <w:rPr>
          <w:rtl/>
        </w:rPr>
      </w:pPr>
    </w:p>
    <w:p w:rsidR="00AC236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8801" o:spid="_x0000_s1025" type="#_x0000_t202" style="position:absolute;left:0;text-align:left;margin-left:50pt;margin-top:771.95pt;width:495.35pt;height:30pt;z-index:2;mso-position-horizontal-relative:page;mso-position-vertical-relative:page" stroked="f">
            <v:textbox style="mso-next-textbox:#_x0000_s28801" inset="0,0,0,0">
              <w:txbxContent>
                <w:p w:rsidR="00E644A2" w:rsidRDefault="00E644A2">
                  <w:r>
                    <w:rPr>
                      <w:rtl/>
                    </w:rPr>
                    <w:t>267                                          ספר החוקים 24                    י"ח באלול התש"ט 12.09.1949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28802" o:spid="_x0000_s1026" type="#_x0000_t202" style="position:absolute;left:0;text-align:left;margin-left:130.15pt;margin-top:528.6pt;width:417.4pt;height:227.7pt;z-index:1;mso-position-horizontal-relative:page;mso-position-vertical-relative:page" stroked="f">
            <v:textbox style="mso-next-textbox:#_x0000_s28802" inset="0,0,0,0">
              <w:txbxContent>
                <w:p w:rsidR="00E644A2" w:rsidRDefault="00E644A2">
                  <w:pPr>
                    <w:pStyle w:val="OCRStyle1"/>
                    <w:ind w:left="2038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להארכת תוקף של תקנות-שעת-חירום</w:t>
                  </w:r>
                </w:p>
                <w:p w:rsidR="00E644A2" w:rsidRDefault="00E644A2">
                  <w:pPr>
                    <w:pStyle w:val="OCRStyle1"/>
                    <w:ind w:left="2329"/>
                    <w:rPr>
                      <w:rtl/>
                    </w:rPr>
                  </w:pPr>
                  <w:r>
                    <w:rPr>
                      <w:rtl/>
                    </w:rPr>
                    <w:t>(בתי-חולים) (מס' 2), תש"ט - 1949 .</w:t>
                  </w:r>
                </w:p>
                <w:p w:rsidR="00E644A2" w:rsidRDefault="00E644A2">
                  <w:pPr>
                    <w:pStyle w:val="OCRStyle1"/>
                    <w:ind w:left="871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1* הארכת תוקף,</w:t>
                  </w:r>
                </w:p>
                <w:p w:rsidR="00E644A2" w:rsidRDefault="00E644A2">
                  <w:pPr>
                    <w:pStyle w:val="OCRStyle1"/>
                    <w:ind w:left="1202"/>
                    <w:rPr>
                      <w:rtl/>
                    </w:rPr>
                  </w:pPr>
                  <w:r>
                    <w:rPr>
                      <w:rtl/>
                    </w:rPr>
                    <w:t>תקפן של תקנות-שעת-חירום (בתי חולים), תש"ט - 19499 1, מוארך בזה</w:t>
                  </w:r>
                </w:p>
                <w:p w:rsidR="00E644A2" w:rsidRDefault="00E644A2">
                  <w:pPr>
                    <w:pStyle w:val="OCRStyle1"/>
                    <w:ind w:left="850"/>
                    <w:rPr>
                      <w:rtl/>
                    </w:rPr>
                  </w:pPr>
                  <w:r>
                    <w:rPr>
                      <w:rtl/>
                    </w:rPr>
                    <w:t>עד יום י"א בטבת תש"י (31 בדצמבר 1949).</w:t>
                  </w:r>
                </w:p>
                <w:p w:rsidR="00E644A2" w:rsidRDefault="00E644A2">
                  <w:pPr>
                    <w:pStyle w:val="OCRStyle1"/>
                    <w:ind w:left="1231"/>
                    <w:rPr>
                      <w:rtl/>
                    </w:rPr>
                  </w:pPr>
                  <w:r>
                    <w:rPr>
                      <w:rtl/>
                    </w:rPr>
                    <w:t xml:space="preserve"> הצעת החוק ודברי הסבר נתפרסמו בהצעות חוק 21 מיום כ"א באב תש"ט (16.8.49)</w:t>
                  </w:r>
                </w:p>
                <w:p w:rsidR="00E644A2" w:rsidRDefault="00E644A2">
                  <w:pPr>
                    <w:pStyle w:val="OCRStyle1"/>
                    <w:ind w:left="140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עט' 102.</w:t>
                  </w:r>
                </w:p>
                <w:p w:rsidR="00E644A2" w:rsidRDefault="00E644A2">
                  <w:pPr>
                    <w:pStyle w:val="OCRStyle1"/>
                    <w:ind w:left="124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קובץ התקנות 28, מיום ח' באב תש"ט (8.8.40), עט' 855.</w:t>
                  </w:r>
                </w:p>
                <w:p w:rsidR="00E644A2" w:rsidRPr="00AC2364" w:rsidRDefault="00E644A2">
                  <w:pPr>
                    <w:pStyle w:val="OCRStyle1"/>
                    <w:ind w:left="1224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* ע"ר טס' 41 מיום י' בטבת תש"ט (7.1.40) תוס' ב', עמ' .107</w:t>
                  </w:r>
                </w:p>
              </w:txbxContent>
            </v:textbox>
            <w10:wrap anchorx="page" anchory="page"/>
          </v:shape>
        </w:pict>
      </w:r>
    </w:p>
    <w:p w:rsidR="00E644A2" w:rsidRDefault="00E644A2">
      <w:pPr>
        <w:rPr>
          <w:rtl/>
        </w:rPr>
      </w:pPr>
      <w:r>
        <w:rPr>
          <w:rtl/>
        </w:rPr>
        <w:br w:type="page"/>
      </w:r>
    </w:p>
    <w:p w:rsidR="00E644A2" w:rsidRDefault="00000000">
      <w:pPr>
        <w:rPr>
          <w:rtl/>
        </w:rPr>
      </w:pPr>
      <w:r>
        <w:pict>
          <v:shape id="_x0000_s28803" o:spid="_x0000_s1027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8803" inset="0,0,0,0">
              <w:txbxContent>
                <w:p w:rsidR="00E644A2" w:rsidRDefault="00E644A2">
                  <w:r>
                    <w:rPr>
                      <w:rtl/>
                    </w:rPr>
                    <w:t>268                                          ספר החוקים 24                    י"ח באלול התש"ט 12.09.1949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28804" o:spid="_x0000_s1028" type="#_x0000_t202" style="position:absolute;left:0;text-align:left;margin-left:163.5pt;margin-top:250.95pt;width:134.45pt;height:46.55pt;z-index:6;mso-position-horizontal-relative:page;mso-position-vertical-relative:page" stroked="f">
            <v:textbox style="mso-next-textbox:#_x0000_s28804" inset="0,0,0,0">
              <w:txbxContent>
                <w:p w:rsidR="00E644A2" w:rsidRDefault="00E644A2">
                  <w:pPr>
                    <w:pStyle w:val="OCRStyle2"/>
                    <w:ind w:left="320"/>
                    <w:rPr>
                      <w:rtl/>
                    </w:rPr>
                  </w:pPr>
                  <w:r>
                    <w:rPr>
                      <w:rtl/>
                    </w:rPr>
                    <w:t>יוסף ש פ ר י נ * ק</w:t>
                  </w:r>
                </w:p>
                <w:p w:rsidR="00E644A2" w:rsidRDefault="00E644A2">
                  <w:pPr>
                    <w:pStyle w:val="OCRStyle2"/>
                    <w:ind w:left="425"/>
                    <w:rPr>
                      <w:rtl/>
                    </w:rPr>
                  </w:pPr>
                  <w:r>
                    <w:rPr>
                      <w:rtl/>
                    </w:rPr>
                    <w:t>יושב ראש הכנסת</w:t>
                  </w:r>
                </w:p>
                <w:p w:rsidR="00E644A2" w:rsidRDefault="00E644A2">
                  <w:pPr>
                    <w:pStyle w:val="OCRStyle2"/>
                    <w:ind w:left="158"/>
                  </w:pPr>
                  <w:r>
                    <w:rPr>
                      <w:rtl/>
                    </w:rPr>
                    <w:t>ממלא מקום 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805" o:spid="_x0000_s1029" type="#_x0000_t202" style="position:absolute;left:0;text-align:left;margin-left:131.45pt;margin-top:207pt;width:91.3pt;height:34.05pt;z-index:5;mso-position-horizontal-relative:page;mso-position-vertical-relative:page" stroked="f">
            <v:textbox style="mso-next-textbox:#_x0000_s28805" inset="0,0,0,0">
              <w:txbxContent>
                <w:p w:rsidR="00E644A2" w:rsidRDefault="00E644A2">
                  <w:pPr>
                    <w:pStyle w:val="OCRStyle2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מ, שקו ירא</w:t>
                  </w:r>
                </w:p>
                <w:p w:rsidR="00E644A2" w:rsidRDefault="00E644A2">
                  <w:pPr>
                    <w:pStyle w:val="OCRStyle2"/>
                    <w:ind w:left="252"/>
                  </w:pPr>
                  <w:r>
                    <w:rPr>
                      <w:rtl/>
                    </w:rPr>
                    <w:t>שר הבריאות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28806" o:spid="_x0000_s1030" type="#_x0000_t202" style="position:absolute;left:0;text-align:left;margin-left:235.2pt;margin-top:203.45pt;width:93.25pt;height:42pt;z-index:4;mso-position-horizontal-relative:page;mso-position-vertical-relative:page" stroked="f">
            <v:textbox style="mso-next-textbox:#_x0000_s28806" inset="0,0,0,0">
              <w:txbxContent>
                <w:p w:rsidR="00E644A2" w:rsidRDefault="00E644A2">
                  <w:pPr>
                    <w:pStyle w:val="OCRStyle2"/>
                    <w:ind w:left="94"/>
                    <w:rPr>
                      <w:rtl/>
                    </w:rPr>
                  </w:pPr>
                  <w:r>
                    <w:rPr>
                      <w:rtl/>
                    </w:rPr>
                    <w:t>ד. ב ן - ג ו ר י ו ן</w:t>
                  </w:r>
                </w:p>
                <w:p w:rsidR="00E644A2" w:rsidRDefault="00E644A2">
                  <w:pPr>
                    <w:pStyle w:val="OCRStyle2"/>
                    <w:ind w:left="32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807" o:spid="_x0000_s1031" type="#_x0000_t202" style="position:absolute;left:0;text-align:left;margin-left:156.4pt;margin-top:78.9pt;width:359.35pt;height:121.75pt;z-index:3;mso-position-horizontal-relative:page;mso-position-vertical-relative:page" stroked="f">
            <v:textbox style="mso-next-textbox:#_x0000_s28807" inset="0,0,0,0">
              <w:txbxContent>
                <w:p w:rsidR="00E644A2" w:rsidRDefault="00E644A2">
                  <w:pPr>
                    <w:pStyle w:val="OCRStyle2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2. תחילת תוקף.</w:t>
                  </w:r>
                </w:p>
                <w:p w:rsidR="00E644A2" w:rsidRDefault="00E644A2">
                  <w:pPr>
                    <w:pStyle w:val="OCRStyle2"/>
                    <w:ind w:left="601"/>
                    <w:rPr>
                      <w:rtl/>
                    </w:rPr>
                  </w:pPr>
                  <w:r>
                    <w:rPr>
                      <w:rtl/>
                    </w:rPr>
                    <w:t>תקפו של חוק זה הוא מיום ח' בחשון תש"י (31 באוקטובר 1949).</w:t>
                  </w:r>
                </w:p>
                <w:p w:rsidR="00E644A2" w:rsidRPr="00E644A2" w:rsidRDefault="00E644A2">
                  <w:pPr>
                    <w:pStyle w:val="OCRStyle2"/>
                    <w:ind w:left="216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נתקבל בכנסת כיום י''ב באלול תש"'ט (61 בספטמבר 1949).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AC236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C236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3A6B6B6-BD69-449A-8007-C8397B7FD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C2364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E644A2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11</Characters>
  <Application>Microsoft Office Word</Application>
  <DocSecurity>4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2008-04-06T18:16:00Z</dcterms:created>
  <dcterms:modified xsi:type="dcterms:W3CDTF">2008-04-06T18:16:00Z</dcterms:modified>
</cp:coreProperties>
</file>