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1B2C" w:rsidRDefault="00241B2C">
      <w:pPr>
        <w:rPr>
          <w:rtl/>
        </w:rPr>
      </w:pPr>
    </w:p>
    <w:p w:rsidR="00241B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0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008" inset="0,0,0,0">
              <w:txbxContent>
                <w:p w:rsidR="006E35EC" w:rsidRDefault="006E35EC">
                  <w:r>
                    <w:rPr>
                      <w:rtl/>
                    </w:rPr>
                    <w:t>64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09" o:spid="_x0000_s1026" type="#_x0000_t202" style="position:absolute;left:0;text-align:left;margin-left:64.3pt;margin-top:283pt;width:485.5pt;height:523.7pt;z-index:4;mso-position-horizontal-relative:page;mso-position-vertical-relative:page" stroked="f">
            <v:textbox style="mso-next-textbox:#_x0000_s29009" inset="0,0,0,0">
              <w:txbxContent>
                <w:p w:rsidR="006E35EC" w:rsidRDefault="006E35EC">
                  <w:pPr>
                    <w:pStyle w:val="OCRStyle1"/>
                    <w:ind w:left="47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6E35EC" w:rsidRDefault="006E35EC">
                  <w:pPr>
                    <w:pStyle w:val="OCRStyle1"/>
                    <w:ind w:left="4723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6E35EC" w:rsidRDefault="006E35EC">
                  <w:pPr>
                    <w:pStyle w:val="OCRStyle1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חוקת השיפוט תש"ח תתוקן כך:</w:t>
                  </w:r>
                </w:p>
                <w:p w:rsidR="006E35EC" w:rsidRDefault="006E35EC">
                  <w:pPr>
                    <w:pStyle w:val="OCRStyle1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(א) כל מקום בחוקה שכתוב בו "מפקד פלוגה" או "מפקד פלוגה או בעל דרגה</w:t>
                  </w:r>
                </w:p>
                <w:p w:rsidR="006E35EC" w:rsidRDefault="006E35EC">
                  <w:pPr>
                    <w:pStyle w:val="OCRStyle1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נמוכה ממפקד פלוגה'- או "מפקד פלוגה או בדרגה נמוכה ממפקד פלוגה" קרי "קצין</w:t>
                  </w:r>
                </w:p>
                <w:p w:rsidR="006E35EC" w:rsidRDefault="006E35EC">
                  <w:pPr>
                    <w:pStyle w:val="OCRStyle1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שיפוט" ובמקום ההגדרה של ,,מפלד פלוגה" שבתקנה 2 תבוא הגדרה זו:</w:t>
                  </w:r>
                </w:p>
                <w:p w:rsidR="006E35EC" w:rsidRDefault="006E35EC">
                  <w:pPr>
                    <w:pStyle w:val="OCRStyle1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""קצין שיפוט" פירושו -מפקד שדרגתו אינה נמוכה מדרגת סרן, או קצין אחר</w:t>
                  </w:r>
                </w:p>
                <w:p w:rsidR="006E35EC" w:rsidRDefault="006E35EC">
                  <w:pPr>
                    <w:pStyle w:val="OCRStyle1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שהוענקה לו הסמכות של קצין שיפוט על ידי ראש המטה או על ידי מי שהוסמך על ידיו</w:t>
                  </w:r>
                </w:p>
                <w:p w:rsidR="006E35EC" w:rsidRDefault="006E35EC">
                  <w:pPr>
                    <w:pStyle w:val="OCRStyle1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להעניק סמכות כזו."</w:t>
                  </w:r>
                </w:p>
                <w:p w:rsidR="006E35EC" w:rsidRDefault="006E35EC">
                  <w:pPr>
                    <w:pStyle w:val="OCRStyle1"/>
                    <w:ind w:left="2095"/>
                    <w:rPr>
                      <w:rtl/>
                    </w:rPr>
                  </w:pPr>
                  <w:r>
                    <w:rPr>
                      <w:rtl/>
                    </w:rPr>
                    <w:t>(ב) כל מקום בחוקה שכתוב בו "מפקד גדוד" או "מפקד גדוד או מפקד בדרגה</w:t>
                  </w:r>
                </w:p>
                <w:p w:rsidR="006E35EC" w:rsidRDefault="006E35EC">
                  <w:pPr>
                    <w:pStyle w:val="OCRStyle1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גבוהה מזו" או "מפקד גדוד או מפקד בדרגה גבוהה ממפקד גדוד" קרי "קצין שיפוט בכיר",</w:t>
                  </w:r>
                </w:p>
                <w:p w:rsidR="006E35EC" w:rsidRDefault="006E35EC">
                  <w:pPr>
                    <w:pStyle w:val="OCRStyle1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ובמקום ההגדרה של ,,מפקד גדוד" שבתקנה 2 תבוא הגדרה זו .י</w:t>
                  </w:r>
                </w:p>
                <w:p w:rsidR="006E35EC" w:rsidRDefault="006E35EC">
                  <w:pPr>
                    <w:pStyle w:val="OCRStyle1"/>
                    <w:ind w:left="2099"/>
                    <w:rPr>
                      <w:rtl/>
                    </w:rPr>
                  </w:pPr>
                  <w:r>
                    <w:rPr>
                      <w:rtl/>
                    </w:rPr>
                    <w:t>,, ,,קצין שיפוט בכיר" פירושו - מפקד שדרגתו אינה נמוכה מדרגת סגן אלוף,</w:t>
                  </w:r>
                </w:p>
                <w:p w:rsidR="006E35EC" w:rsidRDefault="006E35EC">
                  <w:pPr>
                    <w:pStyle w:val="OCRStyle1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או קצין אחר שהוענקה לו הסמכות של קצין שיפוט בכיר על ידי ראש המטה או על ידי</w:t>
                  </w:r>
                </w:p>
                <w:p w:rsidR="006E35EC" w:rsidRDefault="006E35EC">
                  <w:pPr>
                    <w:pStyle w:val="OCRStyle1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מי שהוסמך על ידיו להעניק סמכות כזו."</w:t>
                  </w:r>
                </w:p>
                <w:p w:rsidR="006E35EC" w:rsidRDefault="006E35EC">
                  <w:pPr>
                    <w:pStyle w:val="OCRStyle1"/>
                    <w:ind w:left="2120"/>
                    <w:rPr>
                      <w:rtl/>
                    </w:rPr>
                  </w:pPr>
                  <w:r>
                    <w:rPr>
                      <w:rtl/>
                    </w:rPr>
                    <w:t>(ג) בתקנה 8 -</w:t>
                  </w:r>
                </w:p>
                <w:p w:rsidR="006E35EC" w:rsidRDefault="006E35EC">
                  <w:pPr>
                    <w:pStyle w:val="OCRStyle1"/>
                    <w:ind w:left="2488"/>
                    <w:rPr>
                      <w:rtl/>
                    </w:rPr>
                  </w:pPr>
                  <w:r>
                    <w:rPr>
                      <w:rtl/>
                    </w:rPr>
                    <w:t>(1) במקום הפסקה הראשונה תבוא פסקה זו:</w:t>
                  </w:r>
                </w:p>
                <w:p w:rsidR="006E35EC" w:rsidRDefault="006E35EC">
                  <w:pPr>
                    <w:pStyle w:val="OCRStyle1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"קצין שיפוט וקצין שיפוט בכיר יהיה מפקד מוסמך כשופט ויוכל' בהיותו</w:t>
                  </w:r>
                </w:p>
                <w:p w:rsidR="006E35EC" w:rsidRDefault="006E35EC">
                  <w:pPr>
                    <w:pStyle w:val="OCRStyle1"/>
                    <w:ind w:left="2516"/>
                    <w:rPr>
                      <w:rtl/>
                    </w:rPr>
                  </w:pPr>
                  <w:r>
                    <w:rPr>
                      <w:rtl/>
                    </w:rPr>
                    <w:t>בשירות, לשפוט כדן יחיד את פיקודיו ובכלל זה גם את אלה שהועברו לפיקודו</w:t>
                  </w:r>
                </w:p>
                <w:p w:rsidR="006E35EC" w:rsidRDefault="006E35EC">
                  <w:pPr>
                    <w:pStyle w:val="OCRStyle1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או שנמצאים בפיקודו באופן זמני בתחומי הסמכות הבאים"?</w:t>
                  </w:r>
                </w:p>
                <w:p w:rsidR="006E35EC" w:rsidRDefault="006E35EC">
                  <w:pPr>
                    <w:pStyle w:val="OCRStyle1"/>
                    <w:ind w:left="2509"/>
                    <w:rPr>
                      <w:rtl/>
                    </w:rPr>
                  </w:pPr>
                  <w:r>
                    <w:rPr>
                      <w:rtl/>
                    </w:rPr>
                    <w:t>(2) בפסקה השניה, אחרי הספרה "82" תיווסף הספרה "83א" ואחרי הספרה</w:t>
                  </w:r>
                </w:p>
                <w:p w:rsidR="006E35EC" w:rsidRDefault="006E35EC">
                  <w:pPr>
                    <w:pStyle w:val="OCRStyle1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,,84 (א)" תיווסף הספרה ,,88ב";</w:t>
                  </w:r>
                </w:p>
                <w:p w:rsidR="006E35EC" w:rsidRDefault="006E35EC">
                  <w:pPr>
                    <w:pStyle w:val="OCRStyle1"/>
                    <w:ind w:left="2509"/>
                    <w:rPr>
                      <w:rtl/>
                    </w:rPr>
                  </w:pPr>
                  <w:r>
                    <w:rPr>
                      <w:rtl/>
                    </w:rPr>
                    <w:t>(3) במקום הנקודה שבסוף התקנה יבוא פסיק ואחריו המלים "אלא אם הורשה</w:t>
                  </w:r>
                </w:p>
                <w:p w:rsidR="006E35EC" w:rsidRDefault="006E35EC">
                  <w:pPr>
                    <w:pStyle w:val="OCRStyle1"/>
                    <w:ind w:left="2516"/>
                    <w:rPr>
                      <w:rtl/>
                    </w:rPr>
                  </w:pPr>
                  <w:r>
                    <w:rPr>
                      <w:rtl/>
                    </w:rPr>
                    <w:t>לשפוט מפקד כזה בתוקף הוראה של ראש המטה".</w:t>
                  </w:r>
                </w:p>
                <w:p w:rsidR="006E35EC" w:rsidRDefault="006E35EC">
                  <w:pPr>
                    <w:pStyle w:val="OCRStyle1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(ד) בתקנה 11' בחלק הדן בענשים שקצין שיפוט רשאי להטילם -</w:t>
                  </w:r>
                </w:p>
                <w:p w:rsidR="006E35EC" w:rsidRDefault="006E35EC">
                  <w:pPr>
                    <w:pStyle w:val="OCRStyle1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תשי"ג (24 בטרם 1953) : הצעת החוק ודברי הסבר נתפרסמו בהצעות</w:t>
                  </w:r>
                </w:p>
                <w:p w:rsidR="006E35EC" w:rsidRDefault="006E35EC">
                  <w:pPr>
                    <w:pStyle w:val="OCRStyle1"/>
                    <w:ind w:left="20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157 מיום י"ח באדר תשי"נ (53 5.3), עמ' 148.</w:t>
                  </w:r>
                </w:p>
                <w:p w:rsidR="006E35EC" w:rsidRDefault="006E35EC">
                  <w:pPr>
                    <w:pStyle w:val="OCRStyle1"/>
                    <w:ind w:left="19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20 מיום ד' באלול תש"ח (9.48 8), תוס' ב' עמ' 105; ספר החוקים 28 מיום ט"ז בכסלו</w:t>
                  </w:r>
                </w:p>
                <w:p w:rsidR="006E35EC" w:rsidRPr="00241B2C" w:rsidRDefault="006E35EC">
                  <w:pPr>
                    <w:pStyle w:val="OCRStyle1"/>
                    <w:ind w:left="20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תש"י (7.12.49) עמ' 17; ספר החוקים 58 מיום ה' באלול תש"י (18,8.50), עמ' .220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10" o:spid="_x0000_s1027" type="#_x0000_t202" style="position:absolute;left:0;text-align:left;margin-left:71pt;margin-top:123.2pt;width:487.65pt;height:149.9pt;z-index:3;mso-position-horizontal-relative:page;mso-position-vertical-relative:page" stroked="f">
            <v:textbox style="mso-next-textbox:#_x0000_s2901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3"/>
                    <w:gridCol w:w="1325"/>
                  </w:tblGrid>
                  <w:tr w:rsidR="006E35EC" w:rsidRPr="00241B2C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E35EC" w:rsidRDefault="006E35E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(חוקת השיפוט תש"ח)' תש"ח-1948 1,בתיקונים</w:t>
                        </w:r>
                      </w:p>
                      <w:p w:rsidR="006E35EC" w:rsidRPr="00241B2C" w:rsidRDefault="006E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בתוספת לחוק זה' מוארך בזה עד יום כ"ה בטבת תשי"ד (31 בדצמבר 1953).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E35EC" w:rsidRPr="00241B2C" w:rsidRDefault="006E35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E35EC" w:rsidRPr="00241B2C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E35EC" w:rsidRDefault="006E35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תיקון התקנות האמורות אינו פוגע בכל פסק דין שניתן או פועלה אחרת שנעשתה</w:t>
                        </w:r>
                      </w:p>
                      <w:p w:rsidR="006E35EC" w:rsidRPr="00241B2C" w:rsidRDefault="006E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לפיהן לפני תחילת תקפו של חוק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E35EC" w:rsidRPr="00241B2C" w:rsidRDefault="006E35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6E35EC" w:rsidRPr="00241B2C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E35EC" w:rsidRDefault="006E35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כדי להסיר ספק נאמר בזה כי תקנה 181 (א) לתקנות האמורות תחול גם על חייל</w:t>
                        </w:r>
                      </w:p>
                      <w:p w:rsidR="006E35EC" w:rsidRPr="00241B2C" w:rsidRDefault="006E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במעשה או במחדל שאירע לפני תחילת תקפו של חוק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E35EC" w:rsidRPr="00241B2C" w:rsidRDefault="006E35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6E35EC" w:rsidRPr="00241B2C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E35EC" w:rsidRPr="00241B2C" w:rsidRDefault="006E35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תקפו של רווק זה הוא מיום ט"ו באייר תשי"ג (30 באפריל 1953).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E35EC" w:rsidRPr="00241B2C" w:rsidRDefault="006E35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6E35EC" w:rsidRDefault="006E35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11" o:spid="_x0000_s1028" type="#_x0000_t202" style="position:absolute;left:0;text-align:left;margin-left:81.1pt;margin-top:79.45pt;width:385.9pt;height:43.75pt;z-index:2;mso-position-horizontal-relative:page;mso-position-vertical-relative:page" stroked="f">
            <v:textbox style="mso-next-textbox:#_x0000_s29011" inset="0,0,0,0">
              <w:txbxContent>
                <w:p w:rsidR="006E35EC" w:rsidRDefault="006E35EC">
                  <w:pPr>
                    <w:pStyle w:val="OCRStyle1"/>
                    <w:ind w:left="3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(חוקת השיפוט תש"ח)</w:t>
                  </w:r>
                </w:p>
                <w:p w:rsidR="006E35EC" w:rsidRPr="00241B2C" w:rsidRDefault="006E35EC">
                  <w:pPr>
                    <w:pStyle w:val="OCRStyle1"/>
                    <w:ind w:left="244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(מס' 2),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12" o:spid="_x0000_s1029" type="#_x0000_t202" style="position:absolute;left:0;text-align:left;margin-left:480.5pt;margin-top:58.25pt;width:80.6pt;height:34.65pt;z-index:1;mso-position-horizontal-relative:page;mso-position-vertical-relative:page" stroked="f">
            <v:textbox style="mso-next-textbox:#_x0000_s29012" inset="0,0,0,0">
              <w:txbxContent>
                <w:p w:rsidR="006E35EC" w:rsidRDefault="006E35E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מספר 37</w:t>
                  </w:r>
                </w:p>
              </w:txbxContent>
            </v:textbox>
            <w10:wrap anchorx="page" anchory="page"/>
          </v:shape>
        </w:pict>
      </w:r>
    </w:p>
    <w:p w:rsidR="004D64B4" w:rsidRDefault="004D64B4">
      <w:pPr>
        <w:rPr>
          <w:rtl/>
        </w:rPr>
      </w:pPr>
      <w:r>
        <w:rPr>
          <w:rtl/>
        </w:rPr>
        <w:br w:type="page"/>
      </w:r>
    </w:p>
    <w:p w:rsidR="004D64B4" w:rsidRDefault="00000000">
      <w:pPr>
        <w:rPr>
          <w:rtl/>
        </w:rPr>
      </w:pPr>
      <w:r>
        <w:pict>
          <v:shape id="_x0000_s29013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013" inset="0,0,0,0">
              <w:txbxContent>
                <w:p w:rsidR="006E35EC" w:rsidRDefault="006E35EC">
                  <w:r>
                    <w:rPr>
                      <w:rtl/>
                    </w:rPr>
                    <w:t>65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14" o:spid="_x0000_s1031" type="#_x0000_t202" style="position:absolute;left:0;text-align:left;margin-left:385.65pt;margin-top:779.8pt;width:199.8pt;height:18.2pt;z-index:7;mso-position-horizontal-relative:page;mso-position-vertical-relative:page" stroked="f">
            <v:textbox style="mso-next-textbox:#_x0000_s29014" inset="0,0,0,0">
              <w:txbxContent>
                <w:p w:rsidR="006E35EC" w:rsidRDefault="006E35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015" o:spid="_x0000_s1032" type="#_x0000_t202" style="position:absolute;left:0;text-align:left;margin-left:156.8pt;margin-top:63.2pt;width:416pt;height:712pt;z-index:6;mso-position-horizontal-relative:page;mso-position-vertical-relative:page" stroked="f">
            <v:textbox style="mso-next-textbox:#_x0000_s2901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9"/>
                    <w:gridCol w:w="1495"/>
                  </w:tblGrid>
                  <w:tr w:rsidR="006E35EC" w:rsidRPr="004D64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ג' - תימחק :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ד/ במקום הנקודה שבסופה יבוא פסיק ואחריו המלים "ואם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הוא חייל המשרת בצבא על פי התחייבות לשירות קבע - קנס כספי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הפקעת משכורת עד שתים עשרה לירות" ,י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ה/ יימחקו המלים "או מעצר מחנה";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ה' תבוא פסקה זו: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"ו. מעצר מחנה של לא יותר משבעה ימים."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בתקנה 11' בחלק הדן בענשים שקצין שיפוט בכיר רשאי להטילם -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ב' - תימחק: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ג/ במקום הנקודה שבסופה יבוא פסיק ואחריו המלים "ואם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הוא חייל המשרת בצבא על פי התחייבות לשירות קבע - קנס כספי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הפקעת משכורת עד שלושים ושש לירות";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פסקאות ה',  ו' ו-ז' יבואו פסקאות אלה: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"ה. ריתוק למחנה של לא יותר מעשרים ואחד יום;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מעצר מחנה של לא יותר משלושים וחמישה ימים :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ז. הורדה בדרגה או שלילתה' ובלבד שהנאשם איננו בדרגת רב-סמל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בדרגה גבוהה מזו."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בתקנה 28, בשורה השניה יימחקו המלים "מוסד בצבא או":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בתקנה 77, במקום המלים "נזיפה חמורה" יבואו המלים ,,מאסר עד שלושה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 ובמקום המלים "הורדה ממילוי תפקיד בלי הורדה בדרגה" יבואו המלים "מאסר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ששה חדשים";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בתקנה 78, במקום הקטע המתחיל במלים "הפקעת משכורת" ועד סוף התקנה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"מאסר עד שלושה חדשים ואם היה בשירות שעת חירום - יהיה צפוי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לעונש מאסר עד ששה חדשים";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בתקנה 79' במקום הקטע המתחיל במלים "ואם הנהו מפקד'' ועד סוף התקנה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"ויהיה צפוי לעונש מאסר עד שלושה חדשים' ואם היה בשיירות שעת חירום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צפוי לעונש מאסר עד ששה חדשים'' :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בתקנה 82' במקום הקטע המתחיל במלים ,,הורדה בדרגה או שלילתה" ועד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התקנה יבואו המלים ,,מאסר עד שנה אחת";</w:t>
                        </w:r>
                      </w:p>
                      <w:p w:rsidR="006E35EC" w:rsidRPr="004D64B4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אחרי תקנה 83 תבוא תקנה זו:</w:t>
                        </w:r>
                      </w:p>
                    </w:tc>
                  </w:tr>
                  <w:tr w:rsidR="006E35EC" w:rsidRPr="004D64B4">
                    <w:trPr>
                      <w:jc w:val="right"/>
                    </w:trPr>
                    <w:tc>
                      <w:tcPr>
                        <w:tcW w:w="4012" w:type="pct"/>
                      </w:tcPr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83א. חייל מכל דרגה שהיא. שהיה במטוס או באביה שבשימוש הצבא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מילא אחרי הוראותיו החוקיות של הממונה על האניה או על המטוס,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שהממונה הוא חייל ובין שאינו חייל, בכל ענין הנוגע לנהיגתם,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לבטחונם או למשטר הפנימי בהם - ייאשם בהפרת המשמעת במטוס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באניה ויהיה צפוי לעונש מאסר עד שתי שנים."</w:t>
                        </w:r>
                      </w:p>
                    </w:tc>
                    <w:tc>
                      <w:tcPr>
                        <w:tcW w:w="988" w:type="pct"/>
                      </w:tcPr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"חפרת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במטוס או</w:t>
                        </w:r>
                      </w:p>
                      <w:p w:rsidR="006E35EC" w:rsidRPr="004D64B4" w:rsidRDefault="006E35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באניה</w:t>
                        </w:r>
                      </w:p>
                    </w:tc>
                  </w:tr>
                  <w:tr w:rsidR="006E35E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אחרי תקנה 88 יבואו תקנות אלה:</w:t>
                        </w:r>
                      </w:p>
                    </w:tc>
                  </w:tr>
                  <w:tr w:rsidR="006E35EC" w:rsidRPr="004D64B4">
                    <w:trPr>
                      <w:jc w:val="right"/>
                    </w:trPr>
                    <w:tc>
                      <w:tcPr>
                        <w:tcW w:w="4012" w:type="pct"/>
                      </w:tcPr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88א. חייל שטיפל באניה או במטוס בחוסר זהירות או בהפרת כלל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 אותו טיפול והביא בזה למותו של אדם או לחבלה בו' או שהיה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טיפול עשוי להביא לתוצאה כזאת - ייאשם בשימוש במטוס או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באניה באופן המסכן חיי אדם ויהיה צפוי לעונש מאסר עד חמש שנים.</w:t>
                        </w:r>
                      </w:p>
                    </w:tc>
                    <w:tc>
                      <w:tcPr>
                        <w:tcW w:w="988" w:type="pct"/>
                      </w:tcPr>
                      <w:p w:rsidR="006E35EC" w:rsidRDefault="006E35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במטוס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באניה</w:t>
                        </w:r>
                      </w:p>
                      <w:p w:rsidR="006E35EC" w:rsidRDefault="006E35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באופן המסכן:</w:t>
                        </w:r>
                      </w:p>
                      <w:p w:rsidR="006E35EC" w:rsidRPr="004D64B4" w:rsidRDefault="006E35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 אדם</w:t>
                        </w:r>
                      </w:p>
                    </w:tc>
                  </w:tr>
                </w:tbl>
                <w:p w:rsidR="006E35EC" w:rsidRDefault="006E35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51FB9" w:rsidRDefault="00851FB9">
      <w:pPr>
        <w:rPr>
          <w:rtl/>
        </w:rPr>
      </w:pPr>
      <w:r>
        <w:rPr>
          <w:rtl/>
        </w:rPr>
        <w:br w:type="page"/>
      </w:r>
    </w:p>
    <w:p w:rsidR="00851FB9" w:rsidRDefault="00000000">
      <w:pPr>
        <w:rPr>
          <w:rtl/>
        </w:rPr>
      </w:pPr>
      <w:r>
        <w:pict>
          <v:shape id="_x0000_s29016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016" inset="0,0,0,0">
              <w:txbxContent>
                <w:p w:rsidR="006E35EC" w:rsidRDefault="006E35EC">
                  <w:r>
                    <w:rPr>
                      <w:rtl/>
                    </w:rPr>
                    <w:t>66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17" o:spid="_x0000_s1034" type="#_x0000_t202" style="position:absolute;left:0;text-align:left;margin-left:70.4pt;margin-top:774.05pt;width:181.55pt;height:25.55pt;z-index:10;mso-position-horizontal-relative:page;mso-position-vertical-relative:page" stroked="f">
            <v:textbox style="mso-next-textbox:#_x0000_s29017" inset="0,0,0,0">
              <w:txbxContent>
                <w:p w:rsidR="006E35EC" w:rsidRDefault="006E35E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9018" o:spid="_x0000_s1035" type="#_x0000_t202" style="position:absolute;left:0;text-align:left;margin-left:67.6pt;margin-top:58.65pt;width:436.2pt;height:710.8pt;z-index:9;mso-position-horizontal-relative:page;mso-position-vertical-relative:page" stroked="f">
            <v:textbox style="mso-next-textbox:#_x0000_s2901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3"/>
                    <w:gridCol w:w="1908"/>
                  </w:tblGrid>
                  <w:tr w:rsidR="006E35EC" w:rsidRPr="00851FB9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88ב. חייל שהטיס מטוס בגובה נמוך מן הקבוע בהוראות הצבא לאותו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של מטוס או לאותו שלב או סוג של טיסה או שהשתמש במטוס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הגורם למטרד יתיר לזולת, ואין המעשה מהווה עבירה חמורה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- ייאשם בהפרת כללי הטיסה ויהיה צפוי לעונש מאסר עד שתי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שנים."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הפרת כללי</w:t>
                        </w:r>
                      </w:p>
                      <w:p w:rsidR="006E35EC" w:rsidRPr="00851FB9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הטיסה</w:t>
                        </w:r>
                      </w:p>
                    </w:tc>
                  </w:tr>
                  <w:tr w:rsidR="006E35E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בתקנה 92 -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בשורה השלישית יימחקו המלים "או השתמש ברכוש כזה שלא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הצבא";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בשורה הרביעית, במקום המלים "מאסר עד שנה" יבואו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"מאסר עד שלוש שנים''.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אחרי תקנה 92 יבואו תקנות אלה:</w:t>
                        </w:r>
                      </w:p>
                    </w:tc>
                  </w:tr>
                  <w:tr w:rsidR="006E35EC" w:rsidRPr="00851FB9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92א. חייל שהשתמש ברכוש הצבא שלא למטרות הצבא, ייאשם בשימוש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 הצבא שלא למטרות הצבא ויהיה צפוי לעונש מאסר עד שנה' ואם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ממונה על שמירת הרכוש יהיה צפוי לעונש מאסר עד חמש שנים.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ברכוש.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 שלא</w:t>
                        </w:r>
                      </w:p>
                      <w:p w:rsidR="006E35EC" w:rsidRPr="00851FB9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למטרות הצבא</w:t>
                        </w:r>
                      </w:p>
                    </w:tc>
                  </w:tr>
                  <w:tr w:rsidR="006E35EC" w:rsidRPr="00851FB9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92ב. חייל שגנב או בכל צורה אחרת הוציא ביודעין מרשות הצבא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 או תחמושת - ייאשם בגניבת נשק ויהיה צפוי למאסר עד עשר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ואם היה ממונה עי שמירת הנשק או התחמושת, יהיה צפוי למאסר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חמש עשרה שנה.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גניבת נשק</w:t>
                        </w:r>
                      </w:p>
                      <w:p w:rsidR="006E35EC" w:rsidRPr="00851FB9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תחמושת</w:t>
                        </w:r>
                      </w:p>
                    </w:tc>
                  </w:tr>
                  <w:tr w:rsidR="006E35EC" w:rsidRPr="00851FB9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?9ג. חייל שהשמיד, קלקל או איבד אניה או מטוס, או שהתנהג באופן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שעשוי היה לגרום לתוצאה כזו, או שגרם לכך שאניה או מטוס יעוקלו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ייעצרו על ידי מדינה זרה, - ייאשם בחבלה באביה או במטוס, אם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בזדון ויהיה צפוי לעונש מאסר עד חמש עשרה שנה;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נעברה העבירה בנסיבות אחרות, ייאשם ברשלנות בשמירת אניה או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מטוס ויהיה צפוי לעונש מאסר עד חמש שנים.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זו "אניה" או "מטוס" פירושו - אניה או מטוס שבשימוש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לרבות חלקים ואביזרים שלהם."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חבלה באניה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במטוס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רשלנות</w:t>
                        </w:r>
                      </w:p>
                      <w:p w:rsidR="006E35EC" w:rsidRPr="00851FB9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בשמירתם</w:t>
                        </w:r>
                      </w:p>
                    </w:tc>
                  </w:tr>
                  <w:tr w:rsidR="006E35E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אחרי תקנה 93 יבואו תקנות אלה.</w:t>
                        </w:r>
                      </w:p>
                    </w:tc>
                  </w:tr>
                  <w:tr w:rsidR="006E35EC" w:rsidRPr="00851FB9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93א. חייל אשר -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הכין, החזיק פרסם או הפיץ חומר תעמולה, בכתב או בכל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צורה אחרת שהיא, אשר הבאתו לידיעת חייל עשויה להשפיע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הפוגעת כבטחון המדינה, או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עשה תעמולה בעי1 פה בין חיילים, העשויה להשפיע בדרך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הפוגעת בבטחון המדינה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ייאשם בתעמולה המחבלת בצבא ויהיה צפוי לעונש מאסר עד שלוש שנים.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</w:t>
                        </w:r>
                      </w:p>
                      <w:p w:rsidR="006E35EC" w:rsidRPr="00851FB9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המחבלת בצ א</w:t>
                        </w:r>
                      </w:p>
                    </w:tc>
                  </w:tr>
                  <w:tr w:rsidR="006E35EC" w:rsidRPr="00851FB9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93ב. חייל אשר -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הכין, החזיק, פרסם או הפיץ חומר תעמולה, בכתב או בכל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צורה אחרת שהיא, אשר הבאתו לידיעת חייל עשויה להשפיע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הפוגעת בסדר הטוב בצבא; או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</w:t>
                        </w:r>
                      </w:p>
                      <w:p w:rsidR="006E35EC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הפוגעת</w:t>
                        </w:r>
                      </w:p>
                      <w:p w:rsidR="006E35EC" w:rsidRPr="00851FB9" w:rsidRDefault="006E35E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בסדר הטוב</w:t>
                        </w:r>
                      </w:p>
                    </w:tc>
                  </w:tr>
                </w:tbl>
                <w:p w:rsidR="006E35EC" w:rsidRDefault="006E35E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F7F3B" w:rsidRDefault="00EF7F3B">
      <w:pPr>
        <w:rPr>
          <w:rtl/>
        </w:rPr>
      </w:pPr>
      <w:r>
        <w:rPr>
          <w:rtl/>
        </w:rPr>
        <w:br w:type="page"/>
      </w:r>
    </w:p>
    <w:p w:rsidR="00EF7F3B" w:rsidRDefault="00000000">
      <w:pPr>
        <w:rPr>
          <w:rtl/>
        </w:rPr>
      </w:pPr>
      <w:r>
        <w:pict>
          <v:shape id="_x0000_s2901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9019" inset="0,0,0,0">
              <w:txbxContent>
                <w:p w:rsidR="006E35EC" w:rsidRDefault="006E35EC">
                  <w:r>
                    <w:rPr>
                      <w:rtl/>
                    </w:rPr>
                    <w:t>67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20" o:spid="_x0000_s1037" type="#_x0000_t202" style="position:absolute;left:0;text-align:left;margin-left:375.2pt;margin-top:779.1pt;width:194.45pt;height:16.45pt;z-index:13;mso-position-horizontal-relative:page;mso-position-vertical-relative:page" stroked="f">
            <v:textbox style="mso-next-textbox:#_x0000_s29020" inset="0,0,0,0">
              <w:txbxContent>
                <w:p w:rsidR="006E35EC" w:rsidRDefault="006E35E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9021" o:spid="_x0000_s1038" type="#_x0000_t202" style="position:absolute;left:0;text-align:left;margin-left:156.2pt;margin-top:60.95pt;width:409.65pt;height:710.05pt;z-index:12;mso-position-horizontal-relative:page;mso-position-vertical-relative:page" stroked="f">
            <v:textbox style="mso-next-textbox:#_x0000_s2902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6"/>
                    <w:gridCol w:w="1423"/>
                  </w:tblGrid>
                  <w:tr w:rsidR="006E35EC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עשה תעמולה בעל פה, בין חיילים, העשויה להשפיע בדרך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הפוגעת בסדר הטוב בצבא'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ייאשם בתעמולה הפוגעת בסדר הטוב ויהיה צפוי לעונש מאסר עד שנה</w:t>
                        </w:r>
                      </w:p>
                      <w:p w:rsidR="006E35EC" w:rsidRPr="00EF7F3B" w:rsidRDefault="006E35EC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אחת.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E35EC" w:rsidRPr="00EF7F3B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 ג. חייל שעשה מעשה או נמנע מעשותו בניגוד למשטר או למשמעת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לסדר הטוב בצבא' והתכוון במעשה או במחדל לעורר או להפגין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או מחאה נגד הוראה המחייבת בצבא או נגד חוק מחוקי המדינה'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שנתן יד לאחת העבירות האלה' ייאשם במרי ויהיה צפוי לעונש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עד שלוש שנים.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E35EC" w:rsidRPr="00EF7F3B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</w:t>
                        </w:r>
                      </w:p>
                    </w:tc>
                  </w:tr>
                  <w:tr w:rsidR="006E35EC" w:rsidRPr="00EF7F3B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93ד. חייל שעשה מעשה או נמנע מעשותו בניגוד למשטר או למשמעת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לסדר הטוב בצבא והתכוון במעשה או במחדל להפגין חוסר כבוד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מפקד או הזדהות עם דרישה או תרעומת או טענה של חייל אחר'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שנתן יד לאחת העבירות האלה, ייאשם בהפגנה האסורה בצבא ויהיה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צפוי לעונש מאסר עד שתי שנים.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E35EC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הפגנה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האסורה</w:t>
                        </w:r>
                      </w:p>
                      <w:p w:rsidR="006E35EC" w:rsidRPr="00EF7F3B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בצבא</w:t>
                        </w:r>
                      </w:p>
                    </w:tc>
                  </w:tr>
                  <w:tr w:rsidR="006E35EC" w:rsidRPr="00EF7F3B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93ה. חייל אשר ביודעין גרם או ניסה לגרום ששלושה חיילים או יותר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יעברו עבירה לפי תקנה 93ג או 93ד' ייאשם בהמרדת חיילים ויהיה צפוי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לעונש מאסר עד חמש שנים."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E35EC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הטרדת</w:t>
                        </w:r>
                      </w:p>
                      <w:p w:rsidR="006E35EC" w:rsidRPr="00EF7F3B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חיילים</w:t>
                        </w:r>
                      </w:p>
                    </w:tc>
                  </w:tr>
                  <w:tr w:rsidR="006E35E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אחרי תקנה 94א תבוא תקנה זו:</w:t>
                        </w:r>
                      </w:p>
                    </w:tc>
                  </w:tr>
                  <w:tr w:rsidR="006E35EC" w:rsidRPr="00EF7F3B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94ב. חייל אשר -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ביודעין' מסר או הניח לזולת שימסור ידיעה כוזבת במסמך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לצבא' והמסמך נערך או נחתם על ידיו :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או הניח לזולת שימסור ידיעה כוזבת במסמך הנוגע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לצבא ושחובה עליו לבדוק את נכונות תכנו' מתוך שלא נקט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באמצעים המתקבלים על הדעת כדי למלא חובה זו;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(3} מתוך מונה להטעות העלים,  או הניח לאחר להעלים פרט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שהוא במסמך כאמור בפסקה (1) או (2);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העלים,  השחית, שינה או סילק מסמך שחובה עליו לשמור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להמציאו :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חתם על מסמך, שנקבע בפקודות הצבא כתעודה לצורך תקנה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זו' מבלי שנקט באמצעים המתקבלים על הדעת כדי לבדוק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נכונותו ודיוקו של פרט חשוב מן הפרטים שהתעודה מעידה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ייאשם בעבירה במסמכי הצבא ויהיה צפוי לעונש מאסר עד שלוש שנים."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E35EC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במסמכי</w:t>
                        </w:r>
                      </w:p>
                      <w:p w:rsidR="006E35EC" w:rsidRPr="00EF7F3B" w:rsidRDefault="006E35E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</w:t>
                        </w:r>
                      </w:p>
                    </w:tc>
                  </w:tr>
                  <w:tr w:rsidR="006E35EC" w:rsidRPr="00EF7F3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בתקנה 96' בפסקה ז/ במקום המלה "של הצבא" יבואו המלים "של הצבא,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למסרם לאויב או לעויין",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(ידו) בתקנה 99 -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הפסקאות ג' ו-ח' - יימחקו;</w:t>
                        </w:r>
                      </w:p>
                      <w:p w:rsidR="006E35EC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י' תבוא פסקה זו:</w:t>
                        </w:r>
                      </w:p>
                      <w:p w:rsidR="006E35EC" w:rsidRPr="00EF7F3B" w:rsidRDefault="006E35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"י/ מעצר מחנה של לא יותר משלושים וחמישה ימים"</w:t>
                        </w:r>
                      </w:p>
                    </w:tc>
                  </w:tr>
                </w:tbl>
                <w:p w:rsidR="006E35EC" w:rsidRDefault="006E35E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E35EC" w:rsidRDefault="006E35EC">
      <w:pPr>
        <w:rPr>
          <w:rtl/>
        </w:rPr>
      </w:pPr>
      <w:r>
        <w:rPr>
          <w:rtl/>
        </w:rPr>
        <w:br w:type="page"/>
      </w:r>
    </w:p>
    <w:p w:rsidR="006E35EC" w:rsidRDefault="00000000">
      <w:pPr>
        <w:rPr>
          <w:rtl/>
        </w:rPr>
      </w:pPr>
      <w:r>
        <w:pict>
          <v:shape id="_x0000_s29022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9022" inset="0,0,0,0">
              <w:txbxContent>
                <w:p w:rsidR="006E35EC" w:rsidRDefault="006E35EC">
                  <w:r>
                    <w:rPr>
                      <w:rtl/>
                    </w:rPr>
                    <w:t>68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23" o:spid="_x0000_s1040" type="#_x0000_t202" style="position:absolute;left:0;text-align:left;margin-left:76pt;margin-top:776.7pt;width:186.1pt;height:19.2pt;z-index:18;mso-position-horizontal-relative:page;mso-position-vertical-relative:page" stroked="f">
            <v:textbox style="mso-next-textbox:#_x0000_s29023" inset="0,0,0,0">
              <w:txbxContent>
                <w:p w:rsidR="006E35EC" w:rsidRDefault="006E35E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9024" o:spid="_x0000_s1041" type="#_x0000_t202" style="position:absolute;left:0;text-align:left;margin-left:347.05pt;margin-top:477.55pt;width:114.05pt;height:34.65pt;z-index:17;mso-position-horizontal-relative:page;mso-position-vertical-relative:page" stroked="f">
            <v:textbox style="mso-next-textbox:#_x0000_s29024" inset="0,0,0,0">
              <w:txbxContent>
                <w:p w:rsidR="006E35EC" w:rsidRDefault="006E35EC">
                  <w:pPr>
                    <w:pStyle w:val="OCRStyle5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6E35EC" w:rsidRDefault="006E35EC">
                  <w:pPr>
                    <w:pStyle w:val="OCRStyle5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25" o:spid="_x0000_s1042" type="#_x0000_t202" style="position:absolute;left:0;text-align:left;margin-left:85.1pt;margin-top:448.25pt;width:104.95pt;height:27.3pt;z-index:16;mso-position-horizontal-relative:page;mso-position-vertical-relative:page" stroked="f">
            <v:textbox style="mso-next-textbox:#_x0000_s29025" inset="0,0,0,0">
              <w:txbxContent>
                <w:p w:rsidR="006E35EC" w:rsidRDefault="006E35EC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 - גוריון</w:t>
                  </w:r>
                </w:p>
                <w:p w:rsidR="006E35EC" w:rsidRDefault="006E35EC">
                  <w:pPr>
                    <w:pStyle w:val="OCRStyle5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26" o:spid="_x0000_s1043" type="#_x0000_t202" style="position:absolute;left:0;text-align:left;margin-left:72.45pt;margin-top:61.35pt;width:429.65pt;height:368.7pt;z-index:15;mso-position-horizontal-relative:page;mso-position-vertical-relative:page" stroked="f">
            <v:textbox style="mso-next-textbox:#_x0000_s29026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2"/>
                    <w:gridCol w:w="1631"/>
                  </w:tblGrid>
                  <w:tr w:rsidR="006E35E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בתקנה 104, בשורה הרביעית' במקום המלים "תשע לירות" יבואו המלים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"ארבעים וחמש לירות".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בתקנה 150 א, בפסקה ב' בשורה החמישית, יימחקו המלים "אך בית הדין לא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יחמיר בעונש, אם מערער הנאשם בלבד".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בתקנה 156' בשורה השניה' יימחקו המלים "במסירת העתק הימנו לנאשם"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אחרי תקנה 180 תבוא תקנה זו:</w:t>
                        </w:r>
                      </w:p>
                    </w:tc>
                  </w:tr>
                  <w:tr w:rsidR="006E35EC" w:rsidRPr="006E35EC">
                    <w:trPr>
                      <w:jc w:val="right"/>
                    </w:trPr>
                    <w:tc>
                      <w:tcPr>
                        <w:tcW w:w="3956" w:type="pct"/>
                      </w:tcPr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181. (א) קבע בית הדין' כי הוכחו יסודות העבירה שבה נאשם חייל,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אבל מצא- על סמך ראיות שהובאו לפניו בין על ידי הנאשם, בין על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התובע ובין על דעת בית הדין, כי הנאשם פטור מאחריות פלילית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לפי תקנה 65 - יפסוק בית הדין לעצור את הנאשם בבית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לחולי רוח או במקום מתאים אחר' שייקבע על ידי שר הבריאות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ולהחזיקו שם כל זמן ששר הבריאות משוכנע שאין דעתו שפרה;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התברר תוך כדי דיון שאין הנאשם מסוגל לעמוד לדין' מפני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שפוי בדעתו' יפסוק בית הדין לעצרו ולהחזיקו כאמור בתקנת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 עד שיהיה מסוגל לעמוד לדין.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חייל המרצה את ענשו בבית סוהר צבאי או במחנה מעצר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ושני רופאים צבאיים העידו שלקתה דעתו' יכול ראש המטה לצוות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 לבית חולים לחולי רוח או למקום מתאים אחר. העידו שני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צבאיים כי השתפה החייל, ותקופת המאסר שלה נידון לא תמה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היותו בבית החולים או במקום האחר, יוחזר החייל למלא את</w:t>
                        </w:r>
                      </w:p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ענשו בבית סוהר צבאי או במחנה מעצר צבאי."</w:t>
                        </w:r>
                      </w:p>
                    </w:tc>
                    <w:tc>
                      <w:tcPr>
                        <w:tcW w:w="1044" w:type="pct"/>
                      </w:tcPr>
                      <w:p w:rsidR="006E35EC" w:rsidRDefault="006E35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שאינו</w:t>
                        </w:r>
                      </w:p>
                      <w:p w:rsidR="006E35EC" w:rsidRPr="006E35EC" w:rsidRDefault="006E35E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שפוי ברעתו</w:t>
                        </w:r>
                      </w:p>
                    </w:tc>
                  </w:tr>
                </w:tbl>
                <w:p w:rsidR="006E35EC" w:rsidRDefault="006E35E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1B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A4CFF2-FB53-4FFD-9A41-4370E636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1B2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D64B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51FB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F7F3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E35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2008-04-06T18:23:00Z</dcterms:created>
  <dcterms:modified xsi:type="dcterms:W3CDTF">2008-04-06T18:24:00Z</dcterms:modified>
</cp:coreProperties>
</file>