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42A8" w:rsidRDefault="001642A8">
      <w:pPr>
        <w:rPr>
          <w:rtl/>
        </w:rPr>
      </w:pPr>
    </w:p>
    <w:p w:rsidR="001642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99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999" inset="0,0,0,0">
              <w:txbxContent>
                <w:p w:rsidR="00FB11C5" w:rsidRDefault="00FB11C5">
                  <w:r>
                    <w:rPr>
                      <w:rtl/>
                    </w:rPr>
                    <w:t>119                                          ספר החוקים 154                  ט' בסיוון התשי"ד 10.06.1954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00" o:spid="_x0000_s1026" type="#_x0000_t202" style="position:absolute;left:0;text-align:left;margin-left:150.45pt;margin-top:745.4pt;width:427.9pt;height:59.2pt;z-index:3;mso-position-horizontal-relative:page;mso-position-vertical-relative:page" stroked="f">
            <v:textbox style="mso-next-textbox:#_x0000_s31000" inset="0,0,0,0">
              <w:txbxContent>
                <w:p w:rsidR="00FB11C5" w:rsidRDefault="00FB11C5">
                  <w:pPr>
                    <w:pStyle w:val="OCRStyle1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באייר תשי"ד (31 במאי 1054) ; הצעת החוק ודברי הסבר נתפרסמו בה"ח</w:t>
                  </w:r>
                </w:p>
                <w:p w:rsidR="00FB11C5" w:rsidRPr="001642A8" w:rsidRDefault="00FB11C5">
                  <w:pPr>
                    <w:pStyle w:val="OCRStyle1"/>
                    <w:ind w:left="9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198, תשי"ד, עמ' 127.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01" o:spid="_x0000_s1027" type="#_x0000_t202" style="position:absolute;left:0;text-align:left;margin-left:102.55pt;margin-top:539.85pt;width:462.75pt;height:200pt;z-index:2;mso-position-horizontal-relative:page;mso-position-vertical-relative:page" stroked="f">
            <v:textbox style="mso-next-textbox:#_x0000_s3100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5"/>
                    <w:gridCol w:w="7487"/>
                  </w:tblGrid>
                  <w:tr w:rsidR="00FB11C5" w:rsidRPr="001642A8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FB11C5" w:rsidRPr="001642A8" w:rsidRDefault="00FB1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450" w:type="pct"/>
                      </w:tcPr>
                      <w:p w:rsidR="00FB11C5" w:rsidRDefault="00FB1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זה -</w:t>
                        </w:r>
                      </w:p>
                      <w:p w:rsidR="00FB11C5" w:rsidRDefault="00FB1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"אמנת הקרן" -- פרקי ההסכם לכינון קרן המטבע הבינלאומית (להלן - הקרן), שנערכו</w:t>
                        </w:r>
                      </w:p>
                      <w:p w:rsidR="00FB11C5" w:rsidRDefault="00FB1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בכינוס הפיננסי של האומות המאוחדות ביולי 1944, בברטון-וודס, ארצות הברית של</w:t>
                        </w:r>
                      </w:p>
                      <w:p w:rsidR="00FB11C5" w:rsidRDefault="00FB1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אמריקה ,י</w:t>
                        </w:r>
                      </w:p>
                      <w:p w:rsidR="00FB11C5" w:rsidRDefault="00FB1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"אמנת הבנק" - פרקי ההסכם לכינון הבנק הבינלאומי לשיקום ולפיתוח (להלן - הבנק),</w:t>
                        </w:r>
                      </w:p>
                      <w:p w:rsidR="00FB11C5" w:rsidRDefault="00FB1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שנערכו כאמור;</w:t>
                        </w:r>
                      </w:p>
                      <w:p w:rsidR="00FB11C5" w:rsidRDefault="00FB1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"ההחלטות בדבר החברות" - החלטותיהן של מועצות הנגידים של הקרן ושל הבנק בדבר</w:t>
                        </w:r>
                      </w:p>
                      <w:p w:rsidR="00FB11C5" w:rsidRDefault="00FB1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והכללים לחברותה של מדינת ישראל בקרן ובבנק, שכוחן יפה מיום ז' בשבט</w:t>
                        </w:r>
                      </w:p>
                      <w:p w:rsidR="00FB11C5" w:rsidRPr="001642A8" w:rsidRDefault="00FB1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 (11 בינואר 1954), והן ניתנות בתוספת לחוק זה.</w:t>
                        </w:r>
                      </w:p>
                    </w:tc>
                  </w:tr>
                  <w:tr w:rsidR="00FB11C5" w:rsidRPr="001642A8">
                    <w:trPr>
                      <w:jc w:val="right"/>
                    </w:trPr>
                    <w:tc>
                      <w:tcPr>
                        <w:tcW w:w="550" w:type="pct"/>
                      </w:tcPr>
                      <w:p w:rsidR="00FB11C5" w:rsidRPr="001642A8" w:rsidRDefault="00FB1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450" w:type="pct"/>
                      </w:tcPr>
                      <w:p w:rsidR="00FB11C5" w:rsidRDefault="00FB11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משעה שאמנת הקרן ואמנת הבנק יהיו חתומות בשם מדינת ישראל יחולו הוראות</w:t>
                        </w:r>
                      </w:p>
                      <w:p w:rsidR="00FB11C5" w:rsidRPr="001642A8" w:rsidRDefault="00FB11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הבאים.</w:t>
                        </w:r>
                      </w:p>
                    </w:tc>
                  </w:tr>
                </w:tbl>
                <w:p w:rsidR="00FB11C5" w:rsidRDefault="00FB11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002" o:spid="_x0000_s1028" type="#_x0000_t202" style="position:absolute;left:0;text-align:left;margin-left:153.25pt;margin-top:494.95pt;width:417.6pt;height:34.65pt;z-index:1;mso-position-horizontal-relative:page;mso-position-vertical-relative:page" stroked="f">
            <v:textbox style="mso-next-textbox:#_x0000_s31002" inset="0,0,0,0">
              <w:txbxContent>
                <w:p w:rsidR="00FB11C5" w:rsidRDefault="00FB11C5">
                  <w:pPr>
                    <w:pStyle w:val="OCRStyle1"/>
                    <w:ind w:left="274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אמנות קרן המטבע הבינלאומית והבנק הבינלאומי לשיקום ולפיתוח,</w:t>
                  </w:r>
                </w:p>
                <w:p w:rsidR="00FB11C5" w:rsidRPr="001642A8" w:rsidRDefault="00FB11C5">
                  <w:pPr>
                    <w:pStyle w:val="OCRStyle1"/>
                    <w:ind w:left="30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תשי"ד-1954 *</w:t>
                  </w:r>
                </w:p>
              </w:txbxContent>
            </v:textbox>
            <w10:wrap anchorx="page" anchory="page"/>
          </v:shape>
        </w:pict>
      </w:r>
    </w:p>
    <w:p w:rsidR="003E71EE" w:rsidRDefault="003E71EE">
      <w:pPr>
        <w:rPr>
          <w:rtl/>
        </w:rPr>
      </w:pPr>
      <w:r>
        <w:rPr>
          <w:rtl/>
        </w:rPr>
        <w:br w:type="page"/>
      </w:r>
    </w:p>
    <w:p w:rsidR="003E71EE" w:rsidRDefault="00000000">
      <w:pPr>
        <w:rPr>
          <w:rtl/>
        </w:rPr>
      </w:pPr>
      <w:r>
        <w:pict>
          <v:shape id="_x0000_s3100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003" inset="0,0,0,0">
              <w:txbxContent>
                <w:p w:rsidR="00FB11C5" w:rsidRDefault="00FB11C5">
                  <w:r>
                    <w:rPr>
                      <w:rtl/>
                    </w:rPr>
                    <w:t>120                                          ספר החוקים 154                  ט' בסיוון התשי"ד 10.06.1954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04" o:spid="_x0000_s1030" type="#_x0000_t202" style="position:absolute;left:0;text-align:left;margin-left:64.4pt;margin-top:278.95pt;width:431.65pt;height:526.3pt;z-index:6;mso-position-horizontal-relative:page;mso-position-vertical-relative:page" stroked="f">
            <v:textbox style="mso-next-textbox:#_x0000_s31004" inset="0,0,0,0">
              <w:txbxContent>
                <w:p w:rsidR="00FB11C5" w:rsidRDefault="00FB11C5">
                  <w:pPr>
                    <w:pStyle w:val="OCRStyle2"/>
                    <w:ind w:left="357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FB11C5" w:rsidRDefault="00FB11C5">
                  <w:pPr>
                    <w:pStyle w:val="OCRStyle2"/>
                    <w:ind w:left="3524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FB11C5" w:rsidRDefault="00FB11C5">
                  <w:pPr>
                    <w:pStyle w:val="OCRStyle2"/>
                    <w:ind w:left="273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קרן המטבע הבינלאומית</w:t>
                  </w:r>
                </w:p>
                <w:p w:rsidR="00FB11C5" w:rsidRDefault="00FB11C5">
                  <w:pPr>
                    <w:pStyle w:val="OCRStyle2"/>
                    <w:ind w:left="194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התנאים שבהם תתקבל ישראל כחברה בקרן</w:t>
                  </w:r>
                </w:p>
                <w:p w:rsidR="00FB11C5" w:rsidRDefault="00FB11C5">
                  <w:pPr>
                    <w:pStyle w:val="OCRStyle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הואיל וממשלת ישראל הגישה ביום 25 בספטמבר 1953, בקשה להתקבל כחברה</w:t>
                  </w:r>
                </w:p>
                <w:p w:rsidR="00FB11C5" w:rsidRDefault="00FB11C5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בקרן המטבע הבינלאומית בהתאם לסעיף 2 לסימן ב' מפרקי ההסכם של הקרן;</w:t>
                  </w:r>
                </w:p>
                <w:p w:rsidR="00FB11C5" w:rsidRDefault="00FB11C5">
                  <w:pPr>
                    <w:pStyle w:val="OCRStyle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והואיל ולפי סעיף 21 לתקנות הקרן התייעצה מועצת ההנהלה עם נציגי הממשלה</w:t>
                  </w:r>
                </w:p>
                <w:p w:rsidR="00FB11C5" w:rsidRDefault="00FB11C5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האמורה והסכימה בדבר התנאים שלדעתה תרצה מועצת הנגידים לקבוע אותם לשם קבלת</w:t>
                  </w:r>
                </w:p>
                <w:p w:rsidR="00FB11C5" w:rsidRDefault="00FB11C5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המדינה האמורה כחברה בקרן,</w:t>
                  </w:r>
                </w:p>
                <w:p w:rsidR="00FB11C5" w:rsidRDefault="00FB11C5">
                  <w:pPr>
                    <w:pStyle w:val="OCRStyle2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על כן מחליטה מה מועצת, הנגידים, לאחר שעיינה בהמלצות מועצת ההנהלה, כי</w:t>
                  </w:r>
                </w:p>
                <w:p w:rsidR="00FB11C5" w:rsidRDefault="00FB11C5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ישראל תתקבל כחברה בקרן בתנאים אלה:</w:t>
                  </w:r>
                </w:p>
                <w:p w:rsidR="00FB11C5" w:rsidRDefault="00FB11C5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1. הגדרות:</w:t>
                  </w:r>
                </w:p>
                <w:p w:rsidR="00FB11C5" w:rsidRDefault="00FB11C5">
                  <w:pPr>
                    <w:pStyle w:val="OCRStyle2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בהחלטה זו -</w:t>
                  </w:r>
                </w:p>
                <w:p w:rsidR="00FB11C5" w:rsidRDefault="00FB11C5">
                  <w:pPr>
                    <w:pStyle w:val="OCRStyle2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(א) ,,קרן" - קרן המטבע הבינלאומית.</w:t>
                  </w:r>
                </w:p>
                <w:p w:rsidR="00FB11C5" w:rsidRDefault="00FB11C5">
                  <w:pPr>
                    <w:pStyle w:val="OCRStyle2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(ב) "פרקי ההסכם" - פרקי ההסכם של הקרן.</w:t>
                  </w:r>
                </w:p>
                <w:p w:rsidR="00FB11C5" w:rsidRDefault="00FB11C5">
                  <w:pPr>
                    <w:pStyle w:val="OCRStyle2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(ג) "דולרים" - דולרים של ארצות הברית, שמשקלם וצריפותם הם כפי שהיו</w:t>
                  </w:r>
                </w:p>
                <w:p w:rsidR="00FB11C5" w:rsidRDefault="00FB11C5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ביום 1 ביולי 1944.</w:t>
                  </w:r>
                </w:p>
                <w:p w:rsidR="00FB11C5" w:rsidRDefault="00FB11C5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(ד) "חבר" - חבר הקרן.</w:t>
                  </w:r>
                </w:p>
                <w:p w:rsidR="00FB11C5" w:rsidRDefault="00FB11C5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2. מכסה:</w:t>
                  </w:r>
                </w:p>
                <w:p w:rsidR="00FB11C5" w:rsidRDefault="00FB11C5">
                  <w:pPr>
                    <w:pStyle w:val="OCRStyle2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המכסה של ישראל תהיה 4,500,000 דולרים.</w:t>
                  </w:r>
                </w:p>
                <w:p w:rsidR="00FB11C5" w:rsidRDefault="00FB11C5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3 דמי חתימה:</w:t>
                  </w:r>
                </w:p>
                <w:p w:rsidR="00FB11C5" w:rsidRDefault="00FB11C5">
                  <w:pPr>
                    <w:pStyle w:val="OCRStyle2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דמי החתימה של ישראל יהיו כשיעור המכסה שלה, ולא פחות מ-25% מדמי החתימה</w:t>
                  </w:r>
                </w:p>
                <w:p w:rsidR="00FB11C5" w:rsidRDefault="00FB11C5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ישולמו בזהב והיתרה במטבע ישראל.</w:t>
                  </w:r>
                </w:p>
                <w:p w:rsidR="00FB11C5" w:rsidRDefault="00FB11C5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4. תשלום דמי החתימה :</w:t>
                  </w:r>
                </w:p>
                <w:p w:rsidR="00FB11C5" w:rsidRDefault="00FB11C5">
                  <w:pPr>
                    <w:pStyle w:val="OCRStyle2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החלק של דמי החתימה המשתלם בזהב ישולם לא יאוחר מהיום בו ייחתמו פרקי</w:t>
                  </w:r>
                </w:p>
                <w:p w:rsidR="00FB11C5" w:rsidRPr="003E71EE" w:rsidRDefault="00FB11C5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ההסכם בשם ישראל. אם ישראל לא תרכוש את החברות בקרן/ תחזיר לה הקרן את הזהב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05" o:spid="_x0000_s1031" type="#_x0000_t202" style="position:absolute;left:0;text-align:left;margin-left:76.7pt;margin-top:64.95pt;width:493.6pt;height:204.55pt;z-index:5;mso-position-horizontal-relative:page;mso-position-vertical-relative:page" stroked="f">
            <v:textbox style="mso-next-textbox:#_x0000_s3100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3"/>
                    <w:gridCol w:w="1490"/>
                  </w:tblGrid>
                  <w:tr w:rsidR="00FB11C5" w:rsidRPr="003E71EE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FB11C5" w:rsidRDefault="00FB1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 שר האוצר מורשה בזה לגייס בשם המדינה, על ידי מילוות או באופן אחר, ולשלם</w:t>
                        </w:r>
                      </w:p>
                      <w:p w:rsidR="00FB11C5" w:rsidRDefault="00FB1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בשמה לקרן ולבנק את הסכומים שיש לשלם מזמן לזמן על-פי ההחלטות בדבר החברות</w:t>
                        </w:r>
                      </w:p>
                      <w:p w:rsidR="00FB11C5" w:rsidRPr="003E71EE" w:rsidRDefault="00FB1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ועל-פי אמנת הקרן ואמנת הבנק.</w:t>
                        </w:r>
                      </w:p>
                    </w:tc>
                    <w:tc>
                      <w:tcPr>
                        <w:tcW w:w="830" w:type="pct"/>
                      </w:tcPr>
                      <w:p w:rsidR="00FB11C5" w:rsidRDefault="00FB1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 לקרן</w:t>
                        </w:r>
                      </w:p>
                      <w:p w:rsidR="00FB11C5" w:rsidRPr="003E71EE" w:rsidRDefault="00FB1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ולבנק</w:t>
                        </w:r>
                      </w:p>
                    </w:tc>
                  </w:tr>
                  <w:tr w:rsidR="00FB11C5" w:rsidRPr="003E71EE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FB11C5" w:rsidRDefault="00FB1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שר האוצר מורשה בזה, בהתאם לסימן ג' סעיף 5 של אמנת הקרן וסימן ה' סעיף 12</w:t>
                        </w:r>
                      </w:p>
                      <w:p w:rsidR="00FB11C5" w:rsidRDefault="00FB1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אמנת הבנק, להוציא בשם המדינה שטרי חוב שאינם ניתנים להעברה, או שטרי התחייבות</w:t>
                        </w:r>
                      </w:p>
                      <w:p w:rsidR="00FB11C5" w:rsidRPr="003E71EE" w:rsidRDefault="00FB1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בדומה לכך, שלא ישאו ריבית ויהיו משתלמים עם הדרישה בערכם הנקוב,</w:t>
                        </w:r>
                      </w:p>
                    </w:tc>
                    <w:tc>
                      <w:tcPr>
                        <w:tcW w:w="830" w:type="pct"/>
                      </w:tcPr>
                      <w:p w:rsidR="00FB11C5" w:rsidRDefault="00FB1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שטרי</w:t>
                        </w:r>
                      </w:p>
                      <w:p w:rsidR="00FB11C5" w:rsidRPr="003E71EE" w:rsidRDefault="00FB1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התחייבות</w:t>
                        </w:r>
                      </w:p>
                    </w:tc>
                  </w:tr>
                  <w:tr w:rsidR="00FB11C5" w:rsidRPr="003E71EE">
                    <w:trPr>
                      <w:jc w:val="right"/>
                    </w:trPr>
                    <w:tc>
                      <w:tcPr>
                        <w:tcW w:w="4170" w:type="pct"/>
                      </w:tcPr>
                      <w:p w:rsidR="00FB11C5" w:rsidRDefault="00FB1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שר האוצר ממונה על ביצוע חוק זה, והוא יתקין תקנות בכל ענין הנוגע לביצוען</w:t>
                        </w:r>
                      </w:p>
                      <w:p w:rsidR="00FB11C5" w:rsidRDefault="00FB1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הוראות אמנת הקרן ואמנת הבנק ולמילוי התחייבויותיה של המדינה על פיהן; ובמיוחד</w:t>
                        </w:r>
                      </w:p>
                      <w:p w:rsidR="00FB11C5" w:rsidRDefault="00FB1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מעמדם, חסינויותיהם וזכויות היתר של הקרן ושל הבנק ושל בגידיהם, מנהליהם,</w:t>
                        </w:r>
                      </w:p>
                      <w:p w:rsidR="00FB11C5" w:rsidRDefault="00FB1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חליפיהם, פקידיהם ועובדיהם, וכן לענין הוראות אמנת הקרן בדבר שלילת תקפם של</w:t>
                        </w:r>
                      </w:p>
                      <w:p w:rsidR="00FB11C5" w:rsidRPr="003E71EE" w:rsidRDefault="00FB11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הסכמי חליפין מסויימים,</w:t>
                        </w:r>
                      </w:p>
                    </w:tc>
                    <w:tc>
                      <w:tcPr>
                        <w:tcW w:w="830" w:type="pct"/>
                      </w:tcPr>
                      <w:p w:rsidR="00FB11C5" w:rsidRPr="003E71EE" w:rsidRDefault="00FB11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FB11C5" w:rsidRDefault="00FB11C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F585B" w:rsidRDefault="006F585B">
      <w:pPr>
        <w:rPr>
          <w:rtl/>
        </w:rPr>
      </w:pPr>
      <w:r>
        <w:rPr>
          <w:rtl/>
        </w:rPr>
        <w:br w:type="page"/>
      </w:r>
    </w:p>
    <w:p w:rsidR="006F585B" w:rsidRDefault="00000000">
      <w:pPr>
        <w:rPr>
          <w:rtl/>
        </w:rPr>
      </w:pPr>
      <w:r>
        <w:pict>
          <v:shape id="_x0000_s31006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1006" inset="0,0,0,0">
              <w:txbxContent>
                <w:p w:rsidR="00FB11C5" w:rsidRDefault="00FB11C5">
                  <w:r>
                    <w:rPr>
                      <w:rtl/>
                    </w:rPr>
                    <w:t>121                                          ספר החוקים 154                  ט' בסיוון התשי"ד 10.06.1954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07" o:spid="_x0000_s1033" type="#_x0000_t202" style="position:absolute;left:0;text-align:left;margin-left:145.2pt;margin-top:69.65pt;width:420.35pt;height:738.55pt;z-index:8;mso-position-horizontal-relative:page;mso-position-vertical-relative:page" stroked="f">
            <v:textbox style="mso-next-textbox:#_x0000_s31007" inset="0,0,0,0">
              <w:txbxContent>
                <w:p w:rsidR="00FB11C5" w:rsidRDefault="00FB11C5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ששילמה כאמור. החלק הנותר של דמי החתימה, שאינו משתלם בזהב, ישולם לפני תום</w:t>
                  </w:r>
                </w:p>
                <w:p w:rsidR="00FB11C5" w:rsidRDefault="00FB11C5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יום השלושים מיום שהוסכם על השווי הנקוב הראשיתי של מטבע ישראל, כאמור בפסקה</w:t>
                  </w:r>
                </w:p>
                <w:p w:rsidR="00FB11C5" w:rsidRDefault="00FB11C5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5 להלן.</w:t>
                  </w:r>
                </w:p>
                <w:p w:rsidR="00FB11C5" w:rsidRDefault="00FB11C5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5. קביעת השווי הנקוב*</w:t>
                  </w:r>
                </w:p>
                <w:p w:rsidR="00FB11C5" w:rsidRDefault="00FB11C5">
                  <w:pPr>
                    <w:pStyle w:val="OCRStyle3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תוך שלושים יום מיום שהקרן תדרוש זאת, תודיע ישראל לקרן את השווי הנקוב</w:t>
                  </w:r>
                </w:p>
                <w:p w:rsidR="00FB11C5" w:rsidRDefault="00FB11C5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של המטבע שלה, המבוסס על שערי החליפין הנוהגים בתאריך שבו נעשית ישראל חברה</w:t>
                  </w:r>
                </w:p>
                <w:p w:rsidR="00FB11C5" w:rsidRDefault="00FB11C5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בקרן; ותוך ששים יום מיום שתקבל הקרן את ההודעה בדבר השווי הנקוב, יסכימו ביניהם</w:t>
                  </w:r>
                </w:p>
                <w:p w:rsidR="00FB11C5" w:rsidRDefault="00FB11C5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ישראל והקרן בדבר השווי הנקוב הראשיתי של המטבע : בתנאי שהקרן רשאית להאריך</w:t>
                  </w:r>
                </w:p>
                <w:p w:rsidR="00FB11C5" w:rsidRDefault="00FB11C5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את תקופת ששים הימים, ושיראו את ישראל כאילו הסתלקה מהקרן אם לא הושג הסכם</w:t>
                  </w:r>
                </w:p>
                <w:p w:rsidR="00FB11C5" w:rsidRDefault="00FB11C5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בדבר השווי הנקוב כתום התקופה המוארכת. בתקופה שבין קבלת החברות ובין קביעת</w:t>
                  </w:r>
                </w:p>
                <w:p w:rsidR="00FB11C5" w:rsidRDefault="00FB11C5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השווי הנקוב הראשיתי בהתאם לאמור בפסקה זו, לא תשנה ישראל את שערי החליפין שלה,</w:t>
                  </w:r>
                </w:p>
                <w:p w:rsidR="00FB11C5" w:rsidRDefault="00FB11C5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הנוהגים בשעת קבלת החברות, בלי הסכמת הקרן לאחר התייעצות קודמת.</w:t>
                  </w:r>
                </w:p>
                <w:p w:rsidR="00FB11C5" w:rsidRDefault="00FB11C5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 xml:space="preserve"> 6. עסקאות חליפין עם הקרן :</w:t>
                  </w:r>
                </w:p>
                <w:p w:rsidR="00FB11C5" w:rsidRDefault="00FB11C5">
                  <w:pPr>
                    <w:pStyle w:val="OCRStyle3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ישראל לא תעסוק בעסקאות חליפין עם הקרן לפני תום שלושים יום מיום שהוסכם</w:t>
                  </w:r>
                </w:p>
                <w:p w:rsidR="00FB11C5" w:rsidRDefault="00FB11C5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על השווי הנקוב של המטבע שלה, בהתאם לפסקה 5 לעיל, ולאחר שדמי החתימה שלה</w:t>
                  </w:r>
                </w:p>
                <w:p w:rsidR="00FB11C5" w:rsidRDefault="00FB11C5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שולמו במלואם.</w:t>
                  </w:r>
                </w:p>
                <w:p w:rsidR="00FB11C5" w:rsidRDefault="00FB11C5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7 .מסירת הצהרה וידיעות:</w:t>
                  </w:r>
                </w:p>
                <w:p w:rsidR="00FB11C5" w:rsidRDefault="00FB11C5">
                  <w:pPr>
                    <w:pStyle w:val="OCRStyle3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לפני שישראל תקבל עליה הברות בקרן, תצהיר לפני הקרן כי נקטה בכל הפעולות</w:t>
                  </w:r>
                </w:p>
                <w:p w:rsidR="00FB11C5" w:rsidRDefault="00FB11C5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הדרושות לשם חתימת כתב הקבלה והפקדתו ולשם חתימת פרקי ההסכם, כאמור בפסקה</w:t>
                  </w:r>
                </w:p>
                <w:p w:rsidR="00FB11C5" w:rsidRDefault="00FB11C5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8 (א) ו-(ב) של החלטה זו, וישראל תמציא לקרן אותן הידיעות שתדרוש הקרן בקשר</w:t>
                  </w:r>
                </w:p>
                <w:p w:rsidR="00FB11C5" w:rsidRDefault="00FB11C5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לפעולות אלה,</w:t>
                  </w:r>
                </w:p>
                <w:p w:rsidR="00FB11C5" w:rsidRDefault="00FB11C5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 xml:space="preserve"> 8. קיבול חברות :</w:t>
                  </w:r>
                </w:p>
                <w:p w:rsidR="00FB11C5" w:rsidRDefault="00FB11C5">
                  <w:pPr>
                    <w:pStyle w:val="OCRStyle3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לאחר שהקרן תודיע לממשלת ארצות הברית של אמריקה כי ישראל מילאה אחרי</w:t>
                  </w:r>
                </w:p>
                <w:p w:rsidR="00FB11C5" w:rsidRDefault="00FB11C5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התנאים שנקבעו בפסקה 7 להחלטה זו, תהיה ישראל לחברה בקרן החל מהתאריך שבו</w:t>
                  </w:r>
                </w:p>
                <w:p w:rsidR="00FB11C5" w:rsidRDefault="00FB11C5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תמלא ישראל אחרי הדרישות הבאות :</w:t>
                  </w:r>
                </w:p>
                <w:p w:rsidR="00FB11C5" w:rsidRDefault="00FB11C5">
                  <w:pPr>
                    <w:pStyle w:val="OCRStyle3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(א) ישראל תפקיד בידי ממשלת ארצות הברית של אמריקה כתב האומר כי היא</w:t>
                  </w:r>
                </w:p>
                <w:p w:rsidR="00FB11C5" w:rsidRDefault="00FB11C5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קיבלה עליה, בהתאם לחוקיה, את פרקי ההסכם ואת כל התנאים שנקבעו בהחלטה זו, וכי</w:t>
                  </w:r>
                </w:p>
                <w:p w:rsidR="00FB11C5" w:rsidRDefault="00FB11C5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נקטה בכל האמצעים שיאפשרו לה לבצע את כל התחייבויותיה לפי פרקי ההסכם ולפי</w:t>
                  </w:r>
                </w:p>
                <w:p w:rsidR="00FB11C5" w:rsidRDefault="00FB11C5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החלטה זו:</w:t>
                  </w:r>
                </w:p>
                <w:p w:rsidR="00FB11C5" w:rsidRDefault="00FB11C5">
                  <w:pPr>
                    <w:pStyle w:val="OCRStyle3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(ב) ישראל תחתום על הטופס המקורי של פרקי ההסכם, השמור בארכיון ממשלת</w:t>
                  </w:r>
                </w:p>
                <w:p w:rsidR="00FB11C5" w:rsidRDefault="00FB11C5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ארצות הברית של אמריקה,</w:t>
                  </w:r>
                </w:p>
                <w:p w:rsidR="00FB11C5" w:rsidRDefault="00FB11C5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9. הגבלת המועד לקיבול החברות:</w:t>
                  </w:r>
                </w:p>
                <w:p w:rsidR="00FB11C5" w:rsidRDefault="00FB11C5">
                  <w:pPr>
                    <w:pStyle w:val="OCRStyle3"/>
                    <w:ind w:left="875"/>
                    <w:rPr>
                      <w:rtl/>
                    </w:rPr>
                  </w:pPr>
                  <w:r>
                    <w:rPr>
                      <w:rtl/>
                    </w:rPr>
                    <w:t>ישראל רשאית לקבל עליה חברות בקרן, בהתאם להחלטה זו, עד יום 12 ביולי</w:t>
                  </w:r>
                </w:p>
                <w:p w:rsidR="00FB11C5" w:rsidRDefault="00FB11C5">
                  <w:pPr>
                    <w:pStyle w:val="OCRStyle3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1954; ואולם אם יראו המנהלים שנסיבות יוצאות מן הרגיל מצדיקות הארכת המועד שבה</w:t>
                  </w:r>
                </w:p>
                <w:p w:rsidR="00FB11C5" w:rsidRDefault="00FB11C5">
                  <w:pPr>
                    <w:pStyle w:val="OCRStyle3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תוכל ישראל לקבל עליה חברות בהתאם להחלטה זו, רשאים הם להאריך מועד זה עד</w:t>
                  </w:r>
                </w:p>
                <w:p w:rsidR="00FB11C5" w:rsidRDefault="00FB11C5">
                  <w:pPr>
                    <w:pStyle w:val="OCRStyle3"/>
                    <w:ind w:left="302"/>
                  </w:pPr>
                  <w:r>
                    <w:rPr>
                      <w:rtl/>
                    </w:rPr>
                    <w:t>לתאריך מאוחר יותר, כפי שיחליטו.</w:t>
                  </w:r>
                </w:p>
              </w:txbxContent>
            </v:textbox>
            <w10:wrap anchorx="page" anchory="page"/>
          </v:shape>
        </w:pict>
      </w:r>
    </w:p>
    <w:p w:rsidR="001537BB" w:rsidRDefault="001537BB">
      <w:pPr>
        <w:rPr>
          <w:rtl/>
        </w:rPr>
      </w:pPr>
      <w:r>
        <w:rPr>
          <w:rtl/>
        </w:rPr>
        <w:br w:type="page"/>
      </w:r>
    </w:p>
    <w:p w:rsidR="001537BB" w:rsidRDefault="00000000">
      <w:pPr>
        <w:rPr>
          <w:rtl/>
        </w:rPr>
      </w:pPr>
      <w:r>
        <w:pict>
          <v:shape id="_x0000_s31008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1008" inset="0,0,0,0">
              <w:txbxContent>
                <w:p w:rsidR="00FB11C5" w:rsidRDefault="00FB11C5">
                  <w:r>
                    <w:rPr>
                      <w:rtl/>
                    </w:rPr>
                    <w:t>122                                          ספר החוקים 154                  ט' בסיוון התשי"ד 10.06.1954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09" o:spid="_x0000_s1035" type="#_x0000_t202" style="position:absolute;left:0;text-align:left;margin-left:80.45pt;margin-top:62.15pt;width:436.2pt;height:743.1pt;z-index:10;mso-position-horizontal-relative:page;mso-position-vertical-relative:page" stroked="f">
            <v:textbox style="mso-next-textbox:#_x0000_s31009" inset="0,0,0,0">
              <w:txbxContent>
                <w:p w:rsidR="00FB11C5" w:rsidRDefault="00FB11C5">
                  <w:pPr>
                    <w:pStyle w:val="OCRStyle4"/>
                    <w:ind w:left="259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הבנק הבינלאומי לשיקום ולפיתוח</w:t>
                  </w:r>
                </w:p>
                <w:p w:rsidR="00FB11C5" w:rsidRDefault="00FB11C5">
                  <w:pPr>
                    <w:pStyle w:val="OCRStyle4"/>
                    <w:ind w:left="215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התנאים שבהם תתקבל ישראל כחברה בבנק</w:t>
                  </w:r>
                </w:p>
                <w:p w:rsidR="00FB11C5" w:rsidRDefault="00FB11C5">
                  <w:pPr>
                    <w:pStyle w:val="OCRStyle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הואיל וממשלת ישראל ביקשה להתקבל כחברה בבנק הבינלאומי לשיקום ולפיתוח,</w:t>
                  </w:r>
                </w:p>
                <w:p w:rsidR="00FB11C5" w:rsidRDefault="00FB11C5">
                  <w:pPr>
                    <w:pStyle w:val="OCRStyle4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בהתאם לסעיף 1 (ב) לסימן ב' מפרקי ההסכם של הבנק;</w:t>
                  </w:r>
                </w:p>
                <w:p w:rsidR="00FB11C5" w:rsidRDefault="00FB11C5">
                  <w:pPr>
                    <w:pStyle w:val="OCRStyle4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והואיל ולפי סעיף 20 לתקנות הבנק הגישו המנהלים, לאחר שהתייעצו עם נציגי</w:t>
                  </w:r>
                </w:p>
                <w:p w:rsidR="00FB11C5" w:rsidRDefault="00FB11C5">
                  <w:pPr>
                    <w:pStyle w:val="OCRStyle4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ממשלת ישראל' את המלצותיהם למועצת הנגידים בדבר בקשת המדינה האמורה להתקבל</w:t>
                  </w:r>
                </w:p>
                <w:p w:rsidR="00FB11C5" w:rsidRDefault="00FB11C5">
                  <w:pPr>
                    <w:pStyle w:val="OCRStyle4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כחברה בבנק,</w:t>
                  </w:r>
                </w:p>
                <w:p w:rsidR="00FB11C5" w:rsidRDefault="00FB11C5">
                  <w:pPr>
                    <w:pStyle w:val="OCRStyle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על כן מחליטה בזה מועצת הנגידים לאחר שעיינה בהמלצות המנהלים, כי ישראל</w:t>
                  </w:r>
                </w:p>
                <w:p w:rsidR="00FB11C5" w:rsidRDefault="00FB11C5">
                  <w:pPr>
                    <w:pStyle w:val="OCRStyle4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תתקבל כחברה בבנק בתנאים אלה;</w:t>
                  </w:r>
                </w:p>
                <w:p w:rsidR="00FB11C5" w:rsidRDefault="00FB11C5">
                  <w:pPr>
                    <w:pStyle w:val="OCRStyle4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1. הגדרות:</w:t>
                  </w:r>
                </w:p>
                <w:p w:rsidR="00FB11C5" w:rsidRDefault="00FB11C5">
                  <w:pPr>
                    <w:pStyle w:val="OCRStyle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בהחלטה זו -</w:t>
                  </w:r>
                </w:p>
                <w:p w:rsidR="00FB11C5" w:rsidRDefault="00FB11C5">
                  <w:pPr>
                    <w:pStyle w:val="OCRStyle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(א) "בנק" - הבנק הבינלאומי לשיקום ולפיתוח.</w:t>
                  </w:r>
                </w:p>
                <w:p w:rsidR="00FB11C5" w:rsidRDefault="00FB11C5">
                  <w:pPr>
                    <w:pStyle w:val="OCRStyle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(ב) "פרקי ההסכם" - פרקי ההסכם של הבנק.</w:t>
                  </w:r>
                </w:p>
                <w:p w:rsidR="00FB11C5" w:rsidRDefault="00FB11C5">
                  <w:pPr>
                    <w:pStyle w:val="OCRStyle4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(ג) "דולרים" - דולרים של ארצות הברית, שמשקלם וצריפותם הם כפי שהיו</w:t>
                  </w:r>
                </w:p>
                <w:p w:rsidR="00FB11C5" w:rsidRDefault="00FB11C5">
                  <w:pPr>
                    <w:pStyle w:val="OCRStyle4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ב-1 ביולי 1944.</w:t>
                  </w:r>
                </w:p>
                <w:p w:rsidR="00FB11C5" w:rsidRDefault="00FB11C5">
                  <w:pPr>
                    <w:pStyle w:val="OCRStyle4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(ד) "דמי חתימה" - סטוק ההון של הבנק' שחבר חתם עליו.</w:t>
                  </w:r>
                </w:p>
                <w:p w:rsidR="00FB11C5" w:rsidRDefault="00FB11C5">
                  <w:pPr>
                    <w:pStyle w:val="OCRStyle4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(ה) "חבר" - חבר בבנק.</w:t>
                  </w:r>
                </w:p>
                <w:p w:rsidR="00FB11C5" w:rsidRDefault="00FB11C5">
                  <w:pPr>
                    <w:pStyle w:val="OCRStyle4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2. דמי חתימה :</w:t>
                  </w:r>
                </w:p>
                <w:p w:rsidR="00FB11C5" w:rsidRDefault="00FB11C5">
                  <w:pPr>
                    <w:pStyle w:val="OCRStyle4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משקיבלה עליה ישראל הברות בבנק, תחתום על 45 מניות מסטוק ההון של הבנק,</w:t>
                  </w:r>
                </w:p>
                <w:p w:rsidR="00FB11C5" w:rsidRDefault="00FB11C5">
                  <w:pPr>
                    <w:pStyle w:val="OCRStyle4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בשווי נקוב של 100,000 דולרים כל מניה,</w:t>
                  </w:r>
                </w:p>
                <w:p w:rsidR="00FB11C5" w:rsidRDefault="00FB11C5">
                  <w:pPr>
                    <w:pStyle w:val="OCRStyle4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3. חברות בקרן-.</w:t>
                  </w:r>
                </w:p>
                <w:p w:rsidR="00FB11C5" w:rsidRDefault="00FB11C5">
                  <w:pPr>
                    <w:pStyle w:val="OCRStyle4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לפני שישראל תקבל עליה הברות בבנק תקבל עליה חברות בקרן המטבע הבינלאו-</w:t>
                  </w:r>
                </w:p>
                <w:p w:rsidR="00FB11C5" w:rsidRDefault="00FB11C5">
                  <w:pPr>
                    <w:pStyle w:val="OCRStyle4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מית ותהיה לחברה בה.</w:t>
                  </w:r>
                </w:p>
                <w:p w:rsidR="00FB11C5" w:rsidRDefault="00FB11C5">
                  <w:pPr>
                    <w:pStyle w:val="OCRStyle4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4. תשלומים בשעת החתימה:</w:t>
                  </w:r>
                </w:p>
                <w:p w:rsidR="00FB11C5" w:rsidRDefault="00FB11C5">
                  <w:pPr>
                    <w:pStyle w:val="OCRStyle4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(א) לפני שישראל תקבל עליה חברות בבנק, תשלם לבנק -</w:t>
                  </w:r>
                </w:p>
                <w:p w:rsidR="00FB11C5" w:rsidRDefault="00FB11C5">
                  <w:pPr>
                    <w:pStyle w:val="OCRStyle4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(1) זהב או דולרים של ארצות הברית כדי 2% מדמי חתימתה;</w:t>
                  </w:r>
                </w:p>
                <w:p w:rsidR="00FB11C5" w:rsidRDefault="00FB11C5">
                  <w:pPr>
                    <w:pStyle w:val="OCRStyle4"/>
                    <w:ind w:left="1526"/>
                    <w:rPr>
                      <w:rtl/>
                    </w:rPr>
                  </w:pPr>
                  <w:r>
                    <w:rPr>
                      <w:rtl/>
                    </w:rPr>
                    <w:t>(2) סכום במטבע ישראל, שלפי שער החליפין הנוהג יהיה שווה בערכו ל-18%</w:t>
                  </w:r>
                </w:p>
                <w:p w:rsidR="00FB11C5" w:rsidRDefault="00FB11C5">
                  <w:pPr>
                    <w:pStyle w:val="OCRStyle4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מדמי חתימתה.</w:t>
                  </w:r>
                </w:p>
                <w:p w:rsidR="00FB11C5" w:rsidRDefault="00FB11C5">
                  <w:pPr>
                    <w:pStyle w:val="OCRStyle4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(ב) ישראל תסכים, שאם תציע לשלם בזהב חלק כלשהו מהתשלום הנדרש בפסקה</w:t>
                  </w:r>
                </w:p>
                <w:p w:rsidR="00FB11C5" w:rsidRDefault="00FB11C5">
                  <w:pPr>
                    <w:pStyle w:val="OCRStyle4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(א) (1) לעיל, תהיה לבנק הזכות לפסול זהב שהבנק לא יוכל, לפי דעתו, למכרו באופן חפשי</w:t>
                  </w:r>
                </w:p>
                <w:p w:rsidR="00FB11C5" w:rsidRDefault="00FB11C5">
                  <w:pPr>
                    <w:pStyle w:val="OCRStyle4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וללא תנאי לחברים המבקשים אישור או הוכחה אחרת בדבר מקור הזהב שהם קונים.</w:t>
                  </w:r>
                </w:p>
                <w:p w:rsidR="00FB11C5" w:rsidRDefault="00FB11C5">
                  <w:pPr>
                    <w:pStyle w:val="OCRStyle4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5. מסירת הצהרה וידיעות:</w:t>
                  </w:r>
                </w:p>
                <w:p w:rsidR="00FB11C5" w:rsidRDefault="00FB11C5">
                  <w:pPr>
                    <w:pStyle w:val="OCRStyle4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לפני שישראל תקבל עליה חברות בבנק, תצהיר לפני הבנק כי נקטה בכל הפעולות</w:t>
                  </w:r>
                </w:p>
                <w:p w:rsidR="00FB11C5" w:rsidRDefault="00FB11C5">
                  <w:pPr>
                    <w:pStyle w:val="OCRStyle4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הדרושות לשם חתימת כתב הלבלה והפקדתו ולשם חתימת פרקי ההסכם, בהתאם לאמור</w:t>
                  </w:r>
                </w:p>
                <w:p w:rsidR="00FB11C5" w:rsidRDefault="00FB11C5">
                  <w:pPr>
                    <w:pStyle w:val="OCRStyle4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בפסקה 6 (א) ו-(ב) להחלטה זו, וישראל תמציא לבנק אותן הידיעות שידרוש הבנק בקשר</w:t>
                  </w:r>
                </w:p>
                <w:p w:rsidR="00FB11C5" w:rsidRPr="001537BB" w:rsidRDefault="00FB11C5">
                  <w:pPr>
                    <w:pStyle w:val="OCRStyle4"/>
                    <w:ind w:left="569"/>
                  </w:pPr>
                  <w:r>
                    <w:rPr>
                      <w:rtl/>
                    </w:rPr>
                    <w:t>לפעולות אלה.</w:t>
                  </w:r>
                </w:p>
              </w:txbxContent>
            </v:textbox>
            <w10:wrap anchorx="page" anchory="page"/>
          </v:shape>
        </w:pict>
      </w:r>
    </w:p>
    <w:p w:rsidR="00C24951" w:rsidRDefault="00C24951">
      <w:pPr>
        <w:rPr>
          <w:rtl/>
        </w:rPr>
      </w:pPr>
      <w:r>
        <w:rPr>
          <w:rtl/>
        </w:rPr>
        <w:br w:type="page"/>
      </w:r>
    </w:p>
    <w:p w:rsidR="00C24951" w:rsidRDefault="00000000">
      <w:pPr>
        <w:rPr>
          <w:rtl/>
        </w:rPr>
      </w:pPr>
      <w:r>
        <w:pict>
          <v:shape id="_x0000_s31010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1010" inset="0,0,0,0">
              <w:txbxContent>
                <w:p w:rsidR="00FB11C5" w:rsidRDefault="00FB11C5">
                  <w:r>
                    <w:rPr>
                      <w:rtl/>
                    </w:rPr>
                    <w:t>123                                          ספר החוקים 154                  ט' בסיוון התשי"ד 10.06.1954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11" o:spid="_x0000_s1037" type="#_x0000_t202" style="position:absolute;left:0;text-align:left;margin-left:374.35pt;margin-top:765.8pt;width:186.7pt;height:25.35pt;z-index:16;mso-position-horizontal-relative:page;mso-position-vertical-relative:page" stroked="f">
            <v:textbox style="mso-next-textbox:#_x0000_s31011" inset="0,0,0,0">
              <w:txbxContent>
                <w:p w:rsidR="00FB11C5" w:rsidRDefault="00FB11C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1012" o:spid="_x0000_s1038" type="#_x0000_t202" style="position:absolute;left:0;text-align:left;margin-left:436.3pt;margin-top:428pt;width:113.45pt;height:37.6pt;z-index:15;mso-position-horizontal-relative:page;mso-position-vertical-relative:page" stroked="f">
            <v:textbox style="mso-next-textbox:#_x0000_s31012" inset="0,0,0,0">
              <w:txbxContent>
                <w:p w:rsidR="00FB11C5" w:rsidRDefault="00FB11C5">
                  <w:pPr>
                    <w:pStyle w:val="OCRStyle5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FB11C5" w:rsidRDefault="00FB11C5">
                  <w:pPr>
                    <w:pStyle w:val="OCRStyle5"/>
                    <w:ind w:left="5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13" o:spid="_x0000_s1039" type="#_x0000_t202" style="position:absolute;left:0;text-align:left;margin-left:150pt;margin-top:388.6pt;width:116.4pt;height:34.85pt;z-index:14;mso-position-horizontal-relative:page;mso-position-vertical-relative:page" stroked="f">
            <v:textbox style="mso-next-textbox:#_x0000_s31013" inset="0,0,0,0">
              <w:txbxContent>
                <w:p w:rsidR="00FB11C5" w:rsidRDefault="00FB11C5">
                  <w:pPr>
                    <w:pStyle w:val="OCRStyle5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B11C5" w:rsidRDefault="00FB11C5">
                  <w:pPr>
                    <w:pStyle w:val="OCRStyle5"/>
                    <w:ind w:left="45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14" o:spid="_x0000_s1040" type="#_x0000_t202" style="position:absolute;left:0;text-align:left;margin-left:327.4pt;margin-top:389.6pt;width:80.8pt;height:35.65pt;z-index:13;mso-position-horizontal-relative:page;mso-position-vertical-relative:page" stroked="f">
            <v:textbox style="mso-next-textbox:#_x0000_s31014" inset="0,0,0,0">
              <w:txbxContent>
                <w:p w:rsidR="00FB11C5" w:rsidRDefault="00FB11C5">
                  <w:pPr>
                    <w:pStyle w:val="OCRStyle5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FB11C5" w:rsidRDefault="00FB11C5">
                  <w:pPr>
                    <w:pStyle w:val="OCRStyle5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15" o:spid="_x0000_s1041" type="#_x0000_t202" style="position:absolute;left:0;text-align:left;margin-left:142.5pt;margin-top:52.6pt;width:425.1pt;height:309.65pt;z-index:12;mso-position-horizontal-relative:page;mso-position-vertical-relative:page" stroked="f">
            <v:textbox style="mso-next-textbox:#_x0000_s31015" inset="0,0,0,0">
              <w:txbxContent>
                <w:p w:rsidR="00FB11C5" w:rsidRDefault="00FB11C5">
                  <w:pPr>
                    <w:pStyle w:val="OCRStyle5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6. קבלת חברות:</w:t>
                  </w:r>
                </w:p>
                <w:p w:rsidR="00FB11C5" w:rsidRDefault="00FB11C5">
                  <w:pPr>
                    <w:pStyle w:val="OCRStyle5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לאחר שהבנק יודיע לממשלת ארצות הברית כי .ישראל (1) שילמה את התשלומים</w:t>
                  </w:r>
                </w:p>
                <w:p w:rsidR="00FB11C5" w:rsidRDefault="00FB11C5">
                  <w:pPr>
                    <w:pStyle w:val="OCRStyle5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הנדרשים בפסקה 4 להחלטה זו ? (2) מסרה את ההצהרה הדרושה בפסקה 5 להחלטה זו $</w:t>
                  </w:r>
                </w:p>
                <w:p w:rsidR="00FB11C5" w:rsidRDefault="00FB11C5">
                  <w:pPr>
                    <w:pStyle w:val="OCRStyle5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(3) המציאה את הידיעות שדרש הבנק בהתאם לאמור בפסקה 5' ולאחר שישראל תהיה</w:t>
                  </w:r>
                </w:p>
                <w:p w:rsidR="00FB11C5" w:rsidRDefault="00FB11C5">
                  <w:pPr>
                    <w:pStyle w:val="OCRStyle5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לחברה בקרן המטבע הבינלאומית' תהיה ישראל לחברה בבנק, כשדמי חתימתה הם כפי</w:t>
                  </w:r>
                </w:p>
                <w:p w:rsidR="00FB11C5" w:rsidRDefault="00FB11C5">
                  <w:pPr>
                    <w:pStyle w:val="OCRStyle5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שנקבעו בפסקה 2 להחלטה זו, החל מן התאריך שבו תמלא ישראל אחרי הדרישות, הבאות:</w:t>
                  </w:r>
                </w:p>
                <w:p w:rsidR="00FB11C5" w:rsidRDefault="00FB11C5">
                  <w:pPr>
                    <w:pStyle w:val="OCRStyle5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(א) ישראל תפקיד בידי ממשלת ארצות הברית כתב האומר כי היא קיבלה</w:t>
                  </w:r>
                </w:p>
                <w:p w:rsidR="00FB11C5" w:rsidRDefault="00FB11C5">
                  <w:pPr>
                    <w:pStyle w:val="OCRStyle5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עליה' בהתאם לחוקיה, את פרקי ההסכם וכל התנאים שנקבעו בהחלטה זו, וכי</w:t>
                  </w:r>
                </w:p>
                <w:p w:rsidR="00FB11C5" w:rsidRDefault="00FB11C5">
                  <w:pPr>
                    <w:pStyle w:val="OCRStyle5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נקטה בכל האמצעים שיאפשרו לה לבצע את כל התחייבויותיה לפי פרקי ההסכם</w:t>
                  </w:r>
                </w:p>
                <w:p w:rsidR="00FB11C5" w:rsidRDefault="00FB11C5">
                  <w:pPr>
                    <w:pStyle w:val="OCRStyle5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ולפי החלטה זו;</w:t>
                  </w:r>
                </w:p>
                <w:p w:rsidR="00FB11C5" w:rsidRDefault="00FB11C5">
                  <w:pPr>
                    <w:pStyle w:val="OCRStyle5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(ב) ישראל תחתום על הטופס המקורי של פרקי ההסכם השמור בארכיון</w:t>
                  </w:r>
                </w:p>
                <w:p w:rsidR="00FB11C5" w:rsidRDefault="00FB11C5">
                  <w:pPr>
                    <w:pStyle w:val="OCRStyle5"/>
                    <w:ind w:left="1274"/>
                    <w:rPr>
                      <w:rtl/>
                    </w:rPr>
                  </w:pPr>
                  <w:r>
                    <w:rPr>
                      <w:rtl/>
                    </w:rPr>
                    <w:t>ממשלת ארצות הברית של אמריקה.</w:t>
                  </w:r>
                </w:p>
                <w:p w:rsidR="00FB11C5" w:rsidRDefault="00FB11C5">
                  <w:pPr>
                    <w:pStyle w:val="OCRStyle5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7. הגבלת המועד לקבלת החברות :</w:t>
                  </w:r>
                </w:p>
                <w:p w:rsidR="00FB11C5" w:rsidRDefault="00FB11C5">
                  <w:pPr>
                    <w:pStyle w:val="OCRStyle5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ישראל רשאית לקבל עליה חברות בבנק' בהתאם להחלטה זו, עד יום 12 ביולי 1954;</w:t>
                  </w:r>
                </w:p>
                <w:p w:rsidR="00FB11C5" w:rsidRDefault="00FB11C5">
                  <w:pPr>
                    <w:pStyle w:val="OCRStyle5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ואולם אם ידאו המנהלים שנסיבות יוצאות מן הרגיל מצדיקות הארכתו של המועד שבו</w:t>
                  </w:r>
                </w:p>
                <w:p w:rsidR="00FB11C5" w:rsidRDefault="00FB11C5">
                  <w:pPr>
                    <w:pStyle w:val="OCRStyle5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תוכל ישראל לקבל עליה חברות בהתאם להחלטה זו, רשאים המנהלים להאריך מועד זה</w:t>
                  </w:r>
                </w:p>
                <w:p w:rsidR="00FB11C5" w:rsidRDefault="00FB11C5">
                  <w:pPr>
                    <w:pStyle w:val="OCRStyle5"/>
                    <w:ind w:left="320"/>
                  </w:pPr>
                  <w:r>
                    <w:rPr>
                      <w:rtl/>
                    </w:rPr>
                    <w:t>עד לתאריך מאוחר יותר' כפי שיחליטו.</w:t>
                  </w:r>
                </w:p>
              </w:txbxContent>
            </v:textbox>
            <w10:wrap anchorx="page" anchory="page"/>
          </v:shape>
        </w:pict>
      </w:r>
    </w:p>
    <w:p w:rsidR="00FB11C5" w:rsidRDefault="00FB11C5">
      <w:pPr>
        <w:rPr>
          <w:rtl/>
        </w:rPr>
      </w:pPr>
      <w:r>
        <w:rPr>
          <w:rtl/>
        </w:rPr>
        <w:br w:type="page"/>
      </w:r>
    </w:p>
    <w:p w:rsidR="00FB11C5" w:rsidRDefault="00000000">
      <w:pPr>
        <w:rPr>
          <w:rtl/>
        </w:rPr>
      </w:pPr>
      <w:r>
        <w:pict>
          <v:shape id="_x0000_s31016" o:spid="_x0000_s1042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1016" inset="0,0,0,0">
              <w:txbxContent>
                <w:p w:rsidR="00FB11C5" w:rsidRDefault="00FB11C5">
                  <w:r>
                    <w:rPr>
                      <w:rtl/>
                    </w:rPr>
                    <w:t>124                                          ספר החוקים 154                  ט' בסיוון התשי"ד 10.06.1954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17" o:spid="_x0000_s1043" type="#_x0000_t202" style="position:absolute;left:0;text-align:left;margin-left:84.8pt;margin-top:771.6pt;width:122.95pt;height:15.05pt;z-index:18;mso-position-horizontal-relative:page;mso-position-vertical-relative:page" stroked="f">
            <v:textbox style="mso-next-textbox:#_x0000_s31017" inset="0,0,0,0">
              <w:txbxContent>
                <w:p w:rsidR="00FB11C5" w:rsidRDefault="00FB11C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642A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661D4C2-12C6-4C57-ABD2-22A4917F5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642A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E71E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F585B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537BB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C24951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FB11C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31</Characters>
  <Application>Microsoft Office Word</Application>
  <DocSecurity>4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2008-04-06T18:44:00Z</dcterms:created>
  <dcterms:modified xsi:type="dcterms:W3CDTF">2008-04-06T18:45:00Z</dcterms:modified>
</cp:coreProperties>
</file>