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04A7" w:rsidRDefault="007B04A7">
      <w:pPr>
        <w:rPr>
          <w:rtl/>
        </w:rPr>
      </w:pPr>
    </w:p>
    <w:p w:rsidR="007B04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1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151" inset="0,0,0,0">
              <w:txbxContent>
                <w:p w:rsidR="00962F94" w:rsidRDefault="00962F94">
                  <w:r>
                    <w:rPr>
                      <w:rtl/>
                    </w:rPr>
                    <w:t>70                                           ספר החוקים 684                ט"ז באדר א' התשל"ג 18.02.1973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52" o:spid="_x0000_s1026" type="#_x0000_t202" style="position:absolute;left:0;text-align:left;margin-left:91.7pt;margin-top:686pt;width:408.85pt;height:66.35pt;z-index:3;mso-position-horizontal-relative:page;mso-position-vertical-relative:page" stroked="f">
            <v:textbox style="mso-next-textbox:#_x0000_s31152" inset="0,0,0,0">
              <w:txbxContent>
                <w:p w:rsidR="00962F94" w:rsidRDefault="00962F94">
                  <w:pPr>
                    <w:pStyle w:val="OCRStyle1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א' תשל"ג (13 בפברואר 1973); הצעת החוק ודברי הסבר פורסמו בה''ח 1042,</w:t>
                  </w:r>
                </w:p>
                <w:p w:rsidR="00962F94" w:rsidRPr="007B04A7" w:rsidRDefault="00962F94">
                  <w:pPr>
                    <w:pStyle w:val="OCRStyle1"/>
                    <w:ind w:left="932"/>
                  </w:pPr>
                  <w:r>
                    <w:rPr>
                      <w:rtl/>
                    </w:rPr>
                    <w:t>תשל"ג, עמי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53" o:spid="_x0000_s1027" type="#_x0000_t202" style="position:absolute;left:0;text-align:left;margin-left:77pt;margin-top:128pt;width:484.7pt;height:551.05pt;z-index:2;mso-position-horizontal-relative:page;mso-position-vertical-relative:page" stroked="f">
            <v:textbox style="mso-next-textbox:#_x0000_s3115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4"/>
                    <w:gridCol w:w="1457"/>
                  </w:tblGrid>
                  <w:tr w:rsidR="00962F94" w:rsidRPr="007B04A7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962F94" w:rsidRDefault="00962F9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שר האוצר מורשה ללוות, בשם מדיבת ישראל, סכום שלא יעלה על שלוש מאות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וחמישים מיליון דולר (מעה או מטבע של ארצות הברית של אמריקה, או שוויו במטבע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ארצות אחרות), ולהוציא ולמכור למטרה זו, מזמן לזמן, איגרות חוב בארצות הברית</w:t>
                        </w:r>
                      </w:p>
                      <w:p w:rsidR="00962F94" w:rsidRPr="007B04A7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אמריקה ובארצות אחרות,</w:t>
                        </w:r>
                      </w:p>
                    </w:tc>
                    <w:tc>
                      <w:tcPr>
                        <w:tcW w:w="827" w:type="pct"/>
                      </w:tcPr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לקבלת</w:t>
                        </w:r>
                      </w:p>
                      <w:p w:rsidR="00962F94" w:rsidRPr="007B04A7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</w:t>
                        </w:r>
                      </w:p>
                    </w:tc>
                  </w:tr>
                  <w:tr w:rsidR="00962F94" w:rsidRPr="007B04A7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איגרות החוב המוצאות לפי חוק זה (להלן - איגרות חוב) ייקראו "איגרות מדינת</w:t>
                        </w:r>
                      </w:p>
                      <w:p w:rsidR="00962F94" w:rsidRDefault="00962F94">
                        <w:pPr>
                          <w:pStyle w:val="OCRStyle1"/>
                        </w:pPr>
                        <w:r>
                          <w:rPr>
                            <w:rtl/>
                          </w:rPr>
                          <w:t>ישראל (הנפק רביעי להשקעת פיתוח) -</w:t>
                        </w:r>
                        <w:r>
                          <w:t>State of Israel Bomds )Fourth Development Invest</w:t>
                        </w:r>
                      </w:p>
                      <w:p w:rsidR="00962F94" w:rsidRPr="007B04A7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</w:t>
                        </w:r>
                        <w:r>
                          <w:t>ment Issue</w:t>
                        </w:r>
                        <w:r>
                          <w:rPr>
                            <w:rtl/>
                          </w:rPr>
                          <w:t xml:space="preserve"> או בשינוי שם ובסימוני סדרות, כפי שיקבע שר האוצר.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איגרות החוב</w:t>
                        </w:r>
                      </w:p>
                      <w:p w:rsidR="00962F94" w:rsidRPr="007B04A7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ומימונן</w:t>
                        </w:r>
                      </w:p>
                    </w:tc>
                  </w:tr>
                  <w:tr w:rsidR="00962F94" w:rsidRPr="007B04A7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איגרות החוב יהיו ניתנות להוצאה בסדרות שנתיות או בסדרות אחרות ושר האוצר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רשאי לקבוע, מזמן לזמן, את צורתן של איגרות החוב ושל כל סדרה שלהן, את הסכו-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שבהם יוצאו, שלא יפחתו מ-500 2 דולר של ארצות הברית של אמריקה או משוויים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של ארצות אחרות, הכל בכפוף להגבלה שבסעיף 1, את דרכי הוצאתן, ואת הכללים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עליהן, לרבות הגבלות על העברתן: אין חובה שהכללים והתנאים יהיו</w:t>
                        </w:r>
                      </w:p>
                      <w:p w:rsidR="00962F94" w:rsidRPr="007B04A7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אחידים לכל הסדרות, אלא אפשר שיהיו שונים מסדרה לסדרה.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לשר</w:t>
                        </w:r>
                      </w:p>
                      <w:p w:rsidR="00962F94" w:rsidRPr="007B04A7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</w:t>
                        </w:r>
                      </w:p>
                    </w:tc>
                  </w:tr>
                  <w:tr w:rsidR="00962F94" w:rsidRPr="007B04A7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איגרות החוב יוצאו רק על בסיס של נשיאת ריבית, ומועד פדיונן יהיה בזמן או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בזמנים שיקבע שר האוצר, ובלבד ששום איגרת המוצאת על פי חוק זה, לא יהא מועד פדיונה '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מאוחר מעשרים שנים מיום תאריך ההוצאה: שיעור הריבית שישאו האיגרות יהיה כפי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האוצר, ובלבד ששום איגרת המוצאת על פי חוק זה לא תביא פרי השקעה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חמישה אחוזים וחצי האחוז לשנה - לאחר שיובאו בחשבון שיעור הריבית או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נכיון או פרמיה שיחולו עליה - והמשתלם כל חצי שנה: ערכה הנקוב של כל איגרת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- שלא יפחת מ-2500 דולר של ארצות הברית של אמריקה או משוויים במטבע של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ארצות אחרות - המחיר או המחירים שבהם ניתן למכרן, והכללים והתנאים שבהם ניתן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לפדותן או להחזירן לפני מועד פדיונן ובבוא המועד, בהתאם להוראות חוק זה, יהיו כפי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האוצר מזמן לזמן.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להגביל את היחידים, התאגידים, הארגונים, המוסדות ושאר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גופים הרשאים לרכוש את איגרות החוב.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להתיר, ששטרי התחייבות של מדינת ישראל שזמן פרעונם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עדיין לא הגיע, יקובלו כתשלום לאיגרות, והוא רשאי לציין את שטרי ההתחייבות של</w:t>
                        </w:r>
                      </w:p>
                      <w:p w:rsidR="00962F94" w:rsidRPr="007B04A7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שיותר לקבלם כאמור, ואת הכללים והתנאים לקבלתם.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ערכן הנקוב של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החוב,</w:t>
                        </w:r>
                      </w:p>
                      <w:p w:rsidR="00962F94" w:rsidRPr="007B04A7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סוגן וטבען</w:t>
                        </w:r>
                      </w:p>
                    </w:tc>
                  </w:tr>
                  <w:tr w:rsidR="00962F94" w:rsidRPr="007B04A7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(א) איגרת חוב תישא את חותם המדינה או את סמל המדינה או את דמות אחד מאלה.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(ב) איגרת חוב תהא חתומה ביד ראש הממשלה וביד שר האוצר או בחותם חקוק של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חתימותיהם; התלוש המצורף לאיגרת חוב - דייו שיהא חתום בחותם חקוק של חתימת שר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האוצר.</w:t>
                        </w:r>
                      </w:p>
                      <w:p w:rsidR="00962F94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שאיגרת חוב תיחתם בידי אנשים נוספים, שימנה לכך</w:t>
                        </w:r>
                      </w:p>
                      <w:p w:rsidR="00962F94" w:rsidRPr="007B04A7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העובדים בשירות מדינת ישראל? הודעה על המינוי תפורסם ברשומות.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962F94" w:rsidRPr="007B04A7" w:rsidRDefault="00962F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 איגרות חוב</w:t>
                        </w:r>
                      </w:p>
                    </w:tc>
                  </w:tr>
                </w:tbl>
                <w:p w:rsidR="00962F94" w:rsidRDefault="00962F9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154" o:spid="_x0000_s1028" type="#_x0000_t202" style="position:absolute;left:0;text-align:left;margin-left:121.75pt;margin-top:79.1pt;width:328.9pt;height:40.4pt;z-index:1;mso-position-horizontal-relative:page;mso-position-vertical-relative:page" stroked="f">
            <v:textbox style="mso-next-textbox:#_x0000_s31154" inset="0,0,0,0">
              <w:txbxContent>
                <w:p w:rsidR="00962F94" w:rsidRDefault="00962F94">
                  <w:pPr>
                    <w:pStyle w:val="OCRStyle1"/>
                    <w:ind w:left="24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איגרות מדינת ישראל (הנפק רביעי להשקעת פיתוח),</w:t>
                  </w:r>
                </w:p>
                <w:p w:rsidR="00962F94" w:rsidRPr="007B04A7" w:rsidRDefault="00962F94">
                  <w:pPr>
                    <w:pStyle w:val="OCRStyle1"/>
                    <w:ind w:left="235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תשל"ג-1973 *</w:t>
                  </w:r>
                </w:p>
              </w:txbxContent>
            </v:textbox>
            <w10:wrap anchorx="page" anchory="page"/>
          </v:shape>
        </w:pict>
      </w:r>
    </w:p>
    <w:p w:rsidR="00106F04" w:rsidRDefault="00106F04">
      <w:pPr>
        <w:rPr>
          <w:rtl/>
        </w:rPr>
      </w:pPr>
      <w:r>
        <w:rPr>
          <w:rtl/>
        </w:rPr>
        <w:br w:type="page"/>
      </w:r>
    </w:p>
    <w:p w:rsidR="00106F04" w:rsidRDefault="00000000">
      <w:pPr>
        <w:rPr>
          <w:rtl/>
        </w:rPr>
      </w:pPr>
      <w:r>
        <w:pict>
          <v:shape id="_x0000_s3115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155" inset="0,0,0,0">
              <w:txbxContent>
                <w:p w:rsidR="00962F94" w:rsidRDefault="00962F94">
                  <w:r>
                    <w:rPr>
                      <w:rtl/>
                    </w:rPr>
                    <w:t>71                                           ספר החוקים 684                ט"ז באדר א' התשל"ג 18.02.1973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56" o:spid="_x0000_s1030" type="#_x0000_t202" style="position:absolute;left:0;text-align:left;margin-left:367.65pt;margin-top:712.7pt;width:178.2pt;height:36.05pt;z-index:9;mso-position-horizontal-relative:page;mso-position-vertical-relative:page" stroked="f">
            <v:textbox style="mso-next-textbox:#_x0000_s31156" inset="0,0,0,0">
              <w:txbxContent>
                <w:p w:rsidR="00962F94" w:rsidRDefault="00962F9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157" o:spid="_x0000_s1031" type="#_x0000_t202" style="position:absolute;left:0;text-align:left;margin-left:156.6pt;margin-top:560.25pt;width:124.15pt;height:50.9pt;z-index:8;mso-position-horizontal-relative:page;mso-position-vertical-relative:page" stroked="f">
            <v:textbox style="mso-next-textbox:#_x0000_s31157" inset="0,0,0,0">
              <w:txbxContent>
                <w:p w:rsidR="00962F94" w:rsidRDefault="00962F94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962F94" w:rsidRDefault="00962F94">
                  <w:pPr>
                    <w:pStyle w:val="OCRStyle2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962F94" w:rsidRDefault="00962F94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58" o:spid="_x0000_s1032" type="#_x0000_t202" style="position:absolute;left:0;text-align:left;margin-left:302.1pt;margin-top:564.6pt;width:92.05pt;height:32.65pt;z-index:7;mso-position-horizontal-relative:page;mso-position-vertical-relative:page" stroked="f">
            <v:textbox style="mso-next-textbox:#_x0000_s31158" inset="0,0,0,0">
              <w:txbxContent>
                <w:p w:rsidR="00962F94" w:rsidRDefault="00962F94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62F94" w:rsidRDefault="00962F94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59" o:spid="_x0000_s1033" type="#_x0000_t202" style="position:absolute;left:0;text-align:left;margin-left:420.9pt;margin-top:587.8pt;width:121.35pt;height:37.8pt;z-index:6;mso-position-horizontal-relative:page;mso-position-vertical-relative:page" stroked="f">
            <v:textbox style="mso-next-textbox:#_x0000_s31159" inset="0,0,0,0">
              <w:txbxContent>
                <w:p w:rsidR="00962F94" w:rsidRDefault="00962F94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62F94" w:rsidRDefault="00962F94">
                  <w:pPr>
                    <w:pStyle w:val="OCRStyle2"/>
                    <w:ind w:left="6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60" o:spid="_x0000_s1034" type="#_x0000_t202" style="position:absolute;left:0;text-align:left;margin-left:75.4pt;margin-top:66.05pt;width:479.55pt;height:484.7pt;z-index:5;mso-position-horizontal-relative:page;mso-position-vertical-relative:page" stroked="f">
            <v:textbox style="mso-next-textbox:#_x0000_s3116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2"/>
                    <w:gridCol w:w="7238"/>
                  </w:tblGrid>
                  <w:tr w:rsidR="00962F94" w:rsidRPr="00106F04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במועד</w:t>
                        </w:r>
                      </w:p>
                      <w:p w:rsidR="00962F94" w:rsidRPr="00106F0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הקרן, הריבית ומחיר הפדיון וההחזר, המשתלמים לפי איגרות החוב, ישולמו -</w:t>
                        </w:r>
                      </w:p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להוראות שבסעיף 8 בדבר ההחזר תמורת מטבע ישראלי, לפי ברירת מחזיק האי-</w:t>
                        </w:r>
                      </w:p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גרת - במטבע חוקי של ארצות הברית של אמריקה, מתוך הכנסותיה הכלליות של מדיבת</w:t>
                        </w:r>
                      </w:p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ומתוך רכושה, ומדינת ישראל מתחייבת על תשלומים אלה במלוא מהימנותה</w:t>
                        </w:r>
                      </w:p>
                      <w:p w:rsidR="00962F94" w:rsidRPr="00106F0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ואחריותה.</w:t>
                        </w:r>
                      </w:p>
                    </w:tc>
                  </w:tr>
                  <w:tr w:rsidR="00962F94" w:rsidRPr="00106F04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והחזר לפני</w:t>
                        </w:r>
                      </w:p>
                      <w:p w:rsidR="00962F94" w:rsidRPr="00106F0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האוצר מוסמך לקבוע תנאים וכללים שלפיהם אפשר לפדות או להחזיר איגרות</w:t>
                        </w:r>
                      </w:p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לפני מועד הפדיון, ובלבד שבאיגרות היוצאות בסדרות, לא תדרוש מדינת ישראל</w:t>
                        </w:r>
                      </w:p>
                      <w:p w:rsidR="00962F94" w:rsidRPr="00106F0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איגרת חוב מכל סדרה שהיא לפני שדרשה לפדות כל איגרות החוב מסדרות קודמות,</w:t>
                        </w:r>
                      </w:p>
                    </w:tc>
                  </w:tr>
                  <w:tr w:rsidR="00962F94" w:rsidRPr="00106F04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שמורה</w:t>
                        </w:r>
                      </w:p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והחזר תמורה</w:t>
                        </w:r>
                      </w:p>
                      <w:p w:rsidR="00962F94" w:rsidRPr="00106F0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ישראלי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האוצר רשאי להורות בדבר יצירת קרן שמורה ולקבוע כללים ותנאים שבהם</w:t>
                        </w:r>
                      </w:p>
                      <w:p w:rsidR="00962F94" w:rsidRPr="00106F0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תחזיר מדינת ישראל איגרות תמורת מטבע ישראלי על פי בקשתו של מחזיק האיגרת,</w:t>
                        </w:r>
                      </w:p>
                    </w:tc>
                  </w:tr>
                  <w:tr w:rsidR="00962F94" w:rsidRPr="00106F04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962F94" w:rsidRPr="00106F0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ממסים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.(א) איגרות החוב פטורות ממס בולים.</w:t>
                        </w:r>
                      </w:p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שהבעלות למעשה עליה היא בידי תושב-חוץ, יהיו הקרן, הריבית ומחיר</w:t>
                        </w:r>
                      </w:p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 וההחזר המשתלמים לפיה, וכל הכנסה או השתכרות שהגיעו מכל עסקה בה, פטורים</w:t>
                        </w:r>
                      </w:p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מס, בין שלפי הערך ובין אחר, בין שתחולתו כללית ובין שהיא מיוחדת, המוטל או</w:t>
                        </w:r>
                      </w:p>
                      <w:p w:rsidR="00962F94" w:rsidRPr="00106F0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העתיד להיות מוטל בישראל.</w:t>
                        </w:r>
                      </w:p>
                    </w:tc>
                  </w:tr>
                  <w:tr w:rsidR="00962F94" w:rsidRPr="00106F04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962F94" w:rsidRPr="00106F0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שר האוצר רשאי למנות בארצות הברית של אמריקה ובארצות אחרות, סוכני האוצר</w:t>
                        </w:r>
                      </w:p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חוק זה, והוא רשאי להתקשר בחוזים בשם מדיבת ישראל עם כל אדם לשם ביצוע</w:t>
                        </w:r>
                      </w:p>
                      <w:p w:rsidR="00962F94" w:rsidRPr="00106F0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פעולה הכרוכה בהוצאתן, בהפצתן, ברישומן ובהעברתן של איגרות החוב.</w:t>
                        </w:r>
                      </w:p>
                    </w:tc>
                  </w:tr>
                  <w:tr w:rsidR="00962F94" w:rsidRPr="00106F04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962F94" w:rsidRPr="00106F0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ותקנוה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(א) שר האוצר ממונה על ביצוע חוק זה והוא רשאי --</w:t>
                        </w:r>
                      </w:p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לחתום, בין בעצמו ובין בידי אדם שימנה לכך בכתב, על כל מסמך</w:t>
                        </w:r>
                      </w:p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שייראה לו דרוש או רצוי לביצוע חוק זה, ובכלל זה - כל התקשרות מן הסוג</w:t>
                        </w:r>
                      </w:p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 בסעיף 10;</w:t>
                        </w:r>
                      </w:p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סוכנים בחוץ לארץ על מנת לעסוק בשמו במכירת איגרות חוב</w:t>
                        </w:r>
                      </w:p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ובשאר שירותים הכרוכים בהן;</w:t>
                        </w:r>
                      </w:p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למנות רשמים וסוכני העברה ולהקים משרדים לניהול פנקסים של</w:t>
                        </w:r>
                      </w:p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האיגרות והעברתן,</w:t>
                        </w:r>
                      </w:p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הכרוכות בביצוע חוק זה ישולמו מתוך הכנסותיה הכלליות של מדיבת</w:t>
                        </w:r>
                      </w:p>
                      <w:p w:rsidR="00962F9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ומתוך רכושה.</w:t>
                        </w:r>
                      </w:p>
                      <w:p w:rsidR="00962F94" w:rsidRPr="00106F04" w:rsidRDefault="00962F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להתקין תקנות בכל ענין הנוגע לביצוע חוק זה.</w:t>
                        </w:r>
                      </w:p>
                    </w:tc>
                  </w:tr>
                </w:tbl>
                <w:p w:rsidR="00962F94" w:rsidRDefault="00962F9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62F94" w:rsidRDefault="00962F94">
      <w:pPr>
        <w:rPr>
          <w:rtl/>
        </w:rPr>
      </w:pPr>
      <w:r>
        <w:rPr>
          <w:rtl/>
        </w:rPr>
        <w:br w:type="page"/>
      </w:r>
    </w:p>
    <w:p w:rsidR="00962F94" w:rsidRDefault="00000000">
      <w:pPr>
        <w:rPr>
          <w:rtl/>
        </w:rPr>
      </w:pPr>
      <w:r>
        <w:pict>
          <v:shape id="_x0000_s31161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1161" inset="0,0,0,0">
              <w:txbxContent>
                <w:p w:rsidR="00962F94" w:rsidRDefault="00962F94">
                  <w:r>
                    <w:rPr>
                      <w:rtl/>
                    </w:rPr>
                    <w:t>72                                           ספר החוקים 684                ט"ז באדר א' התשל"ג 18.02.1973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62" o:spid="_x0000_s1036" type="#_x0000_t202" style="position:absolute;left:0;text-align:left;margin-left:89.1pt;margin-top:699.85pt;width:128.3pt;height:28.5pt;z-index:11;mso-position-horizontal-relative:page;mso-position-vertical-relative:page" stroked="f">
            <v:textbox style="mso-next-textbox:#_x0000_s31162" inset="0,0,0,0">
              <w:txbxContent>
                <w:p w:rsidR="00962F94" w:rsidRDefault="00962F9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B04A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B4AF4DB-1B02-4313-8E07-EF822F00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B04A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06F0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62F9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2008-04-06T21:59:00Z</dcterms:created>
  <dcterms:modified xsi:type="dcterms:W3CDTF">2008-04-06T22:00:00Z</dcterms:modified>
</cp:coreProperties>
</file>