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33CF" w:rsidRDefault="004933CF">
      <w:pPr>
        <w:rPr>
          <w:rtl/>
        </w:rPr>
      </w:pPr>
    </w:p>
    <w:p w:rsidR="004933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5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510" inset="0,0,0,0">
              <w:txbxContent>
                <w:p w:rsidR="00BD5092" w:rsidRDefault="00BD5092">
                  <w:r>
                    <w:rPr>
                      <w:rtl/>
                    </w:rPr>
                    <w:t>112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11" o:spid="_x0000_s1026" type="#_x0000_t202" style="position:absolute;left:0;text-align:left;margin-left:92.1pt;margin-top:662.8pt;width:388.5pt;height:71.1pt;z-index:3;mso-wrap-style:none;mso-position-horizontal-relative:page;mso-position-vertical-relative:page" stroked="f">
            <v:textbox style="mso-next-textbox:#_x0000_s31511" inset="0,0,0,0">
              <w:txbxContent>
                <w:p w:rsidR="00BD5092" w:rsidRDefault="00BD509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נתקבי בכנסת ביום כ''ד באדר ב' התשמ"ד (28 במרס 1984) ; הצעת החוק ודברי הסבר 6ור0מו בה''ח 1610,</w:t>
                  </w:r>
                </w:p>
                <w:p w:rsidR="00BD5092" w:rsidRDefault="00BD5092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התשמ"ג, עמ' 50.</w:t>
                  </w:r>
                </w:p>
                <w:p w:rsidR="00BD5092" w:rsidRPr="004933CF" w:rsidRDefault="00BD5092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ס''ח התשמ"ב, עמ' 234; התשמ"ג, עמ' 82; התשמ"ד,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12" o:spid="_x0000_s1027" type="#_x0000_t202" style="position:absolute;left:0;text-align:left;margin-left:82.2pt;margin-top:118.3pt;width:468.65pt;height:541.35pt;z-index:2;mso-wrap-style:none;mso-position-horizontal-relative:page;mso-position-vertical-relative:page" stroked="f">
            <v:textbox style="mso-next-textbox:#_x0000_s3151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9"/>
                    <w:gridCol w:w="1174"/>
                  </w:tblGrid>
                  <w:tr w:rsidR="00BD5092" w:rsidRPr="004933CF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BD5092" w:rsidRDefault="00BD509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הכנסה (מיסוי בתנאי אינפלציה), התשמ"ב-1982  1 (להלן -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(11), אחרי "למעט" יבוא "(1)", במקום "תוך 60 ימים מיום פרסום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הכנסה (מיסוי בתנאי אינפלציה) (תיקון), התשמ"ג-1983" יבוא "לפני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60 ימים מיום פרסום חוק מס הכנסה (מיסוי בתנאי אינפלציה) (תיקון מסי 3),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התשמ"ד-1984", ובסופה יבוא: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חברת מעטים כמשמעותה בסעיף 76 לפקודה, שפעילותה היא החזקת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וכל רכושה הוא מקרקעין, מזומנים ופקדונות במוסד כספי; "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(19) -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בפסקת משנה (א) -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בפרט (3), בסופו יבוא "וכן נכסים המשמשים להשכרה שחל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סעיף 13 (2); "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בסופה יבוא: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סכום מס יתר שהוחזר לנישום שהוא חבר-בני-אדם שאינו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במס לפי סעיף 2(1) לפקודה בשל ריבית, בתוספת סכום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שנתקבלה בשלו ואשר הצטברה מתחילת שנת המס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1983; "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בפסקת משנה (ג) (1), אחרי "ובלבד שנרשמה כהוצאה בספרי החברה"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"ובחברה שהיא אגודה שיתופית - גם תמורה שקיבלה כהשתתפות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בהון האגודה";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בפסקת משנה (ד), אחרי "בשל נכס מוגן" יבוא "שהוצאות לרכישתו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הובאו בחשבון לענין הגריעה מההון העצמי באותה שנת מס", ובסופה יבוא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"ו-25% מסכום המענק בשל מבנה תעשיה שהוצאות הבניה שבו לא נגרעו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מההון באותה שנה על פי פסקה (20) (א) (2)."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(20) -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בפסקת משנה (א) -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"או במקרקעין שהדיווח ממכירתם" יבוא "או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בקרקע שטרם החלו לבנות עליה, שהדיווח ממכירתה" ובמקום "החזקה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במקרקעין" יבוא "החזקה בקרקע";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בפרט (1), בסופו יבוא "לענין חישוב הגריעה על פי פסקת</w:t>
                        </w:r>
                      </w:p>
                      <w:p w:rsidR="00BD5092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(ז), לגבי מניות שאינן נסחתת בבורסה, יראו את הסכום שהוצא</w:t>
                        </w:r>
                      </w:p>
                      <w:p w:rsidR="00BD5092" w:rsidRPr="004933CF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לרכישתן כאילו הוצא בתחילת החודש שלאחר רכישתן" ;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D5092" w:rsidRPr="004933CF" w:rsidRDefault="00BD5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513" o:spid="_x0000_s1028" type="#_x0000_t202" style="position:absolute;left:0;text-align:left;margin-left:132.5pt;margin-top:68.8pt;width:317.6pt;height:44.55pt;z-index:1;mso-wrap-style:none;mso-position-horizontal-relative:page;mso-position-vertical-relative:page" stroked="f">
            <v:textbox style="mso-next-textbox:#_x0000_s31513" inset="0,0,0,0">
              <w:txbxContent>
                <w:p w:rsidR="00BD5092" w:rsidRDefault="00BD5092">
                  <w:pPr>
                    <w:pStyle w:val="OCRStyle1"/>
                    <w:ind w:left="33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(מיסוי בתנאי אינפלציה) (תיקון מס' 3),</w:t>
                  </w:r>
                </w:p>
                <w:p w:rsidR="00BD5092" w:rsidRPr="004933CF" w:rsidRDefault="00BD5092">
                  <w:pPr>
                    <w:pStyle w:val="OCRStyle1"/>
                    <w:ind w:left="212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התשמ"ד-1984 *</w:t>
                  </w:r>
                </w:p>
              </w:txbxContent>
            </v:textbox>
            <w10:wrap anchorx="page" anchory="page"/>
          </v:shape>
        </w:pict>
      </w:r>
    </w:p>
    <w:p w:rsidR="00892CF7" w:rsidRDefault="00892CF7">
      <w:pPr>
        <w:rPr>
          <w:rtl/>
        </w:rPr>
      </w:pPr>
      <w:r>
        <w:rPr>
          <w:rtl/>
        </w:rPr>
        <w:br w:type="page"/>
      </w:r>
    </w:p>
    <w:p w:rsidR="00892CF7" w:rsidRDefault="00000000">
      <w:pPr>
        <w:rPr>
          <w:rtl/>
        </w:rPr>
      </w:pPr>
      <w:r>
        <w:pict>
          <v:shape id="_x0000_s31514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1514" inset="0,0,0,0">
              <w:txbxContent>
                <w:p w:rsidR="00BD5092" w:rsidRDefault="00BD5092">
                  <w:r>
                    <w:rPr>
                      <w:rtl/>
                    </w:rPr>
                    <w:t>113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15" o:spid="_x0000_s1030" type="#_x0000_t202" style="position:absolute;left:0;text-align:left;margin-left:126.15pt;margin-top:64.85pt;width:418.2pt;height:673.2pt;z-index:5;mso-wrap-style:none;mso-position-horizontal-relative:page;mso-position-vertical-relative:page" stroked="f">
            <v:textbox style="mso-next-textbox:#_x0000_s31515" inset="0,0,0,0">
              <w:txbxContent>
                <w:p w:rsidR="00BD5092" w:rsidRDefault="00BD5092">
                  <w:pPr>
                    <w:pStyle w:val="OCRStyle2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(3) בפרט (2), בסופו יבוא "למעט:</w:t>
                  </w:r>
                </w:p>
                <w:p w:rsidR="00BD5092" w:rsidRDefault="00BD5092">
                  <w:pPr>
                    <w:pStyle w:val="OCRStyle2"/>
                    <w:ind w:left="2070"/>
                    <w:rPr>
                      <w:rtl/>
                    </w:rPr>
                  </w:pPr>
                  <w:r>
                    <w:rPr>
                      <w:rtl/>
                    </w:rPr>
                    <w:t>(א) הוצאות לבניית בנין להשכרה לתעשיה - בהתאם לתכנית</w:t>
                  </w:r>
                </w:p>
                <w:p w:rsidR="00BD5092" w:rsidRDefault="00BD5092">
                  <w:pPr>
                    <w:pStyle w:val="OCRStyle2"/>
                    <w:ind w:left="2052"/>
                    <w:rPr>
                      <w:rtl/>
                    </w:rPr>
                  </w:pPr>
                  <w:r>
                    <w:rPr>
                      <w:rtl/>
                    </w:rPr>
                    <w:t>שאושרה על פי חוק לעידוד השקעות, באזור פיתוח א' כמשמעותו</w:t>
                  </w:r>
                </w:p>
                <w:p w:rsidR="00BD5092" w:rsidRDefault="00BD5092">
                  <w:pPr>
                    <w:pStyle w:val="OCRStyle2"/>
                    <w:ind w:left="2059"/>
                    <w:rPr>
                      <w:rtl/>
                    </w:rPr>
                  </w:pPr>
                  <w:r>
                    <w:rPr>
                      <w:rtl/>
                    </w:rPr>
                    <w:t>לענין החוק האמור, שהוציאה חברה שעיסוקה העיקרי הוא בניית</w:t>
                  </w:r>
                </w:p>
                <w:p w:rsidR="00BD5092" w:rsidRDefault="00BD5092">
                  <w:pPr>
                    <w:pStyle w:val="OCRStyle2"/>
                    <w:ind w:left="2063"/>
                    <w:rPr>
                      <w:rtl/>
                    </w:rPr>
                  </w:pPr>
                  <w:r>
                    <w:rPr>
                      <w:rtl/>
                    </w:rPr>
                    <w:t>בניני תעשיה להשכרה באזור כאמור; ההוצאות לבניית בניינים</w:t>
                  </w:r>
                </w:p>
                <w:p w:rsidR="00BD5092" w:rsidRDefault="00BD5092">
                  <w:pPr>
                    <w:pStyle w:val="OCRStyle2"/>
                    <w:ind w:left="2052"/>
                    <w:rPr>
                      <w:rtl/>
                    </w:rPr>
                  </w:pPr>
                  <w:r>
                    <w:rPr>
                      <w:rtl/>
                    </w:rPr>
                    <w:t>כאמור ייראו, לענין חישוב ריווח ההון והשבח, כאילו נגרעו</w:t>
                  </w:r>
                </w:p>
                <w:p w:rsidR="00BD5092" w:rsidRDefault="00BD5092">
                  <w:pPr>
                    <w:pStyle w:val="OCRStyle2"/>
                    <w:ind w:left="2074"/>
                    <w:rPr>
                      <w:rtl/>
                    </w:rPr>
                  </w:pPr>
                  <w:r>
                    <w:rPr>
                      <w:rtl/>
                    </w:rPr>
                    <w:t>בתחילת שנת המס שלאחר השנה שבה הוצאו ואת יום הגריעה</w:t>
                  </w:r>
                </w:p>
                <w:p w:rsidR="00BD5092" w:rsidRDefault="00BD5092">
                  <w:pPr>
                    <w:pStyle w:val="OCRStyle2"/>
                    <w:ind w:left="2059"/>
                    <w:rPr>
                      <w:rtl/>
                    </w:rPr>
                  </w:pPr>
                  <w:r>
                    <w:rPr>
                      <w:rtl/>
                    </w:rPr>
                    <w:t>יראו כיום הרכישה;</w:t>
                  </w:r>
                </w:p>
                <w:p w:rsidR="00BD5092" w:rsidRDefault="00BD5092">
                  <w:pPr>
                    <w:pStyle w:val="OCRStyle2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(ב) הוצאות לבניית בנין להשכרה שחל לגביו חוק לעידוד</w:t>
                  </w:r>
                </w:p>
                <w:p w:rsidR="00BD5092" w:rsidRDefault="00BD5092">
                  <w:pPr>
                    <w:pStyle w:val="OCRStyle2"/>
                    <w:ind w:left="2063"/>
                    <w:rPr>
                      <w:rtl/>
                    </w:rPr>
                  </w:pPr>
                  <w:r>
                    <w:rPr>
                      <w:rtl/>
                    </w:rPr>
                    <w:t>השכרת דירות, שהוצאו במשך שתי שנות המס החל בשנה שבה</w:t>
                  </w:r>
                </w:p>
                <w:p w:rsidR="00BD5092" w:rsidRDefault="00BD5092">
                  <w:pPr>
                    <w:pStyle w:val="OCRStyle2"/>
                    <w:ind w:left="2066"/>
                    <w:rPr>
                      <w:rtl/>
                    </w:rPr>
                  </w:pPr>
                  <w:r>
                    <w:rPr>
                      <w:rtl/>
                    </w:rPr>
                    <w:t>הוצאו לראשונה הוצאות הבנייה; ואולם אם הנכס הושכר במהלך</w:t>
                  </w:r>
                </w:p>
                <w:p w:rsidR="00BD5092" w:rsidRDefault="00BD5092">
                  <w:pPr>
                    <w:pStyle w:val="OCRStyle2"/>
                    <w:ind w:left="2070"/>
                    <w:rPr>
                      <w:rtl/>
                    </w:rPr>
                  </w:pPr>
                  <w:r>
                    <w:rPr>
                      <w:rtl/>
                    </w:rPr>
                    <w:t>שנת המס, ההוצאות שהוצאו באותה שנה עד יום ההשכרה</w:t>
                  </w:r>
                </w:p>
                <w:p w:rsidR="00BD5092" w:rsidRDefault="00BD5092">
                  <w:pPr>
                    <w:pStyle w:val="OCRStyle2"/>
                    <w:ind w:left="2074"/>
                    <w:rPr>
                      <w:rtl/>
                    </w:rPr>
                  </w:pPr>
                  <w:r>
                    <w:rPr>
                      <w:rtl/>
                    </w:rPr>
                    <w:t>ייגרעו במועד ההשכרה; ההוצאות לבניית בנין כאמור ייראו,</w:t>
                  </w:r>
                </w:p>
                <w:p w:rsidR="00BD5092" w:rsidRDefault="00BD5092">
                  <w:pPr>
                    <w:pStyle w:val="OCRStyle2"/>
                    <w:ind w:left="2074"/>
                    <w:rPr>
                      <w:rtl/>
                    </w:rPr>
                  </w:pPr>
                  <w:r>
                    <w:rPr>
                      <w:rtl/>
                    </w:rPr>
                    <w:t>לענין הוראות סעיף 4 ולענין חישוב ריווח ההון והשבח, כאילו</w:t>
                  </w:r>
                </w:p>
                <w:p w:rsidR="00BD5092" w:rsidRDefault="00BD5092">
                  <w:pPr>
                    <w:pStyle w:val="OCRStyle2"/>
                    <w:ind w:left="2063"/>
                    <w:rPr>
                      <w:rtl/>
                    </w:rPr>
                  </w:pPr>
                  <w:r>
                    <w:rPr>
                      <w:rtl/>
                    </w:rPr>
                    <w:t>נגרעו בתחילת שנת המס שלאחר השנה שבה הוצאו או ביום</w:t>
                  </w:r>
                </w:p>
                <w:p w:rsidR="00BD5092" w:rsidRDefault="00BD5092">
                  <w:pPr>
                    <w:pStyle w:val="OCRStyle2"/>
                    <w:ind w:left="2095"/>
                    <w:rPr>
                      <w:rtl/>
                    </w:rPr>
                  </w:pPr>
                  <w:r>
                    <w:rPr>
                      <w:rtl/>
                    </w:rPr>
                    <w:t>ההשכרה, לפי הענין, ואת יום הגריעה יראו כיום הרכישה; "</w:t>
                  </w:r>
                </w:p>
                <w:p w:rsidR="00BD5092" w:rsidRDefault="00BD5092">
                  <w:pPr>
                    <w:pStyle w:val="OCRStyle2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(4) בסופה יבוא:</w:t>
                  </w:r>
                </w:p>
                <w:p w:rsidR="00BD5092" w:rsidRDefault="00BD5092">
                  <w:pPr>
                    <w:pStyle w:val="OCRStyle2"/>
                    <w:ind w:left="2092"/>
                    <w:rPr>
                      <w:rtl/>
                    </w:rPr>
                  </w:pPr>
                  <w:r>
                    <w:rPr>
                      <w:rtl/>
                    </w:rPr>
                    <w:t>"(5) מס ששילם ביתר, בשל שנות מס קודמות, נישום שהוא</w:t>
                  </w:r>
                </w:p>
                <w:p w:rsidR="00BD5092" w:rsidRDefault="00BD5092">
                  <w:pPr>
                    <w:pStyle w:val="OCRStyle2"/>
                    <w:ind w:left="2063"/>
                    <w:rPr>
                      <w:rtl/>
                    </w:rPr>
                  </w:pPr>
                  <w:r>
                    <w:rPr>
                      <w:rtl/>
                    </w:rPr>
                    <w:t>חבר-בני-אדם שאינו חייב במס לפי סעיף 2(1) לפקודה בשל</w:t>
                  </w:r>
                </w:p>
                <w:p w:rsidR="00BD5092" w:rsidRDefault="00BD5092">
                  <w:pPr>
                    <w:pStyle w:val="OCRStyle2"/>
                    <w:ind w:left="2074"/>
                    <w:rPr>
                      <w:rtl/>
                    </w:rPr>
                  </w:pPr>
                  <w:r>
                    <w:rPr>
                      <w:rtl/>
                    </w:rPr>
                    <w:t>ריבית, כשהיתר הוא ביחס למס המגיע על פי שומה לפי סעיף</w:t>
                  </w:r>
                </w:p>
                <w:p w:rsidR="00BD5092" w:rsidRDefault="00BD5092">
                  <w:pPr>
                    <w:pStyle w:val="OCRStyle2"/>
                    <w:ind w:left="2066"/>
                    <w:rPr>
                      <w:rtl/>
                    </w:rPr>
                  </w:pPr>
                  <w:r>
                    <w:rPr>
                      <w:rtl/>
                    </w:rPr>
                    <w:t>145 (א) (1) לפקודה או על פי שומה או צו שביום הגשת הדו"ח</w:t>
                  </w:r>
                </w:p>
                <w:p w:rsidR="00BD5092" w:rsidRDefault="00BD5092">
                  <w:pPr>
                    <w:pStyle w:val="OCRStyle2"/>
                    <w:ind w:left="2074"/>
                    <w:rPr>
                      <w:rtl/>
                    </w:rPr>
                  </w:pPr>
                  <w:r>
                    <w:rPr>
                      <w:rtl/>
                    </w:rPr>
                    <w:t>לשנת המס שבה שולם היתר לא היו ניתנים עוד להשגה או</w:t>
                  </w:r>
                </w:p>
                <w:p w:rsidR="00BD5092" w:rsidRDefault="00BD5092">
                  <w:pPr>
                    <w:pStyle w:val="OCRStyle2"/>
                    <w:ind w:left="2070"/>
                    <w:rPr>
                      <w:rtl/>
                    </w:rPr>
                  </w:pPr>
                  <w:r>
                    <w:rPr>
                      <w:rtl/>
                    </w:rPr>
                    <w:t>לערעור, לפי הענין; "</w:t>
                  </w:r>
                </w:p>
                <w:p w:rsidR="00BD5092" w:rsidRDefault="00BD5092">
                  <w:pPr>
                    <w:pStyle w:val="OCRStyle2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(ב) בפסקת משנה (ג), אחרי "רווחי חברה משפחתית" יבוא "ולרבות</w:t>
                  </w:r>
                </w:p>
                <w:p w:rsidR="00BD5092" w:rsidRDefault="00BD5092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רווחים שחילקה אגודה שיתופית, ובאגודה שעל פי סעיף 62 לפקודה דינה</w:t>
                  </w:r>
                </w:p>
                <w:p w:rsidR="00BD5092" w:rsidRDefault="00BD5092">
                  <w:pPr>
                    <w:pStyle w:val="OCRStyle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כדין שותפות - גם לרבות המס ששילמה האגודה";</w:t>
                  </w:r>
                </w:p>
                <w:p w:rsidR="00BD5092" w:rsidRDefault="00BD5092">
                  <w:pPr>
                    <w:pStyle w:val="OCRStyle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(ג) במקום פסקת משנה (ח) יבוא:</w:t>
                  </w:r>
                </w:p>
                <w:p w:rsidR="00BD5092" w:rsidRDefault="00BD5092">
                  <w:pPr>
                    <w:pStyle w:val="OCRStyle2"/>
                    <w:ind w:left="1656"/>
                    <w:rPr>
                      <w:rtl/>
                    </w:rPr>
                  </w:pPr>
                  <w:r>
                    <w:rPr>
                      <w:rtl/>
                    </w:rPr>
                    <w:t>"(ח) לענין הגדרה זו, "סכום שהוצא'' - התמורה גם אם טרם שולמה,</w:t>
                  </w:r>
                </w:p>
                <w:p w:rsidR="00BD5092" w:rsidRDefault="00BD5092">
                  <w:pPr>
                    <w:pStyle w:val="OCRStyle2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ואולם -</w:t>
                  </w:r>
                </w:p>
                <w:p w:rsidR="00BD5092" w:rsidRDefault="00BD5092">
                  <w:pPr>
                    <w:pStyle w:val="OCRStyle2"/>
                    <w:ind w:left="2117"/>
                    <w:rPr>
                      <w:rtl/>
                    </w:rPr>
                  </w:pPr>
                  <w:r>
                    <w:rPr>
                      <w:rtl/>
                    </w:rPr>
                    <w:t>(1) במקרקעין שעיקר התמורה בשלהם ניתנה בהוצאות בניה</w:t>
                  </w:r>
                </w:p>
                <w:p w:rsidR="00BD5092" w:rsidRDefault="00BD5092">
                  <w:pPr>
                    <w:pStyle w:val="OCRStyle2"/>
                    <w:ind w:left="2110"/>
                    <w:rPr>
                      <w:rtl/>
                    </w:rPr>
                  </w:pPr>
                  <w:r>
                    <w:rPr>
                      <w:rtl/>
                    </w:rPr>
                    <w:t>או בשיעור מתמורת מכירת בנין שייבנה - הסכום שהוצא הוא</w:t>
                  </w:r>
                </w:p>
                <w:p w:rsidR="00BD5092" w:rsidRDefault="00BD5092">
                  <w:pPr>
                    <w:pStyle w:val="OCRStyle2"/>
                    <w:ind w:left="2088"/>
                    <w:rPr>
                      <w:rtl/>
                    </w:rPr>
                  </w:pPr>
                  <w:r>
                    <w:rPr>
                      <w:rtl/>
                    </w:rPr>
                    <w:t>שווי המכירה של הזכות במקרקעין לגבי המקרקעין האמורים</w:t>
                  </w:r>
                </w:p>
                <w:p w:rsidR="00BD5092" w:rsidRDefault="00BD5092">
                  <w:pPr>
                    <w:pStyle w:val="OCRStyle2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לענין מס רכישה על פי חוק מס שבח, כשהוא מתואם, לענין</w:t>
                  </w:r>
                </w:p>
                <w:p w:rsidR="00BD5092" w:rsidRDefault="00BD5092">
                  <w:pPr>
                    <w:pStyle w:val="OCRStyle2"/>
                    <w:ind w:left="2095"/>
                    <w:rPr>
                      <w:rtl/>
                    </w:rPr>
                  </w:pPr>
                  <w:r>
                    <w:rPr>
                      <w:rtl/>
                    </w:rPr>
                    <w:t>חישוב הגריעה, על אף האמור בפסקת משנה )ז(, לשיעור עליית</w:t>
                  </w:r>
                </w:p>
                <w:p w:rsidR="00BD5092" w:rsidRDefault="00BD5092">
                  <w:pPr>
                    <w:pStyle w:val="OCRStyle2"/>
                    <w:ind w:left="2084"/>
                    <w:rPr>
                      <w:rtl/>
                    </w:rPr>
                  </w:pPr>
                  <w:r>
                    <w:rPr>
                      <w:rtl/>
                    </w:rPr>
                    <w:t>המדד מיום הרכישה כפי שנקבע לענין מס רכישה ועד היום</w:t>
                  </w:r>
                </w:p>
                <w:p w:rsidR="00BD5092" w:rsidRDefault="00BD5092">
                  <w:pPr>
                    <w:pStyle w:val="OCRStyle2"/>
                    <w:ind w:left="2106"/>
                    <w:rPr>
                      <w:rtl/>
                    </w:rPr>
                  </w:pPr>
                  <w:r>
                    <w:rPr>
                      <w:rtl/>
                    </w:rPr>
                    <w:t>הראשון של המחצית השניה של שנת המט שלאחר שנת המס</w:t>
                  </w:r>
                </w:p>
                <w:p w:rsidR="00BD5092" w:rsidRDefault="00BD5092">
                  <w:pPr>
                    <w:pStyle w:val="OCRStyle2"/>
                    <w:ind w:left="2077"/>
                    <w:rPr>
                      <w:rtl/>
                    </w:rPr>
                  </w:pPr>
                  <w:r>
                    <w:rPr>
                      <w:rtl/>
                    </w:rPr>
                    <w:t>שבה הוצאו תוצאות הבנייה הראשונות על אותם מקרקעין;</w:t>
                  </w:r>
                </w:p>
                <w:p w:rsidR="00BD5092" w:rsidRDefault="00BD5092">
                  <w:pPr>
                    <w:pStyle w:val="OCRStyle2"/>
                    <w:ind w:left="2099"/>
                    <w:rPr>
                      <w:rtl/>
                    </w:rPr>
                  </w:pPr>
                  <w:r>
                    <w:rPr>
                      <w:rtl/>
                    </w:rPr>
                    <w:t>היום האמור ייחשב כיום הגריעה והסכום שנגרע ייראה לענין</w:t>
                  </w:r>
                </w:p>
                <w:p w:rsidR="00BD5092" w:rsidRDefault="00BD5092">
                  <w:pPr>
                    <w:pStyle w:val="OCRStyle2"/>
                    <w:ind w:left="2092"/>
                    <w:rPr>
                      <w:rtl/>
                    </w:rPr>
                  </w:pPr>
                  <w:r>
                    <w:rPr>
                      <w:rtl/>
                    </w:rPr>
                    <w:t>סעיף 14 (א) (1) כסכום שהוצא לרכישת המגרש;</w:t>
                  </w:r>
                </w:p>
                <w:p w:rsidR="00BD5092" w:rsidRDefault="00BD5092">
                  <w:pPr>
                    <w:pStyle w:val="OCRStyle2"/>
                    <w:ind w:left="2110"/>
                    <w:rPr>
                      <w:rtl/>
                    </w:rPr>
                  </w:pPr>
                  <w:r>
                    <w:rPr>
                      <w:rtl/>
                    </w:rPr>
                    <w:t>(2) בקבלת מניות כתמורה במכירת נכס הון שהוא נכס בלתי</w:t>
                  </w:r>
                </w:p>
                <w:p w:rsidR="00BD5092" w:rsidRDefault="00BD5092">
                  <w:pPr>
                    <w:pStyle w:val="OCRStyle2"/>
                    <w:ind w:left="2092"/>
                    <w:rPr>
                      <w:rtl/>
                    </w:rPr>
                  </w:pPr>
                  <w:r>
                    <w:rPr>
                      <w:rtl/>
                    </w:rPr>
                    <w:t>מוגן שתל עליה סעיף 95 לפקודה - הסכום שהוצא הוא יתרת</w:t>
                  </w:r>
                </w:p>
                <w:p w:rsidR="00BD5092" w:rsidRPr="00892CF7" w:rsidRDefault="00BD5092">
                  <w:pPr>
                    <w:pStyle w:val="OCRStyle2"/>
                    <w:ind w:left="2106"/>
                  </w:pPr>
                  <w:r>
                    <w:rPr>
                      <w:rtl/>
                    </w:rPr>
                    <w:t>המחיר המקורי של הנכס;</w:t>
                  </w:r>
                </w:p>
              </w:txbxContent>
            </v:textbox>
            <w10:wrap anchorx="page" anchory="page"/>
          </v:shape>
        </w:pict>
      </w:r>
    </w:p>
    <w:p w:rsidR="006454B1" w:rsidRDefault="006454B1">
      <w:pPr>
        <w:rPr>
          <w:rtl/>
        </w:rPr>
      </w:pPr>
      <w:r>
        <w:rPr>
          <w:rtl/>
        </w:rPr>
        <w:br w:type="page"/>
      </w:r>
    </w:p>
    <w:p w:rsidR="006454B1" w:rsidRDefault="00000000">
      <w:pPr>
        <w:rPr>
          <w:rtl/>
        </w:rPr>
      </w:pPr>
      <w:r>
        <w:pict>
          <v:shape id="_x0000_s31516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516" inset="0,0,0,0">
              <w:txbxContent>
                <w:p w:rsidR="00BD5092" w:rsidRDefault="00BD5092">
                  <w:r>
                    <w:rPr>
                      <w:rtl/>
                    </w:rPr>
                    <w:t>114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17" o:spid="_x0000_s1032" type="#_x0000_t202" style="position:absolute;left:0;text-align:left;margin-left:95.45pt;margin-top:711.75pt;width:174.05pt;height:31.5pt;z-index:9;mso-wrap-style:none;mso-position-horizontal-relative:page;mso-position-vertical-relative:page" stroked="f">
            <v:textbox style="mso-next-textbox:#_x0000_s31517" inset="0,0,0,0">
              <w:txbxContent>
                <w:p w:rsidR="00BD5092" w:rsidRDefault="00BD509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518" o:spid="_x0000_s1033" type="#_x0000_t202" style="position:absolute;left:0;text-align:left;margin-left:331.45pt;margin-top:661.65pt;width:154.25pt;height:42.75pt;z-index:8;mso-wrap-style:none;mso-position-horizontal-relative:page;mso-position-vertical-relative:page" stroked="f">
            <v:textbox style="mso-next-textbox:#_x0000_s31518" inset="0,0,0,0">
              <w:txbxContent>
                <w:p w:rsidR="00BD5092" w:rsidRDefault="00BD5092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2 ס"ח התשל''ה, עמ' 132.</w:t>
                  </w:r>
                </w:p>
                <w:p w:rsidR="00BD5092" w:rsidRDefault="00BD5092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3 ק"ת התשל''ה, עמ' .2402</w:t>
                  </w:r>
                </w:p>
                <w:p w:rsidR="00BD5092" w:rsidRDefault="00BD5092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7, עמ' .173</w:t>
                  </w:r>
                </w:p>
                <w:p w:rsidR="00BD5092" w:rsidRPr="006454B1" w:rsidRDefault="00BD5092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5 ק"ת התשמ"ג, עמ' .1281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19" o:spid="_x0000_s1034" type="#_x0000_t202" style="position:absolute;left:0;text-align:left;margin-left:79.8pt;margin-top:64.9pt;width:477.6pt;height:595pt;z-index:7;mso-wrap-style:none;mso-position-horizontal-relative:page;mso-position-vertical-relative:page" stroked="f">
            <v:textbox style="mso-next-textbox:#_x0000_s31519" inset="0,0,0,0">
              <w:txbxContent>
                <w:tbl>
                  <w:tblPr>
                    <w:tblW w:w="50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6"/>
                    <w:gridCol w:w="1499"/>
                    <w:gridCol w:w="1228"/>
                  </w:tblGrid>
                  <w:tr w:rsidR="00BD5092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מילויה שלום הגליל - הסכום שהוצא הוא 40%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ששולם,"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(24) יבוא: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"(24א) "יתרת ניכוי לשמירת ההון" - ניכוי לשמירת ההון וניכוי מועבר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3 (ד), שלא הותרו בניכוי עד מועד פלוני; "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פסקה (26) יבוא: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"(26א) "יתרת סכום מוסף" - סכום מוסף וסכום מוסף מועבר כמשמעותו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5(ב), שלא קוזזו ולא הפכו להכנסה מעסק עד מועד פלוני;"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פסקה (38) יבוא: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"(38א) "חברה למימון השקעות ענפיות" - חברה ממשלתית כהגדרתה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החברות הממשלתיות, התשל"ה-21975, שעיקר מקורות המימון שלה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במישרין מתקציב המדינה ועיקר פעילותה מתן הלוואות למפעלים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 על פי חוק לעידוד השקעות; "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פסקה (41) יבוא: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"(42) "כלי רכב" -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רכב מנועי שהוא רכב עבודה, למעט מלגזות הרמה, שאינו משמש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לבעלו בהשגת הכנסה מחקלאות, ואם הוא בבעלות תאגיד קיבוצי -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משמש לחברי התאגיד האמור בהשגת הכנסה מחקלאות, וכן אינו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לבעלו בהשגת הכנסה מבניית בנינים, ממכרות או ממחצבים;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רכב ציבורי;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רכב מסחרי שלא הוגדר כרכב פרטי על פי תקנות מס הכנסה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(ניכוי הוצאות רכב), התשל"ה-1975 8 (להלן -תקנות ניכוי הוצאות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רכב), לרבות רכב פרטי המשמש ללימוד נהיגה שיראוהו לענין חוק זה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כרכב מסחרי;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רכב פרטי כמשמעותו בתקנות ניכוי הוצאות רכב;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הגדרה זו -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פרט לסייגים האמורים בפסקאות (ג) ו-(ד) - כל סוגי כלי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- כמשמעותם בפקודת התעבורה  4;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סוגי כלי הרכב - לרבות הנגרר על ידי כלי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הרכב;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"תאגיד קיבוצי" - כהגדרתו בתקנות מס הכנסה (מיסוי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אינפלציה) (הון עצמי ונכסים מוגנים בקיבוץ), התשמ"ג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- 1983 6."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D5092" w:rsidRPr="006454B1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לפני פרק ב' לחוק העיקרי יבוא:</w:t>
                        </w:r>
                      </w:p>
                    </w:tc>
                    <w:tc>
                      <w:tcPr>
                        <w:tcW w:w="707" w:type="pct"/>
                        <w:vMerge w:val="restart"/>
                      </w:tcPr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BD5092" w:rsidRPr="006454B1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1א</w:t>
                        </w:r>
                      </w:p>
                    </w:tc>
                  </w:tr>
                  <w:tr w:rsidR="00BD5092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נקבע בחוק זה שיראו סכום מסויים כהכנסה מעסק, יחולו לגביה,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בכל דין, שיעורי המס שלהלן: כשהיא בידי יחיד -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המס לפי סעיף 121 לפקודה וכשהיא בידי חבר-בני-אדם -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המס לפי סעיפים 126 ו-127 לפקודה."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 על סכומים</w:t>
                        </w:r>
                      </w:p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שרואים אותם</w:t>
                        </w:r>
                      </w:p>
                      <w:p w:rsidR="00BD5092" w:rsidRPr="006454B1" w:rsidRDefault="00BD5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מעסק</w:t>
                        </w:r>
                      </w:p>
                    </w:tc>
                    <w:tc>
                      <w:tcPr>
                        <w:tcW w:w="707" w:type="pct"/>
                        <w:vMerge/>
                      </w:tcPr>
                      <w:p w:rsidR="00BD5092" w:rsidRDefault="00BD5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D5092" w:rsidRDefault="00BD509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E79E7" w:rsidRDefault="006E79E7">
      <w:pPr>
        <w:rPr>
          <w:rtl/>
        </w:rPr>
      </w:pPr>
      <w:r>
        <w:rPr>
          <w:rtl/>
        </w:rPr>
        <w:br w:type="page"/>
      </w:r>
    </w:p>
    <w:p w:rsidR="006E79E7" w:rsidRDefault="00000000">
      <w:pPr>
        <w:rPr>
          <w:rtl/>
        </w:rPr>
      </w:pPr>
      <w:r>
        <w:pict>
          <v:shape id="_x0000_s3152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1520" inset="0,0,0,0">
              <w:txbxContent>
                <w:p w:rsidR="00BD5092" w:rsidRDefault="00BD5092">
                  <w:r>
                    <w:rPr>
                      <w:rtl/>
                    </w:rPr>
                    <w:t>115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21" o:spid="_x0000_s1036" type="#_x0000_t202" style="position:absolute;left:0;text-align:left;margin-left:359.55pt;margin-top:707.95pt;width:173.25pt;height:21.6pt;z-index:12;mso-wrap-style:none;mso-position-horizontal-relative:page;mso-position-vertical-relative:page" stroked="f">
            <v:textbox style="mso-next-textbox:#_x0000_s31521" inset="0,0,0,0">
              <w:txbxContent>
                <w:p w:rsidR="00BD5092" w:rsidRDefault="00BD50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1522" o:spid="_x0000_s1037" type="#_x0000_t202" style="position:absolute;left:0;text-align:left;margin-left:93.85pt;margin-top:64.45pt;width:446.5pt;height:632.8pt;z-index:11;mso-wrap-style:none;mso-position-horizontal-relative:page;mso-position-vertical-relative:page" stroked="f">
            <v:textbox style="mso-next-textbox:#_x0000_s31522" inset="0,0,0,0">
              <w:txbxContent>
                <w:tbl>
                  <w:tblPr>
                    <w:tblW w:w="47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015"/>
                  </w:tblGrid>
                  <w:tr w:rsidR="00BD5092" w:rsidRPr="006E79E7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D5092" w:rsidRPr="006E79E7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 -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אחרי "למעט" יבוא "הכנסה מדיבידנד או מחלוקת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רווחים, הכנסה משותפות שלא חל עליה מכלול שיטת שימור ההון,";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(2), אחרי "בנק למימון השקעות" יבוא "חברה למימון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ענפיות";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בסופו יבוא ל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על אף האמור בפסקאות (2) ו-(3), נישום שחל עליו סעיף קטן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(5) אשר במשך תקופה של שלוש שנים רצופות לא ניתן לו בכל אחת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מהשנים לנכות את מלוא הניכוי לשמירת ההון, יותר לו בשנה השלישית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את מלוא הניכוי המועבר לשנת המס האמורה ובלבד שלא יותר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החלק מסכום הניכוי המועבר שביחד עם חלק הניכוי לשמירת ההון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שנה, המותר בניכוי, עולה על ההכנסה המתואמת בניכוי ההפסדים</w:t>
                        </w:r>
                      </w:p>
                      <w:p w:rsidR="00BD5092" w:rsidRPr="006E79E7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לקיזוז."</w:t>
                        </w:r>
                      </w:p>
                    </w:tc>
                  </w:tr>
                  <w:tr w:rsidR="00BD5092" w:rsidRPr="006E79E7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D5092" w:rsidRPr="006E79E7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 -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המלים "כמשמעותו בתקנות מס הכנסה (ניכוי הוצאות רכב),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התשל"ה-1975" - יימחקו;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הסיפה המתחילה במלים "ובלבד שלגבי נכס" יבוא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שלגבי מקרקעין של יחיד או של חברת מעטים כמשמעותה בסעיף 76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שהשימוש בהם החל לפני תחולתו של חוק זה, כשהנישום הוכיח להנחת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פקיד השומה כי בכל שלוש השנים שקדמו ליום הקובע לא תבע הוצאות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בסכום העולה על אלפיים וחמש מאות שקלים או על 2% מסך כל הכנסתו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באותן שלוש שנים, לפי הנמוך ביניהם, ולא זקף לעלות נכסים ריבית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העולה על הסכום הנמוך האמור, יחושב שיעור עליית המדד מיום רכישת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הנכס, אך לא מלפני יום 1 באפריל 1974" ,-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"(3&gt; לענין פסקה (2), היום הקובע לגבי רכב עבודה כאמור בסעיף 1 (42)</w:t>
                        </w:r>
                      </w:p>
                      <w:p w:rsidR="00BD5092" w:rsidRPr="006E79E7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 לפני תחילת שנת המס 1983 יהיה תחילת שנת המס האמורה,"</w:t>
                        </w:r>
                      </w:p>
                    </w:tc>
                  </w:tr>
                  <w:tr w:rsidR="00BD5092" w:rsidRPr="006E79E7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D5092" w:rsidRPr="006E79E7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 --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(2) בסופו יבוא: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בפסקת משנה (ב), לגבי בישום שבמשך שלוש שנים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רצופות לא ניתן לו בכל אחת מהשנים לקזז את מלוא הסכום המוסף שנוצר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שנה, יראו בשנה השלישית את כל הסכום המוסף המועבר לאותה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מס, כהכנסה מעסק.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פסקאות משנה (א), (ב) ו-(ג) לא יחולו לגבי נישום שהוא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בנין בשלבי הקמתו כשהבנין מיועד לשמש כבית מלון ואין לנישום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מעסק ולא הכנסה לפי סעיף 20 מנייתת ערך שאינם איגרות חוב</w:t>
                        </w:r>
                      </w:p>
                      <w:p w:rsidR="00BD5092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תעודות השתתפות בקרנות להשקעות משותפות בנאמנות כאמור בסעיף</w:t>
                        </w:r>
                      </w:p>
                      <w:p w:rsidR="00BD5092" w:rsidRPr="006E79E7" w:rsidRDefault="00BD5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(ב) (5); לענין זה, "בית מלון" - כמשמעותו בצו הפיקוח על מצרכים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22F77" w:rsidRDefault="00A22F77">
      <w:pPr>
        <w:rPr>
          <w:rtl/>
        </w:rPr>
      </w:pPr>
      <w:r>
        <w:rPr>
          <w:rtl/>
        </w:rPr>
        <w:br w:type="page"/>
      </w:r>
    </w:p>
    <w:p w:rsidR="00A22F77" w:rsidRDefault="00000000">
      <w:pPr>
        <w:rPr>
          <w:rtl/>
        </w:rPr>
      </w:pPr>
      <w:r>
        <w:pict>
          <v:shape id="_x0000_s3152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1523" inset="0,0,0,0">
              <w:txbxContent>
                <w:p w:rsidR="00BD5092" w:rsidRDefault="00BD5092">
                  <w:r>
                    <w:rPr>
                      <w:rtl/>
                    </w:rPr>
                    <w:t>116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24" o:spid="_x0000_s1039" type="#_x0000_t202" style="position:absolute;left:0;text-align:left;margin-left:96.5pt;margin-top:651.6pt;width:391.05pt;height:80.8pt;z-index:15;mso-wrap-style:none;mso-position-horizontal-relative:page;mso-position-vertical-relative:page" stroked="f">
            <v:textbox style="mso-next-textbox:#_x0000_s31524" inset="0,0,0,0">
              <w:txbxContent>
                <w:p w:rsidR="00BD5092" w:rsidRDefault="00BD5092">
                  <w:pPr>
                    <w:pStyle w:val="OCRStyle5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6 ק''ת התשכ"ז, עמ' 1150.</w:t>
                  </w:r>
                </w:p>
                <w:p w:rsidR="00BD5092" w:rsidRDefault="00BD5092">
                  <w:pPr>
                    <w:pStyle w:val="OCRStyle5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7 ק"ת התשכ"ז, עמ' .1158</w:t>
                  </w:r>
                </w:p>
                <w:p w:rsidR="00BD5092" w:rsidRDefault="00BD5092">
                  <w:pPr>
                    <w:pStyle w:val="OCRStyle5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8 ס"ח התשי"ד, עמ' .192</w:t>
                  </w:r>
                </w:p>
                <w:p w:rsidR="00BD5092" w:rsidRPr="00A22F77" w:rsidRDefault="00BD5092">
                  <w:pPr>
                    <w:pStyle w:val="OCRStyle5"/>
                    <w:ind w:left="184"/>
                  </w:pPr>
                  <w:r>
                    <w:rPr>
                      <w:rtl/>
                    </w:rPr>
                    <w:t>9 ק"ת התשל"ה, עמ' .2496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25" o:spid="_x0000_s1040" type="#_x0000_t202" style="position:absolute;left:0;text-align:left;margin-left:91.55pt;margin-top:68.3pt;width:468.45pt;height:8in;z-index:14;mso-wrap-style:none;mso-position-horizontal-relative:page;mso-position-vertical-relative:page" stroked="f">
            <v:textbox style="mso-next-textbox:#_x0000_s31525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2"/>
                    <w:gridCol w:w="1274"/>
                  </w:tblGrid>
                  <w:tr w:rsidR="00BD509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 (בתי מלון), התשכ"ז-1967 6, שהנישום קיבל לגביו אישור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בצו הפיקוח על מצרכים ושירותים (זיהוי עסקים למכירת טובין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שירותים לתיירים), התשכ"ז-71967;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חברה שאילולא היתה לה הכנסה כאמור בפסקאות משנה (א), (ב)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ו-(ד) של סעיף קטן (ב) (2) היתה בגדר חברה תעשייתית כמשמעותה בחוק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התעשיה, תמשיך להיות בגדר חברה תעשייתית, וחברה כאמור בסעיף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 לחוק האמור שהיתה זכאית להטבות על פיו תמשיך להיות זכאית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להטבות, גם כשיש לה הכנסה כאמור."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D5092" w:rsidRPr="00A22F77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 (ב) לחוק העיקרי, בסופו יבוא "וכן לא יתואמו הפסדים מעסק בידי חבר-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שקוזזו עד תום שנת המס הקודמת מהכנסה שאיננה חייבת במס חברותי'.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D5092" w:rsidRPr="00A22F77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BD5092" w:rsidRPr="00A22F77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8 לחוק העיקרי -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"של נישום זכאי, שאיננו" יבוא "רכב פרטי או",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"כנגד הסכום המוסף" יבוא "או הסכום המוסף המועבר";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אחרי "2% מהכנסתו" יבוא "החייבת" ;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(ד) יבוא: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לענין סעיף זה יראו רכב עבודה כאמור בסעיף 1 (42) שנרכש לפני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שנת המס 1983, כאילו נרכש בתחילת שנת המס האמורה, ובחישוב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ההון יופחת מריווח ההון הריאלי סכום אינפלציוני מתואם ליום הקובע</w:t>
                        </w:r>
                      </w:p>
                      <w:p w:rsidR="00BD5092" w:rsidRPr="00A22F77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קטן (א)."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D5092" w:rsidRPr="00A22F77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BD5092" w:rsidRPr="00A22F77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10 לחוק העיקרי -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"ולא נכללה בהכנסה החייבת" יבוא "במס";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(9) יבוא;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מהכנסתו המתואמת של מוסד כספי לענין סעיפים 3 ו-6 יופחתו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המפורטים להלן שהוצאו בשנת המס, ואשר אינם מותרים בניכוי,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כשהם מוכפלים ב-100 ומחולקים ב-35: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סכומי ריבית על גרעונות בנזילות שנקבעו מכוח הסמכות על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51 לחוק בנק ישראל, התשי"ד-81954 (להלן - חוק בנק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ישראל);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 קנס על חריגה מתקרות האשראי שהוטלו מכוח הסמכות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53 לחוק בנק ישראל;</w:t>
                        </w:r>
                      </w:p>
                      <w:p w:rsidR="00BD5092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סכומים ששולמו בשל חריגות כאמור בצו הבנקאות (ערבויות</w:t>
                        </w:r>
                      </w:p>
                      <w:p w:rsidR="00BD5092" w:rsidRPr="00A22F77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 אחרות על חשבון לקוחות), התשל"ה-1975 9"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D5092" w:rsidRPr="00A22F77" w:rsidRDefault="00BD5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E6E33" w:rsidRDefault="00FE6E33">
      <w:pPr>
        <w:rPr>
          <w:rtl/>
        </w:rPr>
      </w:pPr>
      <w:r>
        <w:rPr>
          <w:rtl/>
        </w:rPr>
        <w:br w:type="page"/>
      </w:r>
    </w:p>
    <w:p w:rsidR="00FE6E33" w:rsidRDefault="00000000">
      <w:pPr>
        <w:rPr>
          <w:rtl/>
        </w:rPr>
      </w:pPr>
      <w:r>
        <w:pict>
          <v:shape id="_x0000_s31526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1526" inset="0,0,0,0">
              <w:txbxContent>
                <w:p w:rsidR="00BD5092" w:rsidRDefault="00BD5092">
                  <w:r>
                    <w:rPr>
                      <w:rtl/>
                    </w:rPr>
                    <w:t>117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27" o:spid="_x0000_s1042" type="#_x0000_t202" style="position:absolute;left:0;text-align:left;margin-left:367.55pt;margin-top:713.45pt;width:173.05pt;height:22.2pt;z-index:18;mso-wrap-style:none;mso-position-horizontal-relative:page;mso-position-vertical-relative:page" stroked="f">
            <v:textbox style="mso-next-textbox:#_x0000_s31527" inset="0,0,0,0">
              <w:txbxContent>
                <w:p w:rsidR="00BD5092" w:rsidRDefault="00BD509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1528" o:spid="_x0000_s1043" type="#_x0000_t202" style="position:absolute;left:0;text-align:left;margin-left:86.2pt;margin-top:67.35pt;width:470.25pt;height:639.35pt;z-index:17;mso-wrap-style:none;mso-position-horizontal-relative:page;mso-position-vertical-relative:page" stroked="f">
            <v:textbox style="mso-next-textbox:#_x0000_s3152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209"/>
                  </w:tblGrid>
                  <w:tr w:rsidR="00BD5092" w:rsidRPr="00FE6E33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12 לחוק העיקרי, בסופו יבוא: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על אף האמור בסעיף 3 (א), תכלול ההכנסה המתואמת של חברה לביטוח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כמשמעותה בסעיף 50 לפקודה גם הכנסות שאינן חייבות במס חברות, למעט</w:t>
                        </w:r>
                      </w:p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מדיבידנד והחלק מריווח ההון או השבח שהוא סכום אינפלציוני."</w:t>
                        </w:r>
                      </w:p>
                    </w:tc>
                  </w:tr>
                  <w:tr w:rsidR="00BD5092" w:rsidRPr="00FE6E33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13 לחוק העיקרי, במקום פסקה (2) יבוא: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נכסים אחרים המשמשים להשכרה יראום כנכסים מוגנים ויחולו לגביהם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סכום שהוצא, כהגדרתו בסעיף 1 (20) (ח), לרכישת נכסים כאמור,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שנת המס, והנכסים לא נמכרו במהלך אותה שנת מס, יהיה גריעה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מההון העצמי, ואולם לענין חישוב הגריעה על פי סעיף 1 (20) (ז) יראו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שהוצא כאמור כאילו הוצא בתחילת החודש שלאחר החודש שבו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 ויום תחילת השימוש בייצור ההכנסה לא יהיה לפני המועד האמור.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ההכנסה ממכירתם יחולו הוראות חלק ה' לפקודה או חוק מס שבח,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חוק זה, ובלבד שלגבי נכס שנרכש לאחר היום הקובע</w:t>
                        </w:r>
                      </w:p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יום הגריעה כיום הרכישה."</w:t>
                        </w:r>
                      </w:p>
                    </w:tc>
                  </w:tr>
                  <w:tr w:rsidR="00BD5092" w:rsidRPr="00FE6E33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15 לחוק העיקרי -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(2), במקום 'יבשל פחת לפי סעיף 4" יבוא "הוצאות ריבית";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(2), לפני "יותר לו הניכוי" יבוא "יחולו לגביו הוראות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 (א)" ובסופו יבוא: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יתרת ניכוי לשמירת ההון תימחק ויתרת סכום מוסף תיראה כהכנסה</w:t>
                        </w:r>
                      </w:p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מעסק."</w:t>
                        </w:r>
                      </w:p>
                    </w:tc>
                  </w:tr>
                  <w:tr w:rsidR="00BD5092" w:rsidRPr="00FE6E33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19 (ב) (2) לחוק העיקרי, בסופו יבוא:</w:t>
                        </w:r>
                      </w:p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הלוואה למדינה."</w:t>
                        </w:r>
                      </w:p>
                    </w:tc>
                  </w:tr>
                  <w:tr w:rsidR="00BD5092" w:rsidRPr="00FE6E33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20 לחוק העיקרי -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"נישום לענין חוק זה" יבוא "חבר-בני-אדם שהוא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לענין חוק זה ונישום זכאי אחר" ובמקום "גם כשיש לה הכנסה כאמור"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"וחברה כאמור בסעיף 49 לחוק האמור שהיתה זכאית להטבות על פיו תמשיך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זכאית להטבות, גם כשיש להן הכנסה כאמור בשיעור שאינו עולה על 25%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מהכנסותיה בשנת המס";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-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כרישה, במקום "אחת משתי אלה" יבוא "אחת מאלה";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 -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הדישה יבוא: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"מניות שליטה בחברה; "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"מניות שליטה בחברה", האמור בהגדרה, יסומן (א),</w:t>
                        </w:r>
                      </w:p>
                      <w:p w:rsidR="00BD5092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 המלים "לרבות ניירות ערך שהונפקו בשלהן" - יימחקו; אחרי</w:t>
                        </w:r>
                      </w:p>
                      <w:p w:rsidR="00BD5092" w:rsidRPr="00FE6E33" w:rsidRDefault="00BD5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"המוחזקות" יבוא "בתחילת שנת המס", ובסופה יבוא: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15F2D" w:rsidRDefault="00115F2D">
      <w:pPr>
        <w:rPr>
          <w:rtl/>
        </w:rPr>
      </w:pPr>
      <w:r>
        <w:rPr>
          <w:rtl/>
        </w:rPr>
        <w:br w:type="page"/>
      </w:r>
    </w:p>
    <w:p w:rsidR="00115F2D" w:rsidRDefault="00000000">
      <w:pPr>
        <w:rPr>
          <w:rtl/>
        </w:rPr>
      </w:pPr>
      <w:r>
        <w:pict>
          <v:shape id="_x0000_s31529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1529" inset="0,0,0,0">
              <w:txbxContent>
                <w:p w:rsidR="00BD5092" w:rsidRDefault="00BD5092">
                  <w:r>
                    <w:rPr>
                      <w:rtl/>
                    </w:rPr>
                    <w:t>118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30" o:spid="_x0000_s1045" type="#_x0000_t202" style="position:absolute;left:0;text-align:left;margin-left:89.1pt;margin-top:68.25pt;width:407.7pt;height:665.85pt;z-index:20;mso-wrap-style:none;mso-position-horizontal-relative:page;mso-position-vertical-relative:page" stroked="f">
            <v:textbox style="mso-next-textbox:#_x0000_s31530" inset="0,0,0,0">
              <w:txbxContent>
                <w:p w:rsidR="00BD5092" w:rsidRDefault="00BD5092">
                  <w:pPr>
                    <w:pStyle w:val="OCRStyle7"/>
                    <w:ind w:left="2239"/>
                    <w:rPr>
                      <w:rtl/>
                    </w:rPr>
                  </w:pPr>
                  <w:r>
                    <w:rPr>
                      <w:rtl/>
                    </w:rPr>
                    <w:t>"ובלבד שהנישום או החברה הנשלטת ביקשו בכתב מפקיד</w:t>
                  </w:r>
                </w:p>
                <w:p w:rsidR="00BD5092" w:rsidRDefault="00BD5092">
                  <w:pPr>
                    <w:pStyle w:val="OCRStyle7"/>
                    <w:ind w:left="2243"/>
                    <w:rPr>
                      <w:rtl/>
                    </w:rPr>
                  </w:pPr>
                  <w:r>
                    <w:rPr>
                      <w:rtl/>
                    </w:rPr>
                    <w:t>השומה תוך 60 ימים מתחילת שנת המס, ולגבי שנת המס 1982 -</w:t>
                  </w:r>
                </w:p>
                <w:p w:rsidR="00BD5092" w:rsidRDefault="00BD5092">
                  <w:pPr>
                    <w:pStyle w:val="OCRStyle7"/>
                    <w:ind w:left="2225"/>
                    <w:rPr>
                      <w:rtl/>
                    </w:rPr>
                  </w:pPr>
                  <w:r>
                    <w:rPr>
                      <w:rtl/>
                    </w:rPr>
                    <w:t>עד יום 26 באוקטובר 1982, שיראו אותן כנכס מוגן לענין</w:t>
                  </w:r>
                </w:p>
                <w:p w:rsidR="00BD5092" w:rsidRDefault="00BD5092">
                  <w:pPr>
                    <w:pStyle w:val="OCRStyle7"/>
                    <w:ind w:left="2232"/>
                    <w:rPr>
                      <w:rtl/>
                    </w:rPr>
                  </w:pPr>
                  <w:r>
                    <w:rPr>
                      <w:rtl/>
                    </w:rPr>
                    <w:t>חוק זה,-</w:t>
                  </w:r>
                </w:p>
                <w:p w:rsidR="00BD5092" w:rsidRDefault="00BD5092">
                  <w:pPr>
                    <w:pStyle w:val="OCRStyle7"/>
                    <w:ind w:left="2228"/>
                    <w:rPr>
                      <w:rtl/>
                    </w:rPr>
                  </w:pPr>
                  <w:r>
                    <w:rPr>
                      <w:rtl/>
                    </w:rPr>
                    <w:t>(ב) מניות נסחרות בבורסה שהיו מוחזקות, ביום הקובע, בידי</w:t>
                  </w:r>
                </w:p>
                <w:p w:rsidR="00BD5092" w:rsidRDefault="00BD5092">
                  <w:pPr>
                    <w:pStyle w:val="OCRStyle7"/>
                    <w:ind w:left="2225"/>
                    <w:rPr>
                      <w:rtl/>
                    </w:rPr>
                  </w:pPr>
                  <w:r>
                    <w:rPr>
                      <w:rtl/>
                    </w:rPr>
                    <w:t>נישום זכאי או בידי חברה נשלטת שלו שאינם מוסדות כספיים</w:t>
                  </w:r>
                </w:p>
                <w:p w:rsidR="00BD5092" w:rsidRDefault="00BD5092">
                  <w:pPr>
                    <w:pStyle w:val="OCRStyle7"/>
                    <w:ind w:left="2221"/>
                    <w:rPr>
                      <w:rtl/>
                    </w:rPr>
                  </w:pPr>
                  <w:r>
                    <w:rPr>
                      <w:rtl/>
                    </w:rPr>
                    <w:t>והן עדיין בידיהם ביום 1 במרס 1984, וביחד הן מקנות להם,</w:t>
                  </w:r>
                </w:p>
                <w:p w:rsidR="00BD5092" w:rsidRDefault="00BD5092">
                  <w:pPr>
                    <w:pStyle w:val="OCRStyle7"/>
                    <w:ind w:left="2239"/>
                    <w:rPr>
                      <w:rtl/>
                    </w:rPr>
                  </w:pPr>
                  <w:r>
                    <w:rPr>
                      <w:rtl/>
                    </w:rPr>
                    <w:t>בין לבדן ובין ביחד עם מניות שאינן נסחרות, 25% לפחות</w:t>
                  </w:r>
                </w:p>
                <w:p w:rsidR="00BD5092" w:rsidRDefault="00BD5092">
                  <w:pPr>
                    <w:pStyle w:val="OCRStyle7"/>
                    <w:ind w:left="2210"/>
                    <w:rPr>
                      <w:rtl/>
                    </w:rPr>
                  </w:pPr>
                  <w:r>
                    <w:rPr>
                      <w:rtl/>
                    </w:rPr>
                    <w:t>מזכויות ההצבעה בחברה, ייחשבו כמניות שליטה בתחילת כל</w:t>
                  </w:r>
                </w:p>
                <w:p w:rsidR="00BD5092" w:rsidRDefault="00BD5092">
                  <w:pPr>
                    <w:pStyle w:val="OCRStyle7"/>
                    <w:ind w:left="2228"/>
                    <w:rPr>
                      <w:rtl/>
                    </w:rPr>
                  </w:pPr>
                  <w:r>
                    <w:rPr>
                      <w:rtl/>
                    </w:rPr>
                    <w:t>שנת מס שהיו בידי בעליהן, החל מהיום הקובע, גם כשלא ביקש</w:t>
                  </w:r>
                </w:p>
                <w:p w:rsidR="00BD5092" w:rsidRDefault="00BD5092">
                  <w:pPr>
                    <w:pStyle w:val="OCRStyle7"/>
                    <w:ind w:left="2207"/>
                    <w:rPr>
                      <w:rtl/>
                    </w:rPr>
                  </w:pPr>
                  <w:r>
                    <w:rPr>
                      <w:rtl/>
                    </w:rPr>
                    <w:t>שיראו אותן כנכס מוגן; בהגדרה זו, "מוסד כספי" -</w:t>
                  </w:r>
                </w:p>
                <w:p w:rsidR="00BD5092" w:rsidRDefault="00BD5092">
                  <w:pPr>
                    <w:pStyle w:val="OCRStyle7"/>
                    <w:ind w:left="2675"/>
                    <w:rPr>
                      <w:rtl/>
                    </w:rPr>
                  </w:pPr>
                  <w:r>
                    <w:rPr>
                      <w:rtl/>
                    </w:rPr>
                    <w:t>(א) חברה או אגודה שיתופית העוסקת בקבלת פקדונות</w:t>
                  </w:r>
                </w:p>
                <w:p w:rsidR="00BD5092" w:rsidRDefault="00BD5092">
                  <w:pPr>
                    <w:pStyle w:val="OCRStyle7"/>
                    <w:ind w:left="2653"/>
                    <w:rPr>
                      <w:rtl/>
                    </w:rPr>
                  </w:pPr>
                  <w:r>
                    <w:rPr>
                      <w:rtl/>
                    </w:rPr>
                    <w:t>כספיים בחשבונות עובר ושב על מנת לשלם מהם בשיק</w:t>
                  </w:r>
                </w:p>
                <w:p w:rsidR="00BD5092" w:rsidRDefault="00BD5092">
                  <w:pPr>
                    <w:pStyle w:val="OCRStyle7"/>
                    <w:ind w:left="2668"/>
                    <w:rPr>
                      <w:rtl/>
                    </w:rPr>
                  </w:pPr>
                  <w:r>
                    <w:rPr>
                      <w:rtl/>
                    </w:rPr>
                    <w:t>לפי דרישה;</w:t>
                  </w:r>
                </w:p>
                <w:p w:rsidR="00BD5092" w:rsidRDefault="00BD5092">
                  <w:pPr>
                    <w:pStyle w:val="OCRStyle7"/>
                    <w:ind w:left="2668"/>
                    <w:rPr>
                      <w:rtl/>
                    </w:rPr>
                  </w:pPr>
                  <w:r>
                    <w:rPr>
                      <w:rtl/>
                    </w:rPr>
                    <w:t>(ב) מוסד כספי כמשמעותו בצו מס ערך מוסף (קביעת</w:t>
                  </w:r>
                </w:p>
                <w:p w:rsidR="00BD5092" w:rsidRDefault="00BD5092">
                  <w:pPr>
                    <w:pStyle w:val="OCRStyle7"/>
                    <w:ind w:left="2660"/>
                    <w:rPr>
                      <w:rtl/>
                    </w:rPr>
                  </w:pPr>
                  <w:r>
                    <w:rPr>
                      <w:rtl/>
                    </w:rPr>
                    <w:t>מוסד כספי), התשל"ז-101977; "</w:t>
                  </w:r>
                </w:p>
                <w:p w:rsidR="00BD5092" w:rsidRDefault="00BD5092">
                  <w:pPr>
                    <w:pStyle w:val="OCRStyle7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(3) בהגדרת "חברה נשלטת", אחרי "שהנישום מחזיק" יבוא</w:t>
                  </w:r>
                </w:p>
                <w:p w:rsidR="00BD5092" w:rsidRDefault="00BD5092">
                  <w:pPr>
                    <w:pStyle w:val="OCRStyle7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"במישרין או בעקיפין";</w:t>
                  </w:r>
                </w:p>
                <w:p w:rsidR="00BD5092" w:rsidRDefault="00BD5092">
                  <w:pPr>
                    <w:pStyle w:val="OCRStyle7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(ג) אחרי פסקה (2) יבוא:</w:t>
                  </w:r>
                </w:p>
                <w:p w:rsidR="00BD5092" w:rsidRDefault="00BD5092">
                  <w:pPr>
                    <w:pStyle w:val="OCRStyle7"/>
                    <w:ind w:left="1786"/>
                    <w:rPr>
                      <w:rtl/>
                    </w:rPr>
                  </w:pPr>
                  <w:r>
                    <w:rPr>
                      <w:rtl/>
                    </w:rPr>
                    <w:t>"(3) מניות שנרשמו בבורסה ועל פי תשקיף נאסרה מכירתן במשך</w:t>
                  </w:r>
                </w:p>
                <w:p w:rsidR="00BD5092" w:rsidRDefault="00BD5092">
                  <w:pPr>
                    <w:pStyle w:val="OCRStyle7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תקופה של שנתיים לפחות והנישום ביקש, תוך 20 ימים מיום הרישום,</w:t>
                  </w:r>
                </w:p>
                <w:p w:rsidR="00BD5092" w:rsidRDefault="00BD5092">
                  <w:pPr>
                    <w:pStyle w:val="OCRStyle7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שיראו אותן כנכס מוגן; ביקש כאמור, יחולו לגביהן ההוראות החלות</w:t>
                  </w:r>
                </w:p>
                <w:p w:rsidR="00BD5092" w:rsidRDefault="00BD5092">
                  <w:pPr>
                    <w:pStyle w:val="OCRStyle7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על מניות שליטה על פי סעיף קטן (ד). " ;</w:t>
                  </w:r>
                </w:p>
                <w:p w:rsidR="00BD5092" w:rsidRDefault="00BD5092">
                  <w:pPr>
                    <w:pStyle w:val="OCRStyle7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(3) בסעיף קטן (ד), בסופו יבוא:</w:t>
                  </w:r>
                </w:p>
                <w:p w:rsidR="00BD5092" w:rsidRDefault="00BD5092">
                  <w:pPr>
                    <w:pStyle w:val="OCRStyle7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"(5) על אף האמור בפסקה (4), נישום שמכר מניות שליטה או ניירות ערך</w:t>
                  </w:r>
                </w:p>
                <w:p w:rsidR="00BD5092" w:rsidRDefault="00BD5092">
                  <w:pPr>
                    <w:pStyle w:val="OCRStyle7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שהונפקו בשלהן ואינו חייב בשל מכירתם במס לפי סעיף 2(1) לפקודה,</w:t>
                  </w:r>
                </w:p>
                <w:p w:rsidR="00BD5092" w:rsidRDefault="00BD5092">
                  <w:pPr>
                    <w:pStyle w:val="OCRStyle7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ואם מניות כאמור אינן מניות שחלה עליהן פסקה (ב) להגדרת מניות שליטה</w:t>
                  </w:r>
                </w:p>
                <w:p w:rsidR="00BD5092" w:rsidRDefault="00BD5092">
                  <w:pPr>
                    <w:pStyle w:val="OCRStyle7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שבסעיף קטן (ג) - רק לאחר שהחזיק בהן במשך תקופה של שלוש שנים</w:t>
                  </w:r>
                </w:p>
                <w:p w:rsidR="00BD5092" w:rsidRDefault="00BD5092">
                  <w:pPr>
                    <w:pStyle w:val="OCRStyle7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לפחות, רשאי לבקש תוך 30 ימים מיום המכירה שתמורת המכירה תהיה</w:t>
                  </w:r>
                </w:p>
                <w:p w:rsidR="00BD5092" w:rsidRDefault="00BD5092">
                  <w:pPr>
                    <w:pStyle w:val="OCRStyle7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תוספת להון העצמי, בתנאי שהדיווח ממכירתן יחוייב במס בשיעור של %10</w:t>
                  </w:r>
                </w:p>
                <w:p w:rsidR="00BD5092" w:rsidRDefault="00BD5092">
                  <w:pPr>
                    <w:pStyle w:val="OCRStyle7"/>
                    <w:ind w:left="1310"/>
                    <w:rPr>
                      <w:rtl/>
                    </w:rPr>
                  </w:pPr>
                  <w:r>
                    <w:rPr>
                      <w:rtl/>
                    </w:rPr>
                    <w:t>ממנו בנוסף למס שהוא חייב בו, והמס האמור שולם לא יאוחר מיום הגשת</w:t>
                  </w:r>
                </w:p>
                <w:p w:rsidR="00BD5092" w:rsidRDefault="00BD5092">
                  <w:pPr>
                    <w:pStyle w:val="OCRStyle7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הבקשה; הריווח האמור ייראה כסכום אינפלציוני.";</w:t>
                  </w:r>
                </w:p>
                <w:p w:rsidR="00BD5092" w:rsidRDefault="00BD5092">
                  <w:pPr>
                    <w:pStyle w:val="OCRStyle7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(4) אחרי סעיף קטן (ד1) יבוא:</w:t>
                  </w:r>
                </w:p>
                <w:p w:rsidR="00BD5092" w:rsidRDefault="00BD5092">
                  <w:pPr>
                    <w:pStyle w:val="OCRStyle7"/>
                    <w:ind w:left="1310"/>
                    <w:rPr>
                      <w:rtl/>
                    </w:rPr>
                  </w:pPr>
                  <w:r>
                    <w:rPr>
                      <w:rtl/>
                    </w:rPr>
                    <w:t>"(ד2) נישום זכאי שבמהלך שנת המס רכש במועד אחד מניות נסחרות</w:t>
                  </w:r>
                </w:p>
                <w:p w:rsidR="00BD5092" w:rsidRDefault="00BD5092">
                  <w:pPr>
                    <w:pStyle w:val="OCRStyle7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בבורסה המקנות לו 10% לפחות מזכויות ההצבעה בחברה במחיר שאינו</w:t>
                  </w:r>
                </w:p>
                <w:p w:rsidR="00BD5092" w:rsidRDefault="00BD5092">
                  <w:pPr>
                    <w:pStyle w:val="OCRStyle7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פחות מ-90% ממחיר הבורסה באותו מועד, או שהיו לו מניות המקנות % 10</w:t>
                  </w:r>
                </w:p>
                <w:p w:rsidR="00BD5092" w:rsidRDefault="00BD5092">
                  <w:pPr>
                    <w:pStyle w:val="OCRStyle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לפחות מזכויות ההצבעה בחברה בעת רישומו בבורסה במהלך שנת המס -</w:t>
                  </w:r>
                </w:p>
                <w:p w:rsidR="00BD5092" w:rsidRDefault="00BD5092">
                  <w:pPr>
                    <w:pStyle w:val="OCRStyle7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יראו את המניות כמניות שליטה בחברה אם ביקש זאת מפקיד השומה תור</w:t>
                  </w:r>
                </w:p>
                <w:p w:rsidR="00BD5092" w:rsidRDefault="00BD5092">
                  <w:pPr>
                    <w:pStyle w:val="OCRStyle7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20 ימים מיום הרכישה או הרישום; לגבי מניות שנרכשו כאמור תחושב</w:t>
                  </w:r>
                </w:p>
                <w:p w:rsidR="00BD5092" w:rsidRDefault="00BD5092">
                  <w:pPr>
                    <w:pStyle w:val="OCRStyle7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הגריעה מההון העצמי על פי סעיף 1 (20) (ז); ביקש הנישום שיראו את</w:t>
                  </w:r>
                </w:p>
                <w:p w:rsidR="00BD5092" w:rsidRPr="00115F2D" w:rsidRDefault="00BD5092">
                  <w:pPr>
                    <w:pStyle w:val="OCRStyle7"/>
                    <w:ind w:left="328"/>
                  </w:pPr>
                  <w:r>
                    <w:rPr>
                      <w:rtl/>
                    </w:rPr>
                    <w:t>10 ק"ת התשל"ז, עמ' 1309.</w:t>
                  </w:r>
                </w:p>
              </w:txbxContent>
            </v:textbox>
            <w10:wrap anchorx="page" anchory="page"/>
          </v:shape>
        </w:pict>
      </w:r>
    </w:p>
    <w:p w:rsidR="00A03616" w:rsidRDefault="00A03616">
      <w:pPr>
        <w:rPr>
          <w:rtl/>
        </w:rPr>
      </w:pPr>
      <w:r>
        <w:rPr>
          <w:rtl/>
        </w:rPr>
        <w:br w:type="page"/>
      </w:r>
    </w:p>
    <w:p w:rsidR="00A03616" w:rsidRDefault="00000000">
      <w:pPr>
        <w:rPr>
          <w:rtl/>
        </w:rPr>
      </w:pPr>
      <w:r>
        <w:pict>
          <v:shape id="_x0000_s31531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1531" inset="0,0,0,0">
              <w:txbxContent>
                <w:p w:rsidR="00BD5092" w:rsidRDefault="00BD5092">
                  <w:r>
                    <w:rPr>
                      <w:rtl/>
                    </w:rPr>
                    <w:t>119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32" o:spid="_x0000_s1047" type="#_x0000_t202" style="position:absolute;left:0;text-align:left;margin-left:373.1pt;margin-top:711.6pt;width:171.45pt;height:19.8pt;z-index:23;mso-wrap-style:none;mso-position-horizontal-relative:page;mso-position-vertical-relative:page" stroked="f">
            <v:textbox style="mso-next-textbox:#_x0000_s31532" inset="0,0,0,0">
              <w:txbxContent>
                <w:p w:rsidR="00BD5092" w:rsidRDefault="00BD50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1533" o:spid="_x0000_s1048" type="#_x0000_t202" style="position:absolute;left:0;text-align:left;margin-left:89.15pt;margin-top:62.35pt;width:468.65pt;height:638.55pt;z-index:22;mso-wrap-style:none;mso-position-horizontal-relative:page;mso-position-vertical-relative:page" stroked="f">
            <v:textbox style="mso-next-textbox:#_x0000_s31533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1"/>
                    <w:gridCol w:w="7320"/>
                  </w:tblGrid>
                  <w:tr w:rsidR="00BD5092" w:rsidRPr="00A0361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5" w:type="pct"/>
                      </w:tcPr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האמורות כמניות שליטה ומכר אותן או ניירות ערך שנרכשו מכוחן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שחלפו שנתיים מיום הרכישה או הרישום, יראו את התמורה ממכירתם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מעסק, ובלבד שאם היה לנישום הפסד ממכירתם הוא לא יותר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בקיזוז; לענין זה, אם היו לנישום מניות או ניירות ערר נוספים מאותו סוג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הם בידו נכס בלתי מוגן, יראו אותם כאילו הם נמכרו ראשונים."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(ט), בסופו יבוא "ואינם נכס מוגן בשנת המס";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קטן (ט) יבוא: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"(י) ניירות ערך שחל עליהן הסדר לרכישת ניירות ערך בנקאיים שפורסם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בילקוט הפרסומים 2971 מיום ט"ז בחשון התשמ"ד (23 באוקטובר 1983),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שחסם נישום זכאי בפקדון למשמרת על פי תנאי ההסדר האמור, יחולו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הוראות אלה: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אותם, לענין סעיף קטן (ב), כאילו נמכרו ביום לי בתשרי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 (6 באוקטובר 1983), לפי מחירי הבורסה ביום האמור;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התמורה כאמור בפסקה (1) ייחשב כהשקעה בנכס מוגן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ביום כ"ה נחשון התשמ"ד (1 בנובמבר 1983) וייגרע מההון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העצמי מאותו יום.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מוסד כספי, תאגיד החזקה בנקאי כמשמעותו בחוק הבנקאות (רישוי),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או חברה נשלטת בידי כל אחד מהם שיש לו ניירות ערך שחל עליהם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כאמור בסעיף קטן (י), ורשם את ניירות הערר בספריו כפי שנהוג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איגרות חוב שההכנסה מהן מדווחת על בסיס צבירה, ייחשב השינוי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בערכם, על אף האמור בסעיף קטן (ב), לפי הערר הכולל שלהם כפי שהוא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בספרים בתום שנת המס ולא לפי מחירי הבורסה;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"חברה נשלטת" - חברה שנישום כאמור מחזיק ב-25% לפחות</w:t>
                        </w:r>
                      </w:p>
                      <w:p w:rsidR="00BD5092" w:rsidRPr="00A03616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מזכויות ההצבעה בה, במישרין או בעקיפין."</w:t>
                        </w:r>
                      </w:p>
                    </w:tc>
                  </w:tr>
                  <w:tr w:rsidR="00BD5092" w:rsidRPr="00A0361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D5092" w:rsidRPr="00A03616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D5092" w:rsidRPr="00A03616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22 לחוק העיקרי, במקום "ולסעיף 35 (3)" יבוא "ולסעיף 35 (1) (ב) ו-(3)".</w:t>
                        </w:r>
                      </w:p>
                    </w:tc>
                  </w:tr>
                  <w:tr w:rsidR="00BD5092" w:rsidRPr="00A0361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D5092" w:rsidRPr="00A03616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24 (ב) לחוק העיקרי, בפסקה (5), במקום "הסכומים כאמור בפסקה (2)"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"סכומי הכנסה או הפסד שנזקפו לחשבון השקעת השותף בשותפות", ובסוף הפסקה,</w:t>
                        </w:r>
                      </w:p>
                      <w:p w:rsidR="00BD5092" w:rsidRPr="00A03616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"בפסקה (2)" - יימחקו.</w:t>
                        </w:r>
                      </w:p>
                    </w:tc>
                  </w:tr>
                  <w:tr w:rsidR="00BD5092" w:rsidRPr="00A0361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D5092" w:rsidRPr="00A03616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26 לחוק העיקרי, בסופו יבוא:</w:t>
                        </w:r>
                      </w:p>
                      <w:p w:rsidR="00BD5092" w:rsidRPr="00A03616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נישום שהוראות סעיף 13 (2) חלות עליו."</w:t>
                        </w:r>
                      </w:p>
                    </w:tc>
                  </w:tr>
                  <w:tr w:rsidR="00BD5092" w:rsidRPr="00A0361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D5092" w:rsidRPr="00A03616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27 לחוק העיקרי -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"לנישום לענין חוק זה" - יימחקו, ואחרי "על פי כל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דין" יבוא "למעט ניכוי התחלתי בעד קופות רושמות";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(1) -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בפריט ב, אחרי "מבנה אחר" יבוא "למעט מבנה המשמש בחקלאות";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בפריט ד, אחרי "כלי רכב" יבוא "שפסקאות (3), (4) ו-(5) אינן חלות</w:t>
                        </w:r>
                      </w:p>
                      <w:p w:rsidR="00BD5092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עליו";</w:t>
                        </w:r>
                      </w:p>
                      <w:p w:rsidR="00BD5092" w:rsidRPr="00A03616" w:rsidRDefault="00BD5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בפריט 1, במקום "6%" יבוא "10%";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F13E4" w:rsidRDefault="004F13E4">
      <w:pPr>
        <w:rPr>
          <w:rtl/>
        </w:rPr>
      </w:pPr>
      <w:r>
        <w:rPr>
          <w:rtl/>
        </w:rPr>
        <w:br w:type="page"/>
      </w:r>
    </w:p>
    <w:p w:rsidR="004F13E4" w:rsidRDefault="00000000">
      <w:pPr>
        <w:rPr>
          <w:rtl/>
        </w:rPr>
      </w:pPr>
      <w:r>
        <w:pict>
          <v:shape id="_x0000_s31534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1534" inset="0,0,0,0">
              <w:txbxContent>
                <w:p w:rsidR="00BD5092" w:rsidRDefault="00BD5092">
                  <w:r>
                    <w:rPr>
                      <w:rtl/>
                    </w:rPr>
                    <w:t>120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35" o:spid="_x0000_s1050" type="#_x0000_t202" style="position:absolute;left:0;text-align:left;margin-left:95.3pt;margin-top:688.4pt;width:404.1pt;height:45.55pt;z-index:26;mso-wrap-style:none;mso-position-horizontal-relative:page;mso-position-vertical-relative:page" stroked="f">
            <v:textbox style="mso-next-textbox:#_x0000_s31535" inset="0,0,0,0">
              <w:txbxContent>
                <w:p w:rsidR="00BD5092" w:rsidRPr="004F13E4" w:rsidRDefault="00BD5092">
                  <w:pPr>
                    <w:pStyle w:val="OCRStyle9"/>
                    <w:ind w:left="439"/>
                  </w:pPr>
                  <w:r>
                    <w:rPr>
                      <w:rtl/>
                    </w:rPr>
                    <w:t>11 ק"ת התשל"ג, עמ' 626.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36" o:spid="_x0000_s1051" type="#_x0000_t202" style="position:absolute;left:0;text-align:left;margin-left:81.2pt;margin-top:62.3pt;width:473.6pt;height:616.2pt;z-index:25;mso-wrap-style:none;mso-position-horizontal-relative:page;mso-position-vertical-relative:page" stroked="f">
            <v:textbox style="mso-next-textbox:#_x0000_s31536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4"/>
                    <w:gridCol w:w="1228"/>
                  </w:tblGrid>
                  <w:tr w:rsidR="00BD5092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"(3&gt; למשאית או אוטובוס חדשים שיובאו בתקופת תחולתו של חוק זה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ולרכב עבודה חדש שנרכש בשנת המס 1983 או אחריה, יהיו שיעורי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כלהלן: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בשנה הראשונה %30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אחת משלוש השנים שלאחריה% 20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בשנה החמישית  10%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(4} למשאית או אוטובוס חדשים המורכבים בישראל, שהערך המוסף בייצורם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20% לפחות והם נרכשו בתקופת תחולתו של חוק זה, יהיו שיעורי הפחת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כלהלן: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בשנה הראשונה 35%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בשנה השניה  %25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אחת מהשנים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 והרביעית 15%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בשנה החמישית 10%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למשאית או אוטובוס שנרכשו לפני היום הקובע שיעור הפחת בשנת המס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 יהיה 25% ובלבד שהפחת שמותר בניכוי לא יעלה על יתרת המחיר המקורי."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D5092" w:rsidRPr="004F13E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29 לחוק העיקרי -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 (1), בסופו יבוא "לענין זה, "יחיד" - לרבות שותפות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יחידים, חברת מעטים כאמור בסעיף 1(01(2), וחברת מעטים כמשמעותה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76 לפקודה החייבת לנהל את פנקסיה לפי תוספת ה' להוראות מס הכנסה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(ניהול פנקסי חשבונות), התשל"ג-1973 11; חברת מעטים שהוראות פסקה זו חלות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ולא הגישה דו"ח תיאום אינפלציוני, לא יחולו עליה הוראות סעיף 20";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(ג) יסומן (1), ובו, במקום "על פי סעיף 8" יבוא "על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7" בסופו יבוא "ובלבד שאם תוקן דו"ח שהוא שומה עצמית בהתאם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קטן זה לא יהיה בכך כדי לשנות את הדו"ח מלהיות שומה עצמית",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נישום החולק על תיקונים שנעשו על פי פסקה (1) רשאי להשיג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בפני פקיד השומה רק בנימוק שאין הוא חייב בהגשת דו"ח תיאום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אינפלציוני; על החלטתו של פקיד השומה בהשגה זו יחולו הוראות סעיפים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 עד 158 לפקודה.";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לפני "דינו של דו"ח" יבוא "בכפוף להוראות סעיף זה";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יבוא: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מי שפנקסיו נמצאו בלתי קבילים ואין על כך עוד השגה או ערעור,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והגיש דו"ח שהוא שומה עצמית, רשאי פקיד השומה להפעיל לגבי הדו"ח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את הוראות סעיפים 15, 16 ו-17 ולא יהא בכך כדי לשנות את הדו"ח</w:t>
                        </w:r>
                      </w:p>
                      <w:p w:rsidR="00BD5092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מלהיות שומה עצמית.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D5092" w:rsidRPr="004F13E4" w:rsidRDefault="00BD50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B150A1" w:rsidRDefault="00B150A1">
      <w:pPr>
        <w:rPr>
          <w:rtl/>
        </w:rPr>
      </w:pPr>
      <w:r>
        <w:rPr>
          <w:rtl/>
        </w:rPr>
        <w:br w:type="page"/>
      </w:r>
    </w:p>
    <w:p w:rsidR="00B150A1" w:rsidRDefault="00000000">
      <w:pPr>
        <w:rPr>
          <w:rtl/>
        </w:rPr>
      </w:pPr>
      <w:r>
        <w:pict>
          <v:shape id="_x0000_s31537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31537" inset="0,0,0,0">
              <w:txbxContent>
                <w:p w:rsidR="00BD5092" w:rsidRDefault="00BD5092">
                  <w:r>
                    <w:rPr>
                      <w:rtl/>
                    </w:rPr>
                    <w:t>121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38" o:spid="_x0000_s1053" type="#_x0000_t202" style="position:absolute;left:0;text-align:left;margin-left:371.05pt;margin-top:676.95pt;width:177.4pt;height:57.8pt;z-index:29;mso-wrap-style:none;mso-position-horizontal-relative:page;mso-position-vertical-relative:page" stroked="f">
            <v:textbox style="mso-next-textbox:#_x0000_s31538" inset="0,0,0,0">
              <w:txbxContent>
                <w:p w:rsidR="00BD5092" w:rsidRDefault="00BD5092">
                  <w:pPr>
                    <w:pStyle w:val="OCRStyle10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12 ק"ת התשי''ח, עמ' 1259.</w:t>
                  </w:r>
                </w:p>
                <w:p w:rsidR="00BD5092" w:rsidRPr="00B150A1" w:rsidRDefault="00BD5092">
                  <w:pPr>
                    <w:pStyle w:val="OCRStyle10"/>
                    <w:ind w:left="349"/>
                  </w:pPr>
                  <w:r>
                    <w:rPr>
                      <w:rtl/>
                    </w:rPr>
                    <w:t>13 דיני מדינת ישראל, נוסח חדש 8, עמ' .197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39" o:spid="_x0000_s1054" type="#_x0000_t202" style="position:absolute;left:0;text-align:left;margin-left:83.95pt;margin-top:63.15pt;width:464.5pt;height:610.65pt;z-index:28;mso-wrap-style:none;mso-position-horizontal-relative:page;mso-position-vertical-relative:page" stroked="f">
            <v:textbox style="mso-next-textbox:#_x0000_s31539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171"/>
                  </w:tblGrid>
                  <w:tr w:rsidR="00BD5092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6" w:type="pct"/>
                      </w:tcPr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(1) סבור פקיד השומה שדו"ח תיאום אינפלציוני שהוא חלק משומה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איננו נכון על פניו, רשאי הוא, לפני משלוח הודעה בדבר סכום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המתחייב מהדו"ח, לדרוש מהנישום לתקן את השומה העצמית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60 ימים; פקיד השומה יהא רשאי להאריך את המועד האמור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מעבר למועד החוקי להגשת הדו"ח על פי סעיף 131 לפקודה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שבה הוגש הדו"ח.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תיקן הנישום את השומה העצמית כאמור בדרישת פקיד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השומה, ונקבע לאחר מכן בשומה כי הוא חייב בהפרש מס כפי שעלה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הדרישה, והנציב מצא שיסודו של הליקוי איננו בבעיה משפטית,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הנישום חייב, בנוסף להפרש המס המגיע ממנו, בסכום מס נוסף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לרבע הפרש המס האמור (להלן בסעיף זה - מס נוסף).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דין מס נוסף כדין חוב מס שנוצר בתום שנת המס שאליה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מתייחסת השומה העצמית.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הטלת מס נוסף ניתן להשיג או לערער לאחר שומה או צו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בעקבות השומה העצמית ויחולו הוראות סעיפים 153 עד 158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לפקודה; נקבע שאכן היו ליקויים שחייבו תיקון השומה העצמית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והנישום לא תיקנם על פי דרישת פקיד השומה, רשאי בית המשפט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בערעור להפחית את סכום המס הנוסף או לבטלו, אם מצא שיסודו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הליקוי בסוגיה הראויה לבירור משפטי.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זה, "פקיד שומה" - למעט עוזר פקיד שומה וגובה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ראשי."</w:t>
                        </w:r>
                      </w:p>
                    </w:tc>
                  </w:tr>
                  <w:tr w:rsidR="00BD5092" w:rsidRPr="00B150A1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D5092" w:rsidRPr="00B150A1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32 (ב) לחוק העיקרי -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"לגבי קיבוץ" יבוא "ומושב שיתופי";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"או כפר שיתופי" יבוא "כפר שיתופי, ישוב קהילתי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כפרי או אגודה שיתופית חקלאית שהרשם סיווגה כאגודה למטרות חקלאות,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כאגודה חקלאית או כאגודה חקלאית וכללית, בתנאי שכל פעילותה של אגודה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היא החזקת נכסים ומתן שירותים בתחום החקלאות לחבריה ובתנאי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שלפחות 90% מחבריה הם תושבים של אותו ישוב", ובסופה יבוא "לענין זה,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"ישוב" - כמשמעות ישוב או כמשמעות ישוב שיתופי בצו המועצות המקומיות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(מועצות אזוריות), התשי"ח-1958 12, או אזור שתושביו הם עיריה כאמור בסעיף 2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העיריות 13";</w:t>
                        </w:r>
                      </w:p>
                      <w:p w:rsidR="00BD5092" w:rsidRPr="00B150A1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אחרי "ושהשקיע" יבוא "בנטיעות או".</w:t>
                        </w:r>
                      </w:p>
                    </w:tc>
                  </w:tr>
                  <w:tr w:rsidR="00BD5092" w:rsidRPr="00B150A1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D5092" w:rsidRPr="00B150A1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34 לחוק העיקרי -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"תנוכה מההכנסה" יבוא "כשהיא מתואמת";</w:t>
                        </w:r>
                      </w:p>
                      <w:p w:rsidR="00BD5092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"יתרת סכום מוסף תקוזז" יבוא "כשהיא מתואמת בהתאם</w:t>
                        </w:r>
                      </w:p>
                      <w:p w:rsidR="00BD5092" w:rsidRPr="00B150A1" w:rsidRDefault="00BD50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5 (ג)".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A65B36" w:rsidRDefault="00A65B36">
      <w:pPr>
        <w:rPr>
          <w:rtl/>
        </w:rPr>
      </w:pPr>
      <w:r>
        <w:rPr>
          <w:rtl/>
        </w:rPr>
        <w:br w:type="page"/>
      </w:r>
    </w:p>
    <w:p w:rsidR="00A65B36" w:rsidRDefault="00000000">
      <w:pPr>
        <w:rPr>
          <w:rtl/>
        </w:rPr>
      </w:pPr>
      <w:r>
        <w:pict>
          <v:shape id="_x0000_s31540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1540" inset="0,0,0,0">
              <w:txbxContent>
                <w:p w:rsidR="00BD5092" w:rsidRDefault="00BD5092">
                  <w:r>
                    <w:rPr>
                      <w:rtl/>
                    </w:rPr>
                    <w:t>122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41" o:spid="_x0000_s1056" type="#_x0000_t202" style="position:absolute;left:0;text-align:left;margin-left:98.9pt;margin-top:711.55pt;width:169.3pt;height:21.6pt;z-index:32;mso-wrap-style:none;mso-position-horizontal-relative:page;mso-position-vertical-relative:page" stroked="f">
            <v:textbox style="mso-next-textbox:#_x0000_s31541" inset="0,0,0,0">
              <w:txbxContent>
                <w:p w:rsidR="00BD5092" w:rsidRDefault="00BD509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1542" o:spid="_x0000_s1057" type="#_x0000_t202" style="position:absolute;left:0;text-align:left;margin-left:81.65pt;margin-top:63.9pt;width:476pt;height:636.15pt;z-index:31;mso-wrap-style:none;mso-position-horizontal-relative:page;mso-position-vertical-relative:page" stroked="f">
            <v:textbox style="mso-next-textbox:#_x0000_s31542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6"/>
                    <w:gridCol w:w="1238"/>
                  </w:tblGrid>
                  <w:tr w:rsidR="00BD5092" w:rsidRPr="00A65B3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35 לחוק העיקרי -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"לא יחולו על" יבוא "(א)" ובסופו יבוא: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יהלומן יחיד המנהל במטבע חוץ את פנקסיו לגבי הכנסתו מעסקו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ביהלומים - לגבי הכנסתו מעסקו האמור, בשל מילוות מועדפים שהיו לו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31 במרס 1982 או שרכש לאחר מכן בכספי תמורה שנתקבלה מאלה: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מכירת מילוות כאמור: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נכסים שקיבל בירושה או במתנה;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מכירת נכסים שהיו לו לפני יום 1 באפריל 1982, למעט מילוות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מועדפים ונכסים ששימשו בהשגת הכנסתו מעסקו האמור;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בתנאי שתוך 90 ימים מיום פרסום חוק מס הכנסה (מיסוי בתנאי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אינפלציה) (תיקון מס' 3), התשמ"ד-1984, ימציא לפקיד השומה דו"ח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המפרט את המילוות המועדפים שהיו לו ביום 31 במרס 1982 ולגבי שנות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החל בשנת המס 1982 ימציא לפקיד השומה, יחד עם הדו"ח על פי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131, דו"ח המפרט את המילוות שהיו לו בתחילת שנת המס ואת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השינויים שחלו בהם במהלך שנת המס; הדו"חות האמורים יוגשו על גבי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טופס שקבע הנציב; "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סעיף 91 לפקידה ייקרא כאילו בסופו בא סעיף קטן (ח) כלהלן;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על אף האמור בסעיף קטן (ו), במכירת מוניטין בידי נישום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כמשמעותו בחוק המיסוי בתנאי אינפלציה, יהיה הסכום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האינפלציוני בשל חלק המוניטין שלא שולם בעדו, הסכום כאמור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להגדרת סכום אינפלציוני שנצבר עד היום הקובע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האמור והמס על ריווח ההון לא יעלה על 35% ממנו."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D5092" w:rsidRPr="00A65B36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BD5092" w:rsidRPr="00A65B3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בתוספת הראשונה לחוק העיקרי -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בחלק הון עצמי -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בכותרת לסעיף 1, אחרי "בחברה" יבוא "ובעמותה";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 (1) (ב), אחרי "המדינה או המוסדות הלאומיים" יבוא "וסכום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של 25% מהסכומים של מענקים כאמור שהוענקו בשל נכסים בלתי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 בני-פחת, לאחר פרסומו של חוק מס הכנסה (מיסוי בתנאי אינפלציה)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3), התשמ"ד-1984 (להלן - תיקון מס' 3)";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 (1) (ה) (1), במקום "שלוש שנים" יבוא "שנתיים";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1 (1) (ו), במקום "הלוואה ללא ריבית שנתקבלה מבעל מניות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שהוא יחיד או חברה קשורה" יבוא "בשנת המס 1982 -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ללא ריבית שנתקבלה מאת בעל מניות של החברה שהוא יחיד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מאת חברה קשורה", ובסופו יבוא "כן יראו כחברות קשורות קיבוץ</w:t>
                        </w:r>
                      </w:p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ותאגיד קיבוצי כהגדרתו בתקנות מס הכנסה (מיסוי בתנאי אינפלציה)</w:t>
                        </w:r>
                      </w:p>
                      <w:p w:rsidR="00BD5092" w:rsidRPr="00A65B36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(הון עצמי ונכסים מוגנים בקיבוץ), התשמ"ג-1983";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D5092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BD5092" w:rsidRPr="00A65B36" w:rsidRDefault="00BD50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EA765A" w:rsidRDefault="00EA765A">
      <w:pPr>
        <w:rPr>
          <w:rtl/>
        </w:rPr>
      </w:pPr>
      <w:r>
        <w:rPr>
          <w:rtl/>
        </w:rPr>
        <w:br w:type="page"/>
      </w:r>
    </w:p>
    <w:p w:rsidR="00EA765A" w:rsidRDefault="00000000">
      <w:pPr>
        <w:rPr>
          <w:rtl/>
        </w:rPr>
      </w:pPr>
      <w:r>
        <w:pict>
          <v:shape id="_x0000_s31543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1543" inset="0,0,0,0">
              <w:txbxContent>
                <w:p w:rsidR="00BD5092" w:rsidRDefault="00BD5092">
                  <w:r>
                    <w:rPr>
                      <w:rtl/>
                    </w:rPr>
                    <w:t>123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44" o:spid="_x0000_s1059" type="#_x0000_t202" style="position:absolute;left:0;text-align:left;margin-left:359.25pt;margin-top:687.1pt;width:184.95pt;height:43.75pt;z-index:35;mso-wrap-style:none;mso-position-horizontal-relative:page;mso-position-vertical-relative:page" stroked="f">
            <v:textbox style="mso-next-textbox:#_x0000_s31544" inset="0,0,0,0">
              <w:txbxContent>
                <w:p w:rsidR="00BD5092" w:rsidRPr="00EA765A" w:rsidRDefault="00BD5092">
                  <w:pPr>
                    <w:pStyle w:val="OCRStyle12"/>
                    <w:ind w:left="198"/>
                  </w:pPr>
                  <w:r>
                    <w:rPr>
                      <w:rtl/>
                    </w:rPr>
                    <w:t>14 ס''ח התשמ"ב,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45" o:spid="_x0000_s1060" type="#_x0000_t202" style="position:absolute;left:0;text-align:left;margin-left:89pt;margin-top:65.8pt;width:459.55pt;height:619.55pt;z-index:34;mso-wrap-style:none;mso-position-horizontal-relative:page;mso-position-vertical-relative:page" stroked="f">
            <v:textbox style="mso-next-textbox:#_x0000_s31545" inset="0,0,0,0">
              <w:txbxContent>
                <w:tbl>
                  <w:tblPr>
                    <w:tblW w:w="49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6"/>
                    <w:gridCol w:w="7088"/>
                  </w:tblGrid>
                  <w:tr w:rsidR="00BD509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1 (1) (ה), אחרי "המדינה או המוסדות הלאומיים" יבוא "וסכום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של 25% מסכומים של מענקים כאמור שהוענקו בשל נכסים בלתי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 בני-פחת לאחר פרסומו של תיקון מס' 3";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2, בכותרת, אחרי "בקיבוץ" יבוא "ובמושב שיתופי וכר";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בסעיף 3(1), אחרי "לרבות ריבית וקנסות" יבוא "ולמעט סכום שנוכה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 מדיבידנד שקיבלה השותפות ומס שנגרע לפי סעיף 1 (20) (ה)";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בסעיף 4(1), אחרי "לרבות ריבית וקנסות" יבוא "ולמעט סכום שנוכר,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 מדיבידנד שקיבל בעל העסק ומס שנגרע לפי סעיף 1 (20) (ה)";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בסעיף 5, בהגדרת "ערך ממוצע שנתי של משיכות", במקום "למעט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זיכויים בחשבון בעל העסק" יבוא "ולמעט זיכויים בחשבון בעל העסק או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השותפים, לפי הענין";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בחלק סייגים לקביעת ההון העצמי, בסעיף 2 -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(2א), אחרי "ששכר" יבוא "או השכיר";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(ב&gt; בפסקה (3א), ברישה, במקום "שבפסקאות משנה (א) עד (ה)" יבוא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"שבפסקאות משנה (א) עד (ד)";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(3א) -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בפסקת משנה (ד), במקום "סכומי מס יתר שהוחזרו לנישום"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"סכומי מס שהופחתו בשומה כאמור" 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פסקת משנה (ה) והסיפה המתחילה במלים "לענין פסקה זו" -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 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אחרי פסקה (3א) יבוא: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"(3ב) ייווסף להון העצמי הפרש שלילי כמשמעותו בפסקה (3א)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ובכפוף לפסקאות (א) עד (ד) שבה, הנובע משומה לשנת המס 1981,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בגובה סכום המס שהנישום הופטר מתשלומו בשל הניכוי על פי חוק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(ניכויים מיוחדים בשל אינפלציה) (הוראת שעה ותיקוני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חוק), התשמ"ב-1982 11, ובלבד שההפרש האמור עולה על סכום המס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שהנישום הופטר מתשלומו כאמור;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(3ג) לענין פסקאות (3א) ו-(3ב) -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"שומה" - שומה לפי סעיף 145 (א) (1) לפקודה או שומה או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לשנים האמורות, שביום הגשת הדו"ח לשנת המס שלגביה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מוגש הדו"ח לא היו ניתנים עוד להשגה או לערעור,-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"הפרשה למס" - הפרשה למס הכנסת ולמס שבח, למעט ריבית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וקנסות בשל חוב מס; "</w:t>
                        </w:r>
                      </w:p>
                    </w:tc>
                  </w:tr>
                  <w:tr w:rsidR="00BD5092" w:rsidRPr="00EA765A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BD5092" w:rsidRPr="00EA765A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בתוספת השניה לחוק העיקרי -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המלים "או להפרשות אחרות של מעביד לטובת עובדיו על פי</w:t>
                        </w:r>
                      </w:p>
                      <w:p w:rsidR="00BD5092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 עבודה" - יימחקו;</w:t>
                        </w:r>
                      </w:p>
                      <w:p w:rsidR="00BD5092" w:rsidRPr="00EA765A" w:rsidRDefault="00BD509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המלים "להובלת נוסעים או משאות וכלי רכב פרטי" - יימחקו;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4E5709" w:rsidRDefault="004E5709">
      <w:pPr>
        <w:rPr>
          <w:rtl/>
        </w:rPr>
      </w:pPr>
      <w:r>
        <w:rPr>
          <w:rtl/>
        </w:rPr>
        <w:br w:type="page"/>
      </w:r>
    </w:p>
    <w:p w:rsidR="004E5709" w:rsidRDefault="00000000">
      <w:pPr>
        <w:rPr>
          <w:rtl/>
        </w:rPr>
      </w:pPr>
      <w:r>
        <w:pict>
          <v:shape id="_x0000_s31546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31546" inset="0,0,0,0">
              <w:txbxContent>
                <w:p w:rsidR="00BD5092" w:rsidRDefault="00BD5092">
                  <w:r>
                    <w:rPr>
                      <w:rtl/>
                    </w:rPr>
                    <w:t>124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47" o:spid="_x0000_s1062" type="#_x0000_t202" style="position:absolute;left:0;text-align:left;margin-left:98.35pt;margin-top:711.45pt;width:165.9pt;height:28.1pt;z-index:38;mso-wrap-style:none;mso-position-horizontal-relative:page;mso-position-vertical-relative:page" stroked="f">
            <v:textbox style="mso-next-textbox:#_x0000_s31547" inset="0,0,0,0">
              <w:txbxContent>
                <w:p w:rsidR="00BD5092" w:rsidRDefault="00BD5092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1548" o:spid="_x0000_s1063" type="#_x0000_t202" style="position:absolute;left:0;text-align:left;margin-left:80.35pt;margin-top:59.85pt;width:476pt;height:647.45pt;z-index:37;mso-wrap-style:none;mso-position-horizontal-relative:page;mso-position-vertical-relative:page" stroked="f">
            <v:textbox style="mso-next-textbox:#_x0000_s31548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7"/>
                    <w:gridCol w:w="1217"/>
                  </w:tblGrid>
                  <w:tr w:rsidR="00BD5092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(10), בסופה יבוא "וכן מס ששילם ביתר נישום שהוא חבר-בני-אדם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חייב במס לפי סעיף 2(1) לפקודה בשל ריבית, כשהיתר הוא ביחס למס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על פי שומה לפי סעיף 145 (א) (1) לפקודה או על פי שומה או צו, שביום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הדו"ח לשנת המס שלגביה מוגש הדו"ח לא היו ניתנים עוד להשגה או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לערעור, לפי העניו."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D5092" w:rsidRPr="004E5709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בפקודת מס הכנסה -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אחרי הגדרת "חודש" יבוא: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"חוק מיסוי בתנאי אינפלציה" - חוק מס הכנסה (מיסוי בתנאי אינפלציה),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התש'מ"ב-1982; "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18, במקום סעיף קטן (ד) יבוא: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(ד) (1) בסעיף זה -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"יחידת עבודה'' -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מבנה שמשך בנייתו עולה על שנה כולל מרכיביו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שמשך ביצועם כאמור ולרבות עבודות כאמור בפסקה (2)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המהוות חלק ממנו, ואם הוא נכס הון - כשטרם החל לשמש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בייצור הכנסה במחצית הראשונה של שנת המס או תקופת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המיוחדת, והכל בין שההכנסה ממכירתו היא הכנסה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2(1) ובין שהיא ריווח הון או שבח;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עבודות חפירה, ביוב, סלילת כבישים או דרכים,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ועבודות עפר - שמשך ביצועם עולה על שנה;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ריבית" - ריבית והפרשי הצמדה המותרים בניכוי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17 וכן ריבית והפרשי הצמדה בשל הון ששימש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לבנייה או לרכישה של נכס הון, בניכוי הכנסה מריבית והפרשי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על הלוואות שניתנו למוסד כספי;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"הכנסות אחרות" - הכנסות שלא ממכירת יחידת עבודה, שלא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 קרקע ושלא ממכירת נכס הון שאיננו ניירות ערר נסחרים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מוגנים, כהגדרתם בחוק מיסוי בתנאי אינפלציה ואינן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מריבית והפרשי הצמדה על הלוואות שניתנו למוסד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כספי; לגבי הכנסה מניירות ערך כאמור יובא בחשבון ההכנסות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אך ורק סכום שינוי הערך שלהם על פי החוק האמור;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כספי" -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או אגודה שיתופית העוסקת בקבלת פקדונות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 בחשבונות עובר ושב על מנת לשלם מהם בשיק לפי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דרישה;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המשתמשת כדין במלה "בנק" כחלק משמה,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חברה ששמה מאזכר חברה או אגודה שיתופית שפסקה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 עליה;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הנהלה וכלליות" - כל הוצאה שאיננה בגדר הוצאות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והנישום איננו נוהג ליחסה במישרין ליחידת עבודה,</w:t>
                        </w:r>
                      </w:p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לקרקע או להכנסות אחרות.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D5092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BD5092" w:rsidRPr="004E5709" w:rsidRDefault="00BD509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95F16" w:rsidRDefault="00395F16">
      <w:pPr>
        <w:rPr>
          <w:rtl/>
        </w:rPr>
      </w:pPr>
      <w:r>
        <w:rPr>
          <w:rtl/>
        </w:rPr>
        <w:br w:type="page"/>
      </w:r>
    </w:p>
    <w:p w:rsidR="00395F16" w:rsidRDefault="00000000">
      <w:pPr>
        <w:rPr>
          <w:rtl/>
        </w:rPr>
      </w:pPr>
      <w:r>
        <w:pict>
          <v:shape id="_x0000_s31549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1549" inset="0,0,0,0">
              <w:txbxContent>
                <w:p w:rsidR="00BD5092" w:rsidRDefault="00BD5092">
                  <w:r>
                    <w:rPr>
                      <w:rtl/>
                    </w:rPr>
                    <w:t>125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50" o:spid="_x0000_s1065" type="#_x0000_t202" style="position:absolute;left:0;text-align:left;margin-left:374.35pt;margin-top:713.45pt;width:171.65pt;height:27.9pt;z-index:41;mso-wrap-style:none;mso-position-horizontal-relative:page;mso-position-vertical-relative:page" stroked="f">
            <v:textbox style="mso-next-textbox:#_x0000_s31550" inset="0,0,0,0">
              <w:txbxContent>
                <w:p w:rsidR="00BD5092" w:rsidRDefault="00BD5092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1551" o:spid="_x0000_s1066" type="#_x0000_t202" style="position:absolute;left:0;text-align:left;margin-left:98.75pt;margin-top:71.5pt;width:447.3pt;height:619.55pt;z-index:40;mso-wrap-style:none;mso-position-horizontal-relative:page;mso-position-vertical-relative:page" stroked="f">
            <v:textbox style="mso-next-textbox:#_x0000_s31551" inset="0,0,0,0">
              <w:txbxContent>
                <w:tbl>
                  <w:tblPr>
                    <w:tblW w:w="47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3"/>
                    <w:gridCol w:w="7020"/>
                  </w:tblGrid>
                  <w:tr w:rsidR="00BD5092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6" w:type="pct"/>
                      </w:tcPr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נישום שעיסוקו הוא בנייה של יחידות עבודה, שבשנת מס פלונית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לו או שהיו בביצועו יחידות עבודה או קרקע שהיא מלאי עסקי,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ייזקפו הוצאות ההנהלה וכלליות והוצאות ריבית שהיו לו באותה שנת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לכל יחידת עבודה או קרקע כאמור, כלהלן: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לכל יחידת עבודה ייזקף חלק יחסי מהוצאות הנהלה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וכלליות, שהוא כיחס שבין סכום ההוצאות שהוציא הנישום בשנת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לביצוע אותה יחידת עבודה, לבין סך כל ההוצאות שהוציא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מס לביצוע כל יחידות העבודה בתוספת סכום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האחרות שהיו לו בשנת המס;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לכל יחידת עבודה או קרקע ייזקף חלק יחסי מהוצאות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הריבית, שהוא כיחס שבין סך כל ההוצאות המצטברות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הנישום עד תום שנת המס לביצוע אותה יחידת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לרכישת אותה קרקע, לבין סך כל ההוצאות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המצטברות שהוציא עד תום שנת המס לביצוע כל יחידות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ולרכישת כל הקרקעות בתוספת סכום ההכנסות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שהיו לו בשנת המס;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"הוצאות לביצוע יחידת עבודה ולרכישת קרקע"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לרבות הוצאות שיש לזקפן ליחידת עבודה ולקרקע על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זה, עד תום שנת המס הקודמת;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יתרת הוצאות ריבית שלא נזקפה כאמור בפסקה (1)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תותר בניכוי כך שחלק ממנה, שהוא כיחס שבין הכנסה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מועדפת כמשמעותה בסעיף 18 (ג) לסך כל ההכנסות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ייוחס להכנסה המועדפת כאמור.";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19 (ב) -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"בשנת המס 1981 - 100%" יבוא "בשנת המס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1982-- 110%":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"בשנת המס 1981 - 40%" יבוא "בשנת המס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1982" - 40%";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שר האוצר רשאי לקבוע שיעורים לענין פסקאות (1) ו- (2)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שנת המס 1983 ואילך, ובלבד שהשיעור לענין פסקה (1) לגבי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שנת מס לא יעלה על 90% משיעור עליית המדד באותה שנת מס,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והשיעור לענין פסקה (2) לגבי כל שנת מס לא יפחת מ-30% משיעור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באותה שנת מס.'' ;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88, בהגדרת "מדד", במקום "המתפרסם מדי פעם" יבוא "כפי</w:t>
                        </w:r>
                      </w:p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היום שבו מדובר".</w:t>
                        </w:r>
                      </w:p>
                    </w:tc>
                  </w:tr>
                  <w:tr w:rsidR="00BD5092" w:rsidRPr="00395F16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והוראת</w:t>
                        </w:r>
                      </w:p>
                      <w:p w:rsidR="00BD5092" w:rsidRPr="00395F16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BD5092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תחולתם של סעיפים 1 (2) (א) (2), 1 (3) (א) (4), 1 (6) ו-(7), 3 (2), 4 (1)</w:t>
                        </w:r>
                      </w:p>
                      <w:p w:rsidR="00BD5092" w:rsidRPr="00395F16" w:rsidRDefault="00BD509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ו-(3), 7(3), 19 (3) ו-23(2) ו-(3) - לגבי שנת המס 1983 ואילך.</w:t>
                        </w:r>
                      </w:p>
                    </w:tc>
                  </w:tr>
                </w:tbl>
                <w:p w:rsidR="00BD5092" w:rsidRDefault="00BD5092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246FAA" w:rsidRDefault="00246FAA">
      <w:pPr>
        <w:rPr>
          <w:rtl/>
        </w:rPr>
      </w:pPr>
      <w:r>
        <w:rPr>
          <w:rtl/>
        </w:rPr>
        <w:br w:type="page"/>
      </w:r>
    </w:p>
    <w:p w:rsidR="00246FAA" w:rsidRDefault="00000000">
      <w:pPr>
        <w:rPr>
          <w:rtl/>
        </w:rPr>
      </w:pPr>
      <w:r>
        <w:pict>
          <v:shape id="_x0000_s31552" o:spid="_x0000_s1067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31552" inset="0,0,0,0">
              <w:txbxContent>
                <w:p w:rsidR="00BD5092" w:rsidRDefault="00BD5092">
                  <w:r>
                    <w:rPr>
                      <w:rtl/>
                    </w:rPr>
                    <w:t>126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53" o:spid="_x0000_s1068" type="#_x0000_t202" style="position:absolute;left:0;text-align:left;margin-left:89.35pt;margin-top:73.45pt;width:430.65pt;height:663.3pt;z-index:43;mso-wrap-style:none;mso-position-horizontal-relative:page;mso-position-vertical-relative:page" stroked="f">
            <v:textbox style="mso-next-textbox:#_x0000_s31553" inset="0,0,0,0">
              <w:txbxContent>
                <w:p w:rsidR="00BD5092" w:rsidRDefault="00BD5092">
                  <w:pPr>
                    <w:pStyle w:val="OCRStyle15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(ב) תחולתו של סעיף 4 (2) לגבי שנת המס 1982 ואילך, ואולם לגבי שנת המס</w:t>
                  </w:r>
                </w:p>
                <w:p w:rsidR="00BD5092" w:rsidRDefault="00BD5092">
                  <w:pPr>
                    <w:pStyle w:val="OCRStyle15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1982 ייקרא הסעיף כאילו במקום "מקרקעין של יחיד או חברת מעטים כמשמעותה</w:t>
                  </w:r>
                </w:p>
                <w:p w:rsidR="00BD5092" w:rsidRDefault="00BD5092">
                  <w:pPr>
                    <w:pStyle w:val="OCRStyle15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בסעיף 76 לפקודה, שהשימוש בהם" נאמר "נכס שהשימוש בו".</w:t>
                  </w:r>
                </w:p>
                <w:p w:rsidR="00BD5092" w:rsidRDefault="00BD5092">
                  <w:pPr>
                    <w:pStyle w:val="OCRStyle15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(ג) תחולתו של סעיף 6 משנת המס 1982 ובלבד שנישום שהוא חבר-בני-אדם</w:t>
                  </w:r>
                </w:p>
                <w:p w:rsidR="00BD5092" w:rsidRDefault="00BD5092">
                  <w:pPr>
                    <w:pStyle w:val="OCRStyle15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שהיו לו הפסדים מעסק, שקוזזו עד תום שנת המס 1982 מהכנסה שאיננה חייבת במס</w:t>
                  </w:r>
                </w:p>
                <w:p w:rsidR="00BD5092" w:rsidRDefault="00BD5092">
                  <w:pPr>
                    <w:pStyle w:val="OCRStyle1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חברות, רשאי לבטל את הקיזוז האמור אם תוך 60 ימים מיום פרסומו של חוק זה יגיש</w:t>
                  </w:r>
                </w:p>
                <w:p w:rsidR="00BD5092" w:rsidRDefault="00BD5092">
                  <w:pPr>
                    <w:pStyle w:val="OCRStyle15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דו'יח מתקן כמתחייב מהביטול האמור וישלם מס בשל ההכנסה המועדפת שהיתה לו</w:t>
                  </w:r>
                </w:p>
                <w:p w:rsidR="00BD5092" w:rsidRDefault="00BD5092">
                  <w:pPr>
                    <w:pStyle w:val="OCRStyle15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בשנים שאליהן מתייחס הביטול, בתוספת 39% מסכום הריבית והפרשי הצמדה וריבית</w:t>
                  </w:r>
                </w:p>
                <w:p w:rsidR="00BD5092" w:rsidRDefault="00BD5092">
                  <w:pPr>
                    <w:pStyle w:val="OCRStyle15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בשל המס שלא נתחייב בו בשל ההכנסות האמורות,- הריבית והפרשי הצמדה וריבית</w:t>
                  </w:r>
                </w:p>
                <w:p w:rsidR="00BD5092" w:rsidRDefault="00BD5092">
                  <w:pPr>
                    <w:pStyle w:val="OCRStyle15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שישלם לא יותרו לו בניכוי.</w:t>
                  </w:r>
                </w:p>
                <w:p w:rsidR="00BD5092" w:rsidRDefault="00BD5092">
                  <w:pPr>
                    <w:pStyle w:val="OCRStyle15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(ד) תחולתו של סעיף 13 (1) לענין התיקון שבסעיף קטן 20 (א) לחוק העיקרי</w:t>
                  </w:r>
                </w:p>
                <w:p w:rsidR="00BD5092" w:rsidRDefault="00BD5092">
                  <w:pPr>
                    <w:pStyle w:val="OCRStyle15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המגביל את שיעור ההכנסות משינוי ערך ל-25% - לגבי שנת המס 1984.</w:t>
                  </w:r>
                </w:p>
                <w:p w:rsidR="00BD5092" w:rsidRDefault="00BD5092">
                  <w:pPr>
                    <w:pStyle w:val="OCRStyle15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(ה) תחולתו של סעיף 13 (2) לגבי פסקה (א) להגדרת מניות שליטה שבסעיף</w:t>
                  </w:r>
                </w:p>
                <w:p w:rsidR="00BD5092" w:rsidRDefault="00BD5092">
                  <w:pPr>
                    <w:pStyle w:val="OCRStyle15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20 (ג) (1) לחוק העיקרי, כפי שתוקן בחוק זה, משנת המס 1982, ואולם לענין שנת המס</w:t>
                  </w:r>
                </w:p>
                <w:p w:rsidR="00BD5092" w:rsidRDefault="00BD5092">
                  <w:pPr>
                    <w:pStyle w:val="OCRStyle15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1982 תיקרא ההגדרה בשינויים אלה:</w:t>
                  </w:r>
                </w:p>
                <w:p w:rsidR="00BD5092" w:rsidRDefault="00BD5092">
                  <w:pPr>
                    <w:pStyle w:val="OCRStyle15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(1) המלים "בתחילת שנת המס" - יימחקו;</w:t>
                  </w:r>
                </w:p>
                <w:p w:rsidR="00BD5092" w:rsidRDefault="00BD5092">
                  <w:pPr>
                    <w:pStyle w:val="OCRStyle15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(2) אחרי "שיראו אותו כנכס מוגן" יבוא "במשך כל שנת המס";</w:t>
                  </w:r>
                </w:p>
                <w:p w:rsidR="00BD5092" w:rsidRDefault="00BD5092">
                  <w:pPr>
                    <w:pStyle w:val="OCRStyle15"/>
                    <w:ind w:left="1832"/>
                    <w:rPr>
                      <w:rtl/>
                    </w:rPr>
                  </w:pPr>
                  <w:r>
                    <w:rPr>
                      <w:rtl/>
                    </w:rPr>
                    <w:t>ובלבד שלא יראו בתיקון זה משום ראיה לגבי הדין שהיה קיים לפניו.</w:t>
                  </w:r>
                </w:p>
                <w:p w:rsidR="00BD5092" w:rsidRDefault="00BD5092">
                  <w:pPr>
                    <w:pStyle w:val="OCRStyle15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(ו) תחולתו של סעיף 18 (1) לגבי חברת מעטים החייבת לנהל את פנקסיה לפי</w:t>
                  </w:r>
                </w:p>
                <w:p w:rsidR="00BD5092" w:rsidRDefault="00BD5092">
                  <w:pPr>
                    <w:pStyle w:val="OCRStyle15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תוספת ה' להוראות מס הכנסה (ניהול פנקסי חשבונות), התשל"ג-1973 - משנת המס</w:t>
                  </w:r>
                </w:p>
                <w:p w:rsidR="00BD5092" w:rsidRDefault="00BD5092">
                  <w:pPr>
                    <w:pStyle w:val="OCRStyle15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1983, ובלבד שאם בחרה חברה כאמור שלא להגיש דו"ח תיאום אינפלציוני והיתה לה</w:t>
                  </w:r>
                </w:p>
                <w:p w:rsidR="00BD5092" w:rsidRDefault="00BD5092">
                  <w:pPr>
                    <w:pStyle w:val="OCRStyle15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יתרת ניכוי לשמירת ההון או יתרת סכום מוסף, תיראה היתרה כשהיא מתואמת, כהפסד</w:t>
                  </w:r>
                </w:p>
                <w:p w:rsidR="00BD5092" w:rsidRDefault="00BD5092">
                  <w:pPr>
                    <w:pStyle w:val="OCRStyle15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או כהכנסה מעסק, לפי העניו.</w:t>
                  </w:r>
                </w:p>
                <w:p w:rsidR="00BD5092" w:rsidRDefault="00BD5092">
                  <w:pPr>
                    <w:pStyle w:val="OCRStyle15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(ז) תחולתם של סעיפים 13 (2) (ג), 13(3) ו-(4) ו-22(1)(ב) ו-(ה) מיום</w:t>
                  </w:r>
                </w:p>
                <w:p w:rsidR="00BD5092" w:rsidRDefault="00BD5092">
                  <w:pPr>
                    <w:pStyle w:val="OCRStyle1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פרסומו של חוק זה.</w:t>
                  </w:r>
                </w:p>
                <w:p w:rsidR="00BD5092" w:rsidRDefault="00BD5092">
                  <w:pPr>
                    <w:pStyle w:val="OCRStyle15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(ח) תחולתם של סעיפים 21(2) ו-24(4) החל ביום כ"ח באדר ב' התשמ"ד</w:t>
                  </w:r>
                </w:p>
                <w:p w:rsidR="00BD5092" w:rsidRDefault="00BD5092">
                  <w:pPr>
                    <w:pStyle w:val="OCRStyle15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(1 באפריל 1984).</w:t>
                  </w:r>
                </w:p>
                <w:p w:rsidR="00BD5092" w:rsidRDefault="00BD5092">
                  <w:pPr>
                    <w:pStyle w:val="OCRStyle15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(ט) תחולתם של יתר הסעיפים לגבי שנת המס 1982 ואילך.</w:t>
                  </w:r>
                </w:p>
                <w:p w:rsidR="00BD5092" w:rsidRDefault="00BD5092">
                  <w:pPr>
                    <w:pStyle w:val="OCRStyle15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(י) לענין הגדרת הון עצמי, נתקבלה הלוואה כאמור בסעיף 1 (1) (ו) לתוספת</w:t>
                  </w:r>
                </w:p>
                <w:p w:rsidR="00BD5092" w:rsidRDefault="00BD5092">
                  <w:pPr>
                    <w:pStyle w:val="OCRStyle1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הראשונה לחוק העיקרי, חלק הון עצמי, שלפני התיקון בחוק זה היתה נחשבת כהון עצמי,</w:t>
                  </w:r>
                </w:p>
                <w:p w:rsidR="00BD5092" w:rsidRDefault="00BD5092">
                  <w:pPr>
                    <w:pStyle w:val="OCRStyle15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בשנת המס 1983, שהפכה לשטר הון, לאיגרת חוב, או להון מניות נפרע, שהם בגדר</w:t>
                  </w:r>
                </w:p>
                <w:p w:rsidR="00BD5092" w:rsidRDefault="00BD5092">
                  <w:pPr>
                    <w:pStyle w:val="OCRStyle15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הון עצמי, לא יאוחר מ-60 ימים מיום פרסומו של חוק זה, יראו אותם כהון עצמי מתחילת</w:t>
                  </w:r>
                </w:p>
                <w:p w:rsidR="00BD5092" w:rsidRDefault="00BD5092">
                  <w:pPr>
                    <w:pStyle w:val="OCRStyle1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שנת המס 1983, או הונפקו עד תום שנת המס 1982 שטר הון או איגרות חוב, לתקופה</w:t>
                  </w:r>
                </w:p>
                <w:p w:rsidR="00BD5092" w:rsidRDefault="00BD5092">
                  <w:pPr>
                    <w:pStyle w:val="OCRStyle15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של שבע שנים או יותר, שהיו בגדר הון עצמי לפני חוק מס הכנסה (מיסוי בתנאי</w:t>
                  </w:r>
                </w:p>
                <w:p w:rsidR="00BD5092" w:rsidRDefault="00BD5092">
                  <w:pPr>
                    <w:pStyle w:val="OCRStyle15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אינפלציה) (תיקון), התשמ"ב-1982, יראו כהון עצמי מתחילת שנת המס 1983 את החלק</w:t>
                  </w:r>
                </w:p>
                <w:p w:rsidR="00BD5092" w:rsidRDefault="00BD5092">
                  <w:pPr>
                    <w:pStyle w:val="OCRStyle15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משטר ההון שתקופת הפרעון שלו היא לאחר שלוש שנים מיום תחילת שנת המס 1982.</w:t>
                  </w:r>
                </w:p>
                <w:p w:rsidR="00BD5092" w:rsidRDefault="00BD5092">
                  <w:pPr>
                    <w:pStyle w:val="OCRStyle15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(יא) נישום שנתחייב במס נוסף בשל הוראות חוק זה -</w:t>
                  </w:r>
                </w:p>
                <w:p w:rsidR="00BD5092" w:rsidRDefault="00BD5092">
                  <w:pPr>
                    <w:pStyle w:val="OCRStyle15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(1) יהיה פטור מ-61% מהריבית והפרשי הצמדה וריבית בשל המס האמור</w:t>
                  </w:r>
                </w:p>
                <w:p w:rsidR="00BD5092" w:rsidRDefault="00BD5092">
                  <w:pPr>
                    <w:pStyle w:val="OCRStyle15"/>
                    <w:ind w:left="1796"/>
                  </w:pPr>
                  <w:r>
                    <w:rPr>
                      <w:rtl/>
                    </w:rPr>
                    <w:t>- אם הוא חבר-בני-אדם, ומ-60% מהם - אם הוא יחיד, לגבי התקופה</w:t>
                  </w:r>
                </w:p>
              </w:txbxContent>
            </v:textbox>
            <w10:wrap anchorx="page" anchory="page"/>
          </v:shape>
        </w:pict>
      </w:r>
    </w:p>
    <w:p w:rsidR="00BD5092" w:rsidRDefault="00BD5092">
      <w:pPr>
        <w:rPr>
          <w:rtl/>
        </w:rPr>
      </w:pPr>
      <w:r>
        <w:rPr>
          <w:rtl/>
        </w:rPr>
        <w:br w:type="page"/>
      </w:r>
    </w:p>
    <w:p w:rsidR="00BD5092" w:rsidRDefault="00000000">
      <w:pPr>
        <w:rPr>
          <w:rtl/>
        </w:rPr>
      </w:pPr>
      <w:r>
        <w:pict>
          <v:shape id="_x0000_s31554" o:spid="_x0000_s1069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31554" inset="0,0,0,0">
              <w:txbxContent>
                <w:p w:rsidR="00BD5092" w:rsidRDefault="00BD5092">
                  <w:r>
                    <w:rPr>
                      <w:rtl/>
                    </w:rPr>
                    <w:t>127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55" o:spid="_x0000_s1070" type="#_x0000_t202" style="position:absolute;left:0;text-align:left;margin-left:154.6pt;margin-top:263.65pt;width:121.95pt;height:38.6pt;z-index:48;mso-wrap-style:none;mso-position-horizontal-relative:page;mso-position-vertical-relative:page" stroked="f">
            <v:textbox style="mso-next-textbox:#_x0000_s31555" inset="0,0,0,0">
              <w:txbxContent>
                <w:p w:rsidR="00BD5092" w:rsidRDefault="00BD5092">
                  <w:pPr>
                    <w:pStyle w:val="OCRStyle1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BD5092" w:rsidRDefault="00BD5092">
                  <w:pPr>
                    <w:pStyle w:val="OCRStyle16"/>
                    <w:ind w:left="65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56" o:spid="_x0000_s1071" type="#_x0000_t202" style="position:absolute;left:0;text-align:left;margin-left:311.2pt;margin-top:264.45pt;width:93.25pt;height:38.8pt;z-index:47;mso-wrap-style:none;mso-position-horizontal-relative:page;mso-position-vertical-relative:page" stroked="f">
            <v:textbox style="mso-next-textbox:#_x0000_s31556" inset="0,0,0,0">
              <w:txbxContent>
                <w:p w:rsidR="00BD5092" w:rsidRDefault="00BD5092">
                  <w:pPr>
                    <w:pStyle w:val="OCRStyle1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D5092" w:rsidRDefault="00BD5092">
                  <w:pPr>
                    <w:pStyle w:val="OCRStyle16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57" o:spid="_x0000_s1072" type="#_x0000_t202" style="position:absolute;left:0;text-align:left;margin-left:430.8pt;margin-top:295.7pt;width:90.1pt;height:47.1pt;z-index:46;mso-wrap-style:none;mso-position-horizontal-relative:page;mso-position-vertical-relative:page" stroked="f">
            <v:textbox style="mso-next-textbox:#_x0000_s31557" inset="0,0,0,0">
              <w:txbxContent>
                <w:p w:rsidR="00BD5092" w:rsidRDefault="00BD5092">
                  <w:pPr>
                    <w:pStyle w:val="OCRStyle1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D5092" w:rsidRDefault="00BD5092">
                  <w:pPr>
                    <w:pStyle w:val="OCRStyle16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58" o:spid="_x0000_s1073" type="#_x0000_t202" style="position:absolute;left:0;text-align:left;margin-left:124.9pt;margin-top:65.65pt;width:380.35pt;height:188.9pt;z-index:45;mso-wrap-style:none;mso-position-horizontal-relative:page;mso-position-vertical-relative:page" stroked="f">
            <v:textbox style="mso-next-textbox:#_x0000_s31558" inset="0,0,0,0">
              <w:txbxContent>
                <w:p w:rsidR="00BD5092" w:rsidRDefault="00BD5092">
                  <w:pPr>
                    <w:pStyle w:val="OCRStyle16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שמתום שנת המס שבשלה משתלם המס הנוסף ועד תום 60 ימים מיום</w:t>
                  </w:r>
                </w:p>
                <w:p w:rsidR="00BD5092" w:rsidRDefault="00BD5092">
                  <w:pPr>
                    <w:pStyle w:val="OCRStyle16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פרסומו של חוק זה, ובלבד שהריבית והפרשי הצמדה וריבית ששילם לא</w:t>
                  </w:r>
                </w:p>
                <w:p w:rsidR="00BD5092" w:rsidRDefault="00BD5092">
                  <w:pPr>
                    <w:pStyle w:val="OCRStyle16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יותרו לו בניכוי;</w:t>
                  </w:r>
                </w:p>
                <w:p w:rsidR="00BD5092" w:rsidRDefault="00BD5092">
                  <w:pPr>
                    <w:pStyle w:val="OCRStyle16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(2) תוך 60 ימים מיום פרסומו של חוק זה יגיש דו"ח בו יפרט את המס</w:t>
                  </w:r>
                </w:p>
                <w:p w:rsidR="00BD5092" w:rsidRDefault="00BD5092">
                  <w:pPr>
                    <w:pStyle w:val="OCRStyle16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שלפי החוק העיקרי לפני תיקונו בחוק זה ואת המס המגיע לפי חוק זה,</w:t>
                  </w:r>
                </w:p>
                <w:p w:rsidR="00BD5092" w:rsidRDefault="00BD5092">
                  <w:pPr>
                    <w:pStyle w:val="OCRStyle16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וישלם עם הגשת הדו"ח האמור את הסכומים המגיעים ממנו; אין בהוראה זו</w:t>
                  </w:r>
                </w:p>
                <w:p w:rsidR="00BD5092" w:rsidRDefault="00BD5092">
                  <w:pPr>
                    <w:pStyle w:val="OCRStyle16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משום דחיית המועד להגשת הדו"ח על פי סעיף 131 לפקודה;</w:t>
                  </w:r>
                </w:p>
                <w:p w:rsidR="00BD5092" w:rsidRDefault="00BD5092">
                  <w:pPr>
                    <w:pStyle w:val="OCRStyle16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(3) לענין הפחתת סכום המקדמות כאמור בסעיף 190 (א) (2) בשנת מס</w:t>
                  </w:r>
                </w:p>
                <w:p w:rsidR="00BD5092" w:rsidRDefault="00BD5092">
                  <w:pPr>
                    <w:pStyle w:val="OCRStyle16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פלונית, שנעשתה בהתאם לחבות במס על פי הוראות החוק העיקרי לפני</w:t>
                  </w:r>
                </w:p>
                <w:p w:rsidR="00BD5092" w:rsidRDefault="00BD5092">
                  <w:pPr>
                    <w:pStyle w:val="OCRStyle16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תיקונו בחוק זה, לא יובא בחשבון סכום מס נוסף שהנישום מתחייב בו על</w:t>
                  </w:r>
                </w:p>
                <w:p w:rsidR="00BD5092" w:rsidRDefault="00BD5092">
                  <w:pPr>
                    <w:pStyle w:val="OCRStyle16"/>
                    <w:ind w:left="511"/>
                  </w:pPr>
                  <w:r>
                    <w:rPr>
                      <w:rtl/>
                    </w:rPr>
                    <w:t>פי הוראות חוק זה.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50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B27049-8740-4A07-BB21-8CF0055D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33C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2CF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454B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E79E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22F7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E6E3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15F2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A03616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4F13E4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B150A1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A65B36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EA765A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4E5709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395F16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246FAA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BD509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81</Characters>
  <Application>Microsoft Office Word</Application>
  <DocSecurity>4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17</cp:revision>
  <dcterms:created xsi:type="dcterms:W3CDTF">2008-04-07T01:43:00Z</dcterms:created>
  <dcterms:modified xsi:type="dcterms:W3CDTF">2008-04-07T01:44:00Z</dcterms:modified>
</cp:coreProperties>
</file>