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61277B" w:rsidRDefault="0061277B">
      <w:pPr>
        <w:rPr>
          <w:rtl/>
        </w:rPr>
      </w:pPr>
    </w:p>
    <w:p w:rsidR="0061277B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4071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34071" inset="0,0,0,0">
              <w:txbxContent>
                <w:p w:rsidR="00B40160" w:rsidRDefault="00B40160">
                  <w:r>
                    <w:rPr>
                      <w:rtl/>
                    </w:rPr>
                    <w:t>145                                          ספר החוקים 344                   ה' בתמוז התשכ"א 19.06.1961</w:t>
                  </w:r>
                </w:p>
              </w:txbxContent>
            </v:textbox>
            <w10:wrap anchorx="page" anchory="page"/>
          </v:shape>
        </w:pict>
      </w:r>
      <w:r>
        <w:pict>
          <v:shape id="_x0000_s34072" o:spid="_x0000_s1026" type="#_x0000_t202" style="position:absolute;left:0;text-align:left;margin-left:166.55pt;margin-top:678.2pt;width:390.85pt;height:82.55pt;z-index:3;mso-position-horizontal-relative:page;mso-position-vertical-relative:page" stroked="f">
            <v:textbox style="mso-next-textbox:#_x0000_s34072" inset="0,0,0,0">
              <w:txbxContent>
                <w:p w:rsidR="00B40160" w:rsidRDefault="00B40160">
                  <w:pPr>
                    <w:pStyle w:val="OCRStyle1"/>
                    <w:ind w:left="468"/>
                    <w:rPr>
                      <w:rtl/>
                    </w:rPr>
                  </w:pPr>
                  <w:r>
                    <w:rPr>
                      <w:rtl/>
                    </w:rPr>
                    <w:t>. נתקבל בכנסת ביום כ"ח במיון תשכ''א (12 ביוני 1961); הצעת החוק ודברי הסבר נתפרסמו בה''ח 446'</w:t>
                  </w:r>
                </w:p>
                <w:p w:rsidR="00B40160" w:rsidRDefault="00B40160">
                  <w:pPr>
                    <w:pStyle w:val="OCRStyle1"/>
                    <w:ind w:left="248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תשכ"א, עמ' 78.</w:t>
                  </w:r>
                </w:p>
                <w:p w:rsidR="00B40160" w:rsidRPr="0061277B" w:rsidRDefault="00B40160">
                  <w:pPr>
                    <w:pStyle w:val="OCRStyle1"/>
                    <w:ind w:left="472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248, תשי"ח, עמ' 92.</w:t>
                  </w:r>
                </w:p>
              </w:txbxContent>
            </v:textbox>
            <w10:wrap anchorx="page" anchory="page"/>
          </v:shape>
        </w:pict>
      </w:r>
      <w:r>
        <w:pict>
          <v:shape id="_x0000_s34073" o:spid="_x0000_s1027" type="#_x0000_t202" style="position:absolute;left:0;text-align:left;margin-left:95.1pt;margin-top:127.15pt;width:457.95pt;height:547.65pt;z-index:2;mso-position-horizontal-relative:page;mso-position-vertical-relative:page" stroked="f">
            <v:textbox style="mso-next-textbox:#_x0000_s34073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92"/>
                    <w:gridCol w:w="7033"/>
                  </w:tblGrid>
                  <w:tr w:rsidR="00B40160" w:rsidRPr="0061277B">
                    <w:trPr>
                      <w:jc w:val="right"/>
                    </w:trPr>
                    <w:tc>
                      <w:tcPr>
                        <w:tcW w:w="776" w:type="pct"/>
                      </w:tcPr>
                      <w:p w:rsidR="00B40160" w:rsidRDefault="00B4016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ביגון רשות</w:t>
                        </w:r>
                      </w:p>
                      <w:p w:rsidR="00B40160" w:rsidRPr="0061277B" w:rsidRDefault="00B4016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הנמלים</w:t>
                        </w:r>
                      </w:p>
                    </w:tc>
                    <w:tc>
                      <w:tcPr>
                        <w:tcW w:w="4224" w:type="pct"/>
                      </w:tcPr>
                      <w:p w:rsidR="00B40160" w:rsidRPr="0061277B" w:rsidRDefault="00B4016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1. מוקמת בזה רשות הנמלים (להלן - הרשות).</w:t>
                        </w:r>
                      </w:p>
                    </w:tc>
                  </w:tr>
                  <w:tr w:rsidR="00B40160" w:rsidRPr="0061277B">
                    <w:trPr>
                      <w:jc w:val="right"/>
                    </w:trPr>
                    <w:tc>
                      <w:tcPr>
                        <w:tcW w:w="776" w:type="pct"/>
                      </w:tcPr>
                      <w:p w:rsidR="00B40160" w:rsidRPr="0061277B" w:rsidRDefault="00B4016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הרשות - תאגיד</w:t>
                        </w:r>
                      </w:p>
                    </w:tc>
                    <w:tc>
                      <w:tcPr>
                        <w:tcW w:w="4224" w:type="pct"/>
                      </w:tcPr>
                      <w:p w:rsidR="00B40160" w:rsidRDefault="00B4016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2, הרשות היא תאגיד, כשר לרכוש כל זכות' להתחייב בכל חיוב' להיות בעל דין בכל</w:t>
                        </w:r>
                      </w:p>
                      <w:p w:rsidR="00B40160" w:rsidRPr="0061277B" w:rsidRDefault="00B4016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משפט וצד לכל חוזה.</w:t>
                        </w:r>
                      </w:p>
                    </w:tc>
                  </w:tr>
                  <w:tr w:rsidR="00B40160" w:rsidRPr="0061277B">
                    <w:trPr>
                      <w:jc w:val="right"/>
                    </w:trPr>
                    <w:tc>
                      <w:tcPr>
                        <w:tcW w:w="776" w:type="pct"/>
                      </w:tcPr>
                      <w:p w:rsidR="00B40160" w:rsidRDefault="00B4016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הרשות -</w:t>
                        </w:r>
                      </w:p>
                      <w:p w:rsidR="00B40160" w:rsidRPr="0061277B" w:rsidRDefault="00B4016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גוף מבוקר</w:t>
                        </w:r>
                      </w:p>
                    </w:tc>
                    <w:tc>
                      <w:tcPr>
                        <w:tcW w:w="4224" w:type="pct"/>
                      </w:tcPr>
                      <w:p w:rsidR="00B40160" w:rsidRDefault="00B4016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3, הרשות תהיה גוף מבוקר כמשמעותו בסעיף 9(2) לחוק מבקר המדינה' תשי"ח-1958</w:t>
                        </w:r>
                      </w:p>
                      <w:p w:rsidR="00B40160" w:rsidRPr="0061277B" w:rsidRDefault="00B4016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ננוסח משולב] 1.</w:t>
                        </w:r>
                      </w:p>
                    </w:tc>
                  </w:tr>
                  <w:tr w:rsidR="00B40160" w:rsidRPr="0061277B">
                    <w:trPr>
                      <w:jc w:val="right"/>
                    </w:trPr>
                    <w:tc>
                      <w:tcPr>
                        <w:tcW w:w="776" w:type="pct"/>
                      </w:tcPr>
                      <w:p w:rsidR="00B40160" w:rsidRPr="0061277B" w:rsidRDefault="00B4016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תפקידים</w:t>
                        </w:r>
                      </w:p>
                    </w:tc>
                    <w:tc>
                      <w:tcPr>
                        <w:tcW w:w="4224" w:type="pct"/>
                      </w:tcPr>
                      <w:p w:rsidR="00B40160" w:rsidRDefault="00B4016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 .תפקידיה של הרשות יהיו לתכנן, לבנות' לפתח' לנהל' להחזיק ולהפעיל את הנמלים</w:t>
                        </w:r>
                      </w:p>
                      <w:p w:rsidR="00B40160" w:rsidRPr="0061277B" w:rsidRDefault="00B4016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המפורטים בתוספת (להלן - נמלי הרשות) ולפקח עליהם.</w:t>
                        </w:r>
                      </w:p>
                    </w:tc>
                  </w:tr>
                  <w:tr w:rsidR="00B40160" w:rsidRPr="0061277B">
                    <w:trPr>
                      <w:jc w:val="right"/>
                    </w:trPr>
                    <w:tc>
                      <w:tcPr>
                        <w:tcW w:w="776" w:type="pct"/>
                      </w:tcPr>
                      <w:p w:rsidR="00B40160" w:rsidRPr="0061277B" w:rsidRDefault="00B4016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הנחיה</w:t>
                        </w:r>
                      </w:p>
                    </w:tc>
                    <w:tc>
                      <w:tcPr>
                        <w:tcW w:w="4224" w:type="pct"/>
                      </w:tcPr>
                      <w:p w:rsidR="00B40160" w:rsidRDefault="00B4016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 .הקו המנחה בפעולות הרשות יהיה לנהל את כלל נמליה וכל נמל מנמליה כמפעל</w:t>
                        </w:r>
                      </w:p>
                      <w:p w:rsidR="00B40160" w:rsidRPr="0061277B" w:rsidRDefault="00B4016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הנושא את עצמו,</w:t>
                        </w:r>
                      </w:p>
                    </w:tc>
                  </w:tr>
                  <w:tr w:rsidR="00B40160" w:rsidRPr="0061277B">
                    <w:trPr>
                      <w:jc w:val="right"/>
                    </w:trPr>
                    <w:tc>
                      <w:tcPr>
                        <w:tcW w:w="776" w:type="pct"/>
                      </w:tcPr>
                      <w:p w:rsidR="00B40160" w:rsidRPr="0061277B" w:rsidRDefault="00B4016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הרכב</w:t>
                        </w:r>
                      </w:p>
                    </w:tc>
                    <w:tc>
                      <w:tcPr>
                        <w:tcW w:w="4224" w:type="pct"/>
                      </w:tcPr>
                      <w:p w:rsidR="00B40160" w:rsidRDefault="00B4016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6. (א) הרשות תהיה של אחד עשר עד שלשה עשר חברים שיתמנו על ידי הממשלה'</w:t>
                        </w:r>
                      </w:p>
                      <w:p w:rsidR="00B40160" w:rsidRDefault="00B4016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פי הצעת שר התחבורה' רובם מקרב הציבור ומיעוטם מקרב עובדי המדינה.</w:t>
                        </w:r>
                      </w:p>
                      <w:p w:rsidR="00B40160" w:rsidRDefault="00B4016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בטרם יציע שר התחבורה את חברי הרשות מקרב הציבור' יתייעץ בגופים</w:t>
                        </w:r>
                      </w:p>
                      <w:p w:rsidR="00B40160" w:rsidRDefault="00B4016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ציבוריים שיש להם קשר עם עניני נמלים.</w:t>
                        </w:r>
                      </w:p>
                      <w:p w:rsidR="00B40160" w:rsidRDefault="00B4016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בין החברים מקרב הציבור' יהיו נציגים של ענף היצוא בעל הנפח הגדול ביותר'</w:t>
                        </w:r>
                      </w:p>
                      <w:p w:rsidR="00B40160" w:rsidRDefault="00B4016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ארגון העובדים המייצג את המספר הגדול ביותר של עובדים בישראל ושל גופים ציבו-</w:t>
                        </w:r>
                      </w:p>
                      <w:p w:rsidR="00B40160" w:rsidRDefault="00B4016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ריים אחרים שיש להם' לדעת הממשלה' זיקה לנמלים.</w:t>
                        </w:r>
                      </w:p>
                      <w:p w:rsidR="00B40160" w:rsidRDefault="00B4016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הממשלה תמנה, על פי הצעת שר התחבורה' אחד מחברי הרשות ליושב ראש</w:t>
                        </w:r>
                      </w:p>
                      <w:p w:rsidR="00B40160" w:rsidRDefault="00B4016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הרשות ואחד לסגנו.</w:t>
                        </w:r>
                      </w:p>
                      <w:p w:rsidR="00B40160" w:rsidRPr="0061277B" w:rsidRDefault="00B4016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הודעה על מינוי חברי הרשות' היושב ראש וסגנו תפורסם ברשומות,</w:t>
                        </w:r>
                      </w:p>
                    </w:tc>
                  </w:tr>
                  <w:tr w:rsidR="00B40160" w:rsidRPr="0061277B">
                    <w:trPr>
                      <w:jc w:val="right"/>
                    </w:trPr>
                    <w:tc>
                      <w:tcPr>
                        <w:tcW w:w="776" w:type="pct"/>
                      </w:tcPr>
                      <w:p w:rsidR="00B40160" w:rsidRDefault="00B4016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תקופת כהונתם</w:t>
                        </w:r>
                      </w:p>
                      <w:p w:rsidR="00B40160" w:rsidRPr="0061277B" w:rsidRDefault="00B4016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של חברי הרשות</w:t>
                        </w:r>
                      </w:p>
                    </w:tc>
                    <w:tc>
                      <w:tcPr>
                        <w:tcW w:w="4224" w:type="pct"/>
                      </w:tcPr>
                      <w:p w:rsidR="00B40160" w:rsidRDefault="00B4016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7. (א) תקופת כהונתו של חבר הרשות מקרב הציבור תהא ארבע שנים מיום מינויו'</w:t>
                        </w:r>
                      </w:p>
                      <w:p w:rsidR="00B40160" w:rsidRDefault="00B4016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אלא ששלושה מתוך הממונים לראשונה מקרב הציבור יתמנו לשלוש שנים בלבד.</w:t>
                        </w:r>
                      </w:p>
                      <w:p w:rsidR="00B40160" w:rsidRDefault="00B4016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תקופת כהונתו של חכר הרשות מקרב עובדי המדינה תהיה כפי שתקבע הממשלה,</w:t>
                        </w:r>
                      </w:p>
                      <w:p w:rsidR="00B40160" w:rsidRDefault="00B4016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חבר הרשות יכול להתמנות מחדש.</w:t>
                        </w:r>
                      </w:p>
                      <w:p w:rsidR="00B40160" w:rsidRPr="0061277B" w:rsidRDefault="00B4016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חבר הרשות שתקופת כהונתו תמה יוסיף לכהן עד למינוי חבר אחר במקומו.</w:t>
                        </w:r>
                      </w:p>
                    </w:tc>
                  </w:tr>
                  <w:tr w:rsidR="00B40160" w:rsidRPr="0061277B">
                    <w:trPr>
                      <w:jc w:val="right"/>
                    </w:trPr>
                    <w:tc>
                      <w:tcPr>
                        <w:tcW w:w="776" w:type="pct"/>
                      </w:tcPr>
                      <w:p w:rsidR="00B40160" w:rsidRPr="0061277B" w:rsidRDefault="00B4016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סייגים למיגוי</w:t>
                        </w:r>
                      </w:p>
                    </w:tc>
                    <w:tc>
                      <w:tcPr>
                        <w:tcW w:w="4224" w:type="pct"/>
                      </w:tcPr>
                      <w:p w:rsidR="00B40160" w:rsidRDefault="00B4016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8. (א) לא יתמנה חבר הרשות מי שתוך עשר השנים שקדמו למינויו -</w:t>
                        </w:r>
                      </w:p>
                      <w:p w:rsidR="00B40160" w:rsidRDefault="00B4016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הורשע בעבירה שיש עמה קלון;</w:t>
                        </w:r>
                      </w:p>
                      <w:p w:rsidR="00B40160" w:rsidRDefault="00B4016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פשט את הרגל או נתמנה עליו כונס נכסים מטעם בית המשפט.</w:t>
                        </w:r>
                      </w:p>
                      <w:p w:rsidR="00B40160" w:rsidRDefault="00B4016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יתמנה חבר הרשות מקרב הציבור מי שקשור בעסקאות מסחריות או קבלניות</w:t>
                        </w:r>
                      </w:p>
                      <w:p w:rsidR="00B40160" w:rsidRDefault="00B4016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עם הרשות' או עם נמל מנמלי הרשות' או מי שיש לו שליטה בתאגיד הקשור כאמור,</w:t>
                        </w:r>
                      </w:p>
                      <w:p w:rsidR="00B40160" w:rsidRDefault="00B4016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אולם לא יהיו פסולים נציגי גופים ציבוריים בגלל זה בלבד שהגופים שהם מייצגים קשורים</w:t>
                        </w:r>
                      </w:p>
                      <w:p w:rsidR="00B40160" w:rsidRPr="0061277B" w:rsidRDefault="00B4016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כאמור.</w:t>
                        </w:r>
                      </w:p>
                    </w:tc>
                  </w:tr>
                  <w:tr w:rsidR="00B40160" w:rsidRPr="0061277B">
                    <w:trPr>
                      <w:jc w:val="right"/>
                    </w:trPr>
                    <w:tc>
                      <w:tcPr>
                        <w:tcW w:w="776" w:type="pct"/>
                      </w:tcPr>
                      <w:p w:rsidR="00B40160" w:rsidRPr="0061277B" w:rsidRDefault="00B4016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גמול</w:t>
                        </w:r>
                      </w:p>
                    </w:tc>
                    <w:tc>
                      <w:tcPr>
                        <w:tcW w:w="4224" w:type="pct"/>
                      </w:tcPr>
                      <w:p w:rsidR="00B40160" w:rsidRDefault="00B4016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9, חבר הרשות לא יקבל מהרשות שכר בעד שירותיו' אך חבר הרשות מקרב הציבור</w:t>
                        </w:r>
                      </w:p>
                      <w:p w:rsidR="00B40160" w:rsidRPr="0061277B" w:rsidRDefault="00B4016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יהיה זכאי לכיסוי הוצאותיו בשיעור שתקבע הרשות.</w:t>
                        </w:r>
                      </w:p>
                    </w:tc>
                  </w:tr>
                </w:tbl>
                <w:p w:rsidR="00B40160" w:rsidRDefault="00B40160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4074" o:spid="_x0000_s1028" type="#_x0000_t202" style="position:absolute;left:0;text-align:left;margin-left:255.1pt;margin-top:83.4pt;width:210.1pt;height:43.55pt;z-index:1;mso-position-horizontal-relative:page;mso-position-vertical-relative:page" stroked="f">
            <v:textbox style="mso-next-textbox:#_x0000_s34074" inset="0,0,0,0">
              <w:txbxContent>
                <w:p w:rsidR="00B40160" w:rsidRDefault="00B40160">
                  <w:pPr>
                    <w:pStyle w:val="OCRStyle1"/>
                    <w:ind w:left="238"/>
                    <w:rPr>
                      <w:sz w:val="24"/>
                      <w:szCs w:val="24"/>
                      <w:rtl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רשות הנמלים, תשכ"א-1961 *</w:t>
                  </w:r>
                </w:p>
                <w:p w:rsidR="00B40160" w:rsidRPr="0061277B" w:rsidRDefault="00B40160">
                  <w:pPr>
                    <w:pStyle w:val="OCRStyle1"/>
                    <w:ind w:left="392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פרק ראשון: הקמת הרשות ומבנה</w:t>
                  </w:r>
                </w:p>
              </w:txbxContent>
            </v:textbox>
            <w10:wrap anchorx="page" anchory="page"/>
          </v:shape>
        </w:pict>
      </w:r>
    </w:p>
    <w:p w:rsidR="00272590" w:rsidRDefault="00272590">
      <w:pPr>
        <w:rPr>
          <w:rtl/>
        </w:rPr>
      </w:pPr>
      <w:r>
        <w:rPr>
          <w:rtl/>
        </w:rPr>
        <w:br w:type="page"/>
      </w:r>
    </w:p>
    <w:p w:rsidR="00272590" w:rsidRDefault="00000000">
      <w:pPr>
        <w:rPr>
          <w:rtl/>
        </w:rPr>
      </w:pPr>
      <w:r>
        <w:pict>
          <v:shape id="_x0000_s34075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34075" inset="0,0,0,0">
              <w:txbxContent>
                <w:p w:rsidR="00B40160" w:rsidRDefault="00B40160">
                  <w:r>
                    <w:rPr>
                      <w:rtl/>
                    </w:rPr>
                    <w:t>146                                          ספר החוקים 344                   ה' בתמוז התשכ"א 19.06.1961</w:t>
                  </w:r>
                </w:p>
              </w:txbxContent>
            </v:textbox>
            <w10:wrap anchorx="page" anchory="page"/>
          </v:shape>
        </w:pict>
      </w:r>
      <w:r>
        <w:pict>
          <v:shape id="_x0000_s34076" o:spid="_x0000_s1030" type="#_x0000_t202" style="position:absolute;left:0;text-align:left;margin-left:87.35pt;margin-top:726.5pt;width:179pt;height:25.95pt;z-index:6;mso-position-horizontal-relative:page;mso-position-vertical-relative:page" stroked="f">
            <v:textbox style="mso-next-textbox:#_x0000_s34076" inset="0,0,0,0">
              <w:txbxContent>
                <w:p w:rsidR="00B40160" w:rsidRDefault="00B40160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34077" o:spid="_x0000_s1031" type="#_x0000_t202" style="position:absolute;left:0;text-align:left;margin-left:95.1pt;margin-top:78.45pt;width:458.75pt;height:638.75pt;z-index:5;mso-position-horizontal-relative:page;mso-position-vertical-relative:page" stroked="f">
            <v:textbox style="mso-next-textbox:#_x0000_s34077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60"/>
                    <w:gridCol w:w="1281"/>
                  </w:tblGrid>
                  <w:tr w:rsidR="00B40160" w:rsidRPr="00272590">
                    <w:trPr>
                      <w:jc w:val="right"/>
                    </w:trPr>
                    <w:tc>
                      <w:tcPr>
                        <w:tcW w:w="4232" w:type="pct"/>
                      </w:tcPr>
                      <w:p w:rsidR="00B40160" w:rsidRDefault="00B4016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10, חבר הרשות רשאי' כהודעה בכתב לשר התחבורה' להתפטר מחברותו בה.</w:t>
                        </w:r>
                      </w:p>
                    </w:tc>
                    <w:tc>
                      <w:tcPr>
                        <w:tcW w:w="768" w:type="pct"/>
                      </w:tcPr>
                      <w:p w:rsidR="00B40160" w:rsidRPr="00272590" w:rsidRDefault="00B40160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התפטרות</w:t>
                        </w:r>
                      </w:p>
                    </w:tc>
                  </w:tr>
                  <w:tr w:rsidR="00B40160" w:rsidRPr="00272590">
                    <w:trPr>
                      <w:jc w:val="right"/>
                    </w:trPr>
                    <w:tc>
                      <w:tcPr>
                        <w:tcW w:w="4232" w:type="pct"/>
                      </w:tcPr>
                      <w:p w:rsidR="00B40160" w:rsidRDefault="00B40160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11. (א) נתקיים בחבר הרשות אחד הדברים האמורים לגביו בסעיף 8, תעבירו הממשלה</w:t>
                        </w:r>
                      </w:p>
                      <w:p w:rsidR="00B40160" w:rsidRDefault="00B4016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מכהונתו.</w:t>
                        </w:r>
                      </w:p>
                      <w:p w:rsidR="00B40160" w:rsidRDefault="00B4016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לפני החלטה על העברת חבר הרשות מכהונתו כאמור' יתייעץ שר התחבורה</w:t>
                        </w:r>
                      </w:p>
                      <w:p w:rsidR="00B40160" w:rsidRPr="00272590" w:rsidRDefault="00B4016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עם יושב ראש הרשות ויודיע לרשות על הצעת ההחלטה.</w:t>
                        </w:r>
                      </w:p>
                    </w:tc>
                    <w:tc>
                      <w:tcPr>
                        <w:tcW w:w="768" w:type="pct"/>
                      </w:tcPr>
                      <w:p w:rsidR="00B40160" w:rsidRDefault="00B40160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חובה להעביר</w:t>
                        </w:r>
                      </w:p>
                      <w:p w:rsidR="00B40160" w:rsidRPr="00272590" w:rsidRDefault="00B40160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מכהונה</w:t>
                        </w:r>
                      </w:p>
                    </w:tc>
                  </w:tr>
                  <w:tr w:rsidR="00B40160" w:rsidRPr="00272590">
                    <w:trPr>
                      <w:jc w:val="right"/>
                    </w:trPr>
                    <w:tc>
                      <w:tcPr>
                        <w:tcW w:w="4232" w:type="pct"/>
                      </w:tcPr>
                      <w:p w:rsidR="00B40160" w:rsidRDefault="00B40160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12, (א) הממשלה רשאית, על פי המלצת שר התחבורה, להעביר חבר הרשות מכהונתו,</w:t>
                        </w:r>
                      </w:p>
                      <w:p w:rsidR="00B40160" w:rsidRDefault="00B4016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-</w:t>
                        </w:r>
                      </w:p>
                      <w:p w:rsidR="00B40160" w:rsidRDefault="00B4016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איבד את הכושר הגופני או הנפשי למלא את תפקידיו;</w:t>
                        </w:r>
                      </w:p>
                      <w:p w:rsidR="00B40160" w:rsidRDefault="00B4016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נעדר ללא סיבה מוצדקת מארבע ישיבות רצופות רגילות של הרשות</w:t>
                        </w:r>
                      </w:p>
                      <w:p w:rsidR="00B40160" w:rsidRDefault="00B4016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משש ישיבות רגילות בשנת כספים אחת.</w:t>
                        </w:r>
                      </w:p>
                      <w:p w:rsidR="00B40160" w:rsidRDefault="00B4016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לפני מתן המלצה לענין סעיף קטן (א) יתייעץ שר התחבורה עם יושב ראש</w:t>
                        </w:r>
                      </w:p>
                      <w:p w:rsidR="00B40160" w:rsidRDefault="00B4016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הרשות ויודיע לרשות על כוונתו לתיתה.</w:t>
                        </w:r>
                      </w:p>
                      <w:p w:rsidR="00B40160" w:rsidRDefault="00B4016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הממשלה רשאית, על פי המלצת שר התחבורה, להעביר מכהונתו חבר הרשות</w:t>
                        </w:r>
                      </w:p>
                      <w:p w:rsidR="00B40160" w:rsidRDefault="00B4016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מקרב עובדי המדינה, אם חדל לעבוד בשירות המדינה או למלא את התפקיד בשירות המדינה</w:t>
                        </w:r>
                      </w:p>
                      <w:p w:rsidR="00B40160" w:rsidRPr="00272590" w:rsidRDefault="00B4016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שמילא בשעת מינויו.</w:t>
                        </w:r>
                      </w:p>
                    </w:tc>
                    <w:tc>
                      <w:tcPr>
                        <w:tcW w:w="768" w:type="pct"/>
                      </w:tcPr>
                      <w:p w:rsidR="00B40160" w:rsidRDefault="00B40160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רשות להעביר</w:t>
                        </w:r>
                      </w:p>
                      <w:p w:rsidR="00B40160" w:rsidRPr="00272590" w:rsidRDefault="00B40160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מכהונה</w:t>
                        </w:r>
                      </w:p>
                    </w:tc>
                  </w:tr>
                  <w:tr w:rsidR="00B40160" w:rsidRPr="00272590">
                    <w:trPr>
                      <w:jc w:val="right"/>
                    </w:trPr>
                    <w:tc>
                      <w:tcPr>
                        <w:tcW w:w="4232" w:type="pct"/>
                      </w:tcPr>
                      <w:p w:rsidR="00B40160" w:rsidRDefault="00B40160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13, (א) הוגש נגד חבר הרשות אישום פלילי בשל עבירה שיש עמה קלון, רשאית הממ-</w:t>
                        </w:r>
                      </w:p>
                      <w:p w:rsidR="00B40160" w:rsidRDefault="00B4016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שלה להשעותו מכהונתו.</w:t>
                        </w:r>
                      </w:p>
                      <w:p w:rsidR="00B40160" w:rsidRDefault="00B4016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תחליט הממשלה על השעייה כאמור, אלא לאחר התייעצות והודעה כאמור</w:t>
                        </w:r>
                      </w:p>
                      <w:p w:rsidR="00B40160" w:rsidRPr="00272590" w:rsidRDefault="00B4016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11(ב).</w:t>
                        </w:r>
                      </w:p>
                    </w:tc>
                    <w:tc>
                      <w:tcPr>
                        <w:tcW w:w="768" w:type="pct"/>
                      </w:tcPr>
                      <w:p w:rsidR="00B40160" w:rsidRPr="00272590" w:rsidRDefault="00B40160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רשות להשעות</w:t>
                        </w:r>
                      </w:p>
                    </w:tc>
                  </w:tr>
                  <w:tr w:rsidR="00B40160" w:rsidRPr="00272590">
                    <w:trPr>
                      <w:jc w:val="right"/>
                    </w:trPr>
                    <w:tc>
                      <w:tcPr>
                        <w:tcW w:w="4232" w:type="pct"/>
                      </w:tcPr>
                      <w:p w:rsidR="00B40160" w:rsidRDefault="00B40160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14, (א) נפטר חבר הרשות או התפטר או הועבר מכהונתו, תמנה הממשלה, על פי הצעת</w:t>
                        </w:r>
                      </w:p>
                      <w:p w:rsidR="00B40160" w:rsidRDefault="00B4016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 התחבורה, אדם אחר במקומו ליתרת תקופת כהונתו.</w:t>
                        </w:r>
                      </w:p>
                      <w:p w:rsidR="00B40160" w:rsidRDefault="00B4016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חבר הרשות שנבצר ממנו באורח זמני למלא את תפקידיו, רשאית הממשלה, על</w:t>
                        </w:r>
                      </w:p>
                      <w:p w:rsidR="00B40160" w:rsidRDefault="00B4016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 הצעת שר התחבורה, למנות לו ממלא מקום עד שובו לתפקידיו.</w:t>
                        </w:r>
                      </w:p>
                      <w:p w:rsidR="00B40160" w:rsidRDefault="00B4016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בטרם יציע שר התחבורה מינוי אדם אחר במקום חבר רשות מקרב הציבור,</w:t>
                        </w:r>
                      </w:p>
                      <w:p w:rsidR="00B40160" w:rsidRPr="00272590" w:rsidRDefault="00B4016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כממלא מקום לחבר כזה, יתייעץ כאמור בסעיף 6 (ב),</w:t>
                        </w:r>
                      </w:p>
                    </w:tc>
                    <w:tc>
                      <w:tcPr>
                        <w:tcW w:w="768" w:type="pct"/>
                      </w:tcPr>
                      <w:p w:rsidR="00B40160" w:rsidRDefault="00B40160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מינוי חליף או</w:t>
                        </w:r>
                      </w:p>
                      <w:p w:rsidR="00B40160" w:rsidRPr="00272590" w:rsidRDefault="00B40160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ממלא מקום</w:t>
                        </w:r>
                      </w:p>
                    </w:tc>
                  </w:tr>
                  <w:tr w:rsidR="00B40160" w:rsidRPr="00272590">
                    <w:trPr>
                      <w:jc w:val="right"/>
                    </w:trPr>
                    <w:tc>
                      <w:tcPr>
                        <w:tcW w:w="4232" w:type="pct"/>
                      </w:tcPr>
                      <w:p w:rsidR="00B40160" w:rsidRDefault="00B40160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15, (א) הרשות תקבע את הנוהל לישיבותיה ולדיוניה במידה שלא נקבע בחוק זה או</w:t>
                        </w:r>
                      </w:p>
                      <w:p w:rsidR="00B40160" w:rsidRDefault="00B4016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בתקנות או בכללים לפיו.</w:t>
                        </w:r>
                      </w:p>
                      <w:p w:rsidR="00B40160" w:rsidRDefault="00B4016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רוב חברי הרשות, כשביניהם היושב ראש או סגנו, יהיה מנין חוקי כישיבות</w:t>
                        </w:r>
                      </w:p>
                      <w:p w:rsidR="00B40160" w:rsidRDefault="00B4016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הרשות.</w:t>
                        </w:r>
                      </w:p>
                      <w:p w:rsidR="00B40160" w:rsidRDefault="00B4016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החלטות הרשות מתקבלות ברוב דעות הנוכחים והמצביעים.</w:t>
                        </w:r>
                      </w:p>
                      <w:p w:rsidR="00B40160" w:rsidRPr="00272590" w:rsidRDefault="00B4016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מנהל הרשות, ובהעדרו משנהו, זכאי להיות נובח בישיבות הרשות.</w:t>
                        </w:r>
                      </w:p>
                    </w:tc>
                    <w:tc>
                      <w:tcPr>
                        <w:tcW w:w="768" w:type="pct"/>
                      </w:tcPr>
                      <w:p w:rsidR="00B40160" w:rsidRPr="00272590" w:rsidRDefault="00B40160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הנוהל ברשות</w:t>
                        </w:r>
                      </w:p>
                    </w:tc>
                  </w:tr>
                  <w:tr w:rsidR="00B40160" w:rsidRPr="00272590">
                    <w:trPr>
                      <w:jc w:val="right"/>
                    </w:trPr>
                    <w:tc>
                      <w:tcPr>
                        <w:tcW w:w="4232" w:type="pct"/>
                      </w:tcPr>
                      <w:p w:rsidR="00B40160" w:rsidRDefault="00B40160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16, קיום הרשות, סמכויותיה ותוקף החלטותיה לא ייפגעו מחמת שנתפנה מקומו של חבר</w:t>
                        </w:r>
                      </w:p>
                      <w:p w:rsidR="00B40160" w:rsidRPr="00272590" w:rsidRDefault="00B4016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הרשות, או מחמת ליקוי במינויו או בהמשך כהונתו.</w:t>
                        </w:r>
                      </w:p>
                    </w:tc>
                    <w:tc>
                      <w:tcPr>
                        <w:tcW w:w="768" w:type="pct"/>
                      </w:tcPr>
                      <w:p w:rsidR="00B40160" w:rsidRPr="00272590" w:rsidRDefault="00B40160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תוקף פעולות</w:t>
                        </w:r>
                      </w:p>
                    </w:tc>
                  </w:tr>
                </w:tbl>
                <w:p w:rsidR="00B40160" w:rsidRDefault="00B40160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745839" w:rsidRDefault="00745839">
      <w:pPr>
        <w:rPr>
          <w:rtl/>
        </w:rPr>
      </w:pPr>
      <w:r>
        <w:rPr>
          <w:rtl/>
        </w:rPr>
        <w:br w:type="page"/>
      </w:r>
    </w:p>
    <w:p w:rsidR="00745839" w:rsidRDefault="00000000">
      <w:pPr>
        <w:rPr>
          <w:rtl/>
        </w:rPr>
      </w:pPr>
      <w:r>
        <w:pict>
          <v:shape id="_x0000_s34078" o:spid="_x0000_s1032" type="#_x0000_t202" style="position:absolute;left:0;text-align:left;margin-left:50pt;margin-top:771.95pt;width:495.35pt;height:30pt;z-index:13;mso-position-horizontal-relative:page;mso-position-vertical-relative:page" stroked="f">
            <v:textbox style="mso-next-textbox:#_x0000_s34078" inset="0,0,0,0">
              <w:txbxContent>
                <w:p w:rsidR="00B40160" w:rsidRDefault="00B40160">
                  <w:r>
                    <w:rPr>
                      <w:rtl/>
                    </w:rPr>
                    <w:t>147                                          ספר החוקים 344                   ה' בתמוז התשכ"א 19.06.1961</w:t>
                  </w:r>
                </w:p>
              </w:txbxContent>
            </v:textbox>
            <w10:wrap anchorx="page" anchory="page"/>
          </v:shape>
        </w:pict>
      </w:r>
      <w:r>
        <w:pict>
          <v:shape id="_x0000_s34079" o:spid="_x0000_s1033" type="#_x0000_t202" style="position:absolute;left:0;text-align:left;margin-left:361.9pt;margin-top:700.7pt;width:191.85pt;height:52.45pt;z-index:12;mso-position-horizontal-relative:page;mso-position-vertical-relative:page" stroked="f">
            <v:textbox style="mso-next-textbox:#_x0000_s34079" inset="0,0,0,0">
              <w:txbxContent>
                <w:p w:rsidR="00B40160" w:rsidRPr="00745839" w:rsidRDefault="00B40160">
                  <w:pPr>
                    <w:pStyle w:val="OCRStyle3"/>
                    <w:ind w:left="396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2 חוקי א"י/ כרך ב'' סרק קי"ד' עמ' 1146.</w:t>
                  </w:r>
                </w:p>
              </w:txbxContent>
            </v:textbox>
            <w10:wrap anchorx="page" anchory="page"/>
          </v:shape>
        </w:pict>
      </w:r>
      <w:r>
        <w:pict>
          <v:shape id="_x0000_s34080" o:spid="_x0000_s1034" type="#_x0000_t202" style="position:absolute;left:0;text-align:left;margin-left:93.2pt;margin-top:502.7pt;width:466.7pt;height:187.7pt;z-index:11;mso-position-horizontal-relative:page;mso-position-vertical-relative:page" stroked="f">
            <v:textbox style="mso-next-textbox:#_x0000_s34080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64"/>
                    <w:gridCol w:w="7120"/>
                  </w:tblGrid>
                  <w:tr w:rsidR="00B40160" w:rsidRPr="00745839">
                    <w:trPr>
                      <w:jc w:val="right"/>
                    </w:trPr>
                    <w:tc>
                      <w:tcPr>
                        <w:tcW w:w="804" w:type="pct"/>
                      </w:tcPr>
                      <w:p w:rsidR="00B40160" w:rsidRDefault="00B40160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תקנות לפי פקודת</w:t>
                        </w:r>
                      </w:p>
                      <w:p w:rsidR="00B40160" w:rsidRPr="00745839" w:rsidRDefault="00B40160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הנמלים</w:t>
                        </w:r>
                      </w:p>
                    </w:tc>
                    <w:tc>
                      <w:tcPr>
                        <w:tcW w:w="4196" w:type="pct"/>
                      </w:tcPr>
                      <w:p w:rsidR="00B40160" w:rsidRDefault="00B40160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20. (א) הרשות רשאית להציע לשר התחבורה תקנות שיתקין מכוח סמכויותיו לפי</w:t>
                        </w:r>
                      </w:p>
                      <w:p w:rsidR="00B40160" w:rsidRDefault="00B4016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פקודת הנמלים.2</w:t>
                        </w:r>
                      </w:p>
                      <w:p w:rsidR="00B40160" w:rsidRDefault="00B4016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יתקין שר התחבורה תקנות לפי פקודת הנמלים בענינים הנוגעים לנמלי</w:t>
                        </w:r>
                      </w:p>
                      <w:p w:rsidR="00B40160" w:rsidRPr="00745839" w:rsidRDefault="00B4016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הרשות' אלא אם הוצעו על ידי הרשות או נערכו לאחר התייעצות עמה,</w:t>
                        </w:r>
                      </w:p>
                    </w:tc>
                  </w:tr>
                  <w:tr w:rsidR="00B40160" w:rsidRPr="00745839">
                    <w:trPr>
                      <w:jc w:val="right"/>
                    </w:trPr>
                    <w:tc>
                      <w:tcPr>
                        <w:tcW w:w="804" w:type="pct"/>
                      </w:tcPr>
                      <w:p w:rsidR="00B40160" w:rsidRPr="00745839" w:rsidRDefault="00B40160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תעריפי אגרות</w:t>
                        </w:r>
                      </w:p>
                    </w:tc>
                    <w:tc>
                      <w:tcPr>
                        <w:tcW w:w="4196" w:type="pct"/>
                      </w:tcPr>
                      <w:p w:rsidR="00B40160" w:rsidRDefault="00B40160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21. (א) הרשות רשאית להציע לשר התחבורה תקנות בדבר תעריפי אגרות שישתלמו</w:t>
                        </w:r>
                      </w:p>
                      <w:p w:rsidR="00B40160" w:rsidRDefault="00B4016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 או לאחרים בעד השימוש בנמליה ובמיתקנים שבהם ובעד שירותים הניתנים בנמליה'</w:t>
                        </w:r>
                      </w:p>
                      <w:p w:rsidR="00B40160" w:rsidRDefault="00B4016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בין על ידיה ובין על ידי אחרים' ובדבר סדרי גבייתן ותשלומן של האגרות.</w:t>
                        </w:r>
                      </w:p>
                      <w:p w:rsidR="00B40160" w:rsidRDefault="00B4016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שר התחבורה יתקין את התקנות בדבר תעריפי האגרות לאחר שהוצעו על ידי</w:t>
                        </w:r>
                      </w:p>
                      <w:p w:rsidR="00B40160" w:rsidRDefault="00B4016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הרשות ואושרו כאמור בסעיף קטן (ה).</w:t>
                        </w:r>
                      </w:p>
                      <w:p w:rsidR="00B40160" w:rsidRDefault="00B4016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תעריפי האגרות יכולים להיות כלליים או מיוחדים לנמל פלוני.</w:t>
                        </w:r>
                      </w:p>
                      <w:p w:rsidR="00B40160" w:rsidRPr="00745839" w:rsidRDefault="00B4016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תעריפי האגרות ייקבעו בשים לב להנחיות שבסעיפים 5 ו-35.</w:t>
                        </w:r>
                      </w:p>
                    </w:tc>
                  </w:tr>
                </w:tbl>
                <w:p w:rsidR="00B40160" w:rsidRDefault="00B40160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34081" o:spid="_x0000_s1035" type="#_x0000_t202" style="position:absolute;left:0;text-align:left;margin-left:270.65pt;margin-top:477.75pt;width:172.05pt;height:22.35pt;z-index:10;mso-position-horizontal-relative:page;mso-position-vertical-relative:page" stroked="f">
            <v:textbox style="mso-next-textbox:#_x0000_s34081" inset="0,0,0,0">
              <w:txbxContent>
                <w:p w:rsidR="00B40160" w:rsidRPr="00745839" w:rsidRDefault="00B40160">
                  <w:pPr>
                    <w:pStyle w:val="OCRStyle3"/>
                    <w:ind w:left="252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פרק שלישי: סמכויות הרשות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34082" o:spid="_x0000_s1036" type="#_x0000_t202" style="position:absolute;left:0;text-align:left;margin-left:88.1pt;margin-top:113.65pt;width:466.5pt;height:352.85pt;z-index:9;mso-position-horizontal-relative:page;mso-position-vertical-relative:page" stroked="f">
            <v:textbox style="mso-next-textbox:#_x0000_s34082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64"/>
                    <w:gridCol w:w="7117"/>
                  </w:tblGrid>
                  <w:tr w:rsidR="00B40160" w:rsidRPr="00745839">
                    <w:trPr>
                      <w:jc w:val="right"/>
                    </w:trPr>
                    <w:tc>
                      <w:tcPr>
                        <w:tcW w:w="804" w:type="pct"/>
                      </w:tcPr>
                      <w:p w:rsidR="00B40160" w:rsidRDefault="00B40160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מנהל כללי/ משנה</w:t>
                        </w:r>
                      </w:p>
                      <w:p w:rsidR="00B40160" w:rsidRDefault="00B40160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למנהל הכללי/</w:t>
                        </w:r>
                      </w:p>
                      <w:p w:rsidR="00B40160" w:rsidRDefault="00B40160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מנהלי נמלים</w:t>
                        </w:r>
                      </w:p>
                      <w:p w:rsidR="00B40160" w:rsidRPr="00745839" w:rsidRDefault="00B40160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ועובדי הרשות</w:t>
                        </w:r>
                      </w:p>
                    </w:tc>
                    <w:tc>
                      <w:tcPr>
                        <w:tcW w:w="4196" w:type="pct"/>
                      </w:tcPr>
                      <w:p w:rsidR="00B40160" w:rsidRDefault="00B40160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17. (א) הרשות תמנה על פי הצעת שר התחבורה' שניתנה לאחר התייעצות עם הרשות</w:t>
                        </w:r>
                      </w:p>
                      <w:p w:rsidR="00B40160" w:rsidRDefault="00B4016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ובאישור הממשלה' מנהל כללי לרשות (להלן - מנהל הרשות).</w:t>
                        </w:r>
                      </w:p>
                      <w:p w:rsidR="00B40160" w:rsidRDefault="00B4016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הרשות רשאית למנות' על פי הצעת שר התחבורה ובאישור הממשלה' משנה</w:t>
                        </w:r>
                      </w:p>
                      <w:p w:rsidR="00B40160" w:rsidRDefault="00B4016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למנהל הרשות.</w:t>
                        </w:r>
                      </w:p>
                      <w:p w:rsidR="00B40160" w:rsidRDefault="00B4016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הרשות תמנה' באישור שר התחבורה ולאחר שהובאה בפניה המלצת מנהל</w:t>
                        </w:r>
                      </w:p>
                      <w:p w:rsidR="00B40160" w:rsidRDefault="00B4016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הרשות' את מנהלי הנמלים.</w:t>
                        </w:r>
                      </w:p>
                      <w:p w:rsidR="00B40160" w:rsidRDefault="00B4016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הודעה מטעם הרשות על מינוים של מנהל הרשות' משנהו ומנהלי הנמלים</w:t>
                        </w:r>
                      </w:p>
                      <w:p w:rsidR="00B40160" w:rsidRDefault="00B4016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תפורסם ברשומות.</w:t>
                        </w:r>
                      </w:p>
                      <w:p w:rsidR="00B40160" w:rsidRPr="00745839" w:rsidRDefault="00B4016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הרשות רשאית להעסיק עובדים לביצוע תפקידיה.</w:t>
                        </w:r>
                      </w:p>
                    </w:tc>
                  </w:tr>
                  <w:tr w:rsidR="00B40160" w:rsidRPr="00745839">
                    <w:trPr>
                      <w:jc w:val="right"/>
                    </w:trPr>
                    <w:tc>
                      <w:tcPr>
                        <w:tcW w:w="804" w:type="pct"/>
                      </w:tcPr>
                      <w:p w:rsidR="00B40160" w:rsidRDefault="00B40160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קבלת עובדים</w:t>
                        </w:r>
                      </w:p>
                      <w:p w:rsidR="00B40160" w:rsidRPr="00745839" w:rsidRDefault="00B40160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ותנאי עבודתם</w:t>
                        </w:r>
                      </w:p>
                    </w:tc>
                    <w:tc>
                      <w:tcPr>
                        <w:tcW w:w="4196" w:type="pct"/>
                      </w:tcPr>
                      <w:p w:rsidR="00B40160" w:rsidRDefault="00B40160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18. (א) סדרי קבלת העובדים לשירות הרשות ומינוייהם יהיו מותאמים לאלה של עובדי</w:t>
                        </w:r>
                      </w:p>
                      <w:p w:rsidR="00B40160" w:rsidRDefault="00B4016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המדינה' בשינויים שתקבע הרשות באישור הממשלה.</w:t>
                        </w:r>
                      </w:p>
                      <w:p w:rsidR="00B40160" w:rsidRDefault="00B4016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תנאי עבודתם של עובדי הרשות ושכרם ייקבעו בהסכם בין הרשות ובין ארגון</w:t>
                        </w:r>
                      </w:p>
                      <w:p w:rsidR="00B40160" w:rsidRPr="00745839" w:rsidRDefault="00B4016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העובדים המייצג את המספר הגדול ביותר של עובדי הרשות.</w:t>
                        </w:r>
                      </w:p>
                    </w:tc>
                  </w:tr>
                  <w:tr w:rsidR="00B40160" w:rsidRPr="00745839">
                    <w:trPr>
                      <w:jc w:val="right"/>
                    </w:trPr>
                    <w:tc>
                      <w:tcPr>
                        <w:tcW w:w="804" w:type="pct"/>
                      </w:tcPr>
                      <w:p w:rsidR="00B40160" w:rsidRDefault="00B40160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העברת עובדים</w:t>
                        </w:r>
                      </w:p>
                      <w:p w:rsidR="00B40160" w:rsidRPr="00745839" w:rsidRDefault="00B40160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לרשות</w:t>
                        </w:r>
                      </w:p>
                    </w:tc>
                    <w:tc>
                      <w:tcPr>
                        <w:tcW w:w="4196" w:type="pct"/>
                      </w:tcPr>
                      <w:p w:rsidR="00B40160" w:rsidRDefault="00B40160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19 .(א) עובדי המדינה ועובדי הנמלים המועסקים ערב תחילתו של חוק זה בשירות</w:t>
                        </w:r>
                      </w:p>
                      <w:p w:rsidR="00B40160" w:rsidRDefault="00B4016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מינהלת נמל מנמלי הרשות או באחד השירותים שיעברו לידי הרשות' ימשיכו בשירותים</w:t>
                        </w:r>
                      </w:p>
                      <w:p w:rsidR="00B40160" w:rsidRDefault="00B4016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 כעובדי הרשות' בתנאי שירות שלא יהיו גרועים מתנאי שירותם ערב תחילת החוק.</w:t>
                        </w:r>
                      </w:p>
                      <w:p w:rsidR="00B40160" w:rsidRDefault="00B4016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זכויות עובדי הרשות שהועברו לשירותה והנובעות מעבודתם כעובדי המדינה</w:t>
                        </w:r>
                      </w:p>
                      <w:p w:rsidR="00B40160" w:rsidRDefault="00B4016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כעובדי נמלים כאמור בסעיף קטן (א) ייחשבו כזכויות הנובעות מעבודה בשירות הרשות.</w:t>
                        </w:r>
                      </w:p>
                      <w:p w:rsidR="00B40160" w:rsidRDefault="00B4016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ההסדרים לגבי זיכוי הרשות בסכומי התשלומים אשר עובדים שיועברו לשירות</w:t>
                        </w:r>
                      </w:p>
                      <w:p w:rsidR="00B40160" w:rsidRDefault="00B4016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הרשות יהיו זכאים להם' ייקבעו בהסכם בין הרשות ובין הממשלה או בין הרשות ובין מי</w:t>
                        </w:r>
                      </w:p>
                      <w:p w:rsidR="00B40160" w:rsidRPr="00745839" w:rsidRDefault="00B4016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שהיה מפעילו של הנמל שעובדיו הועברו לרשות, באישור הממשלה' הכל לפי הענין.</w:t>
                        </w:r>
                      </w:p>
                    </w:tc>
                  </w:tr>
                </w:tbl>
                <w:p w:rsidR="00B40160" w:rsidRDefault="00B40160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34083" o:spid="_x0000_s1037" type="#_x0000_t202" style="position:absolute;left:0;text-align:left;margin-left:278.35pt;margin-top:86.9pt;width:146.3pt;height:24.95pt;z-index:8;mso-position-horizontal-relative:page;mso-position-vertical-relative:page" stroked="f">
            <v:textbox style="mso-next-textbox:#_x0000_s34083" inset="0,0,0,0">
              <w:txbxContent>
                <w:p w:rsidR="00B40160" w:rsidRPr="00745839" w:rsidRDefault="00B40160">
                  <w:pPr>
                    <w:pStyle w:val="OCRStyle3"/>
                    <w:ind w:left="173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פרי, שני: עובדי הרשות</w:t>
                  </w:r>
                </w:p>
              </w:txbxContent>
            </v:textbox>
            <w10:wrap anchorx="page" anchory="page"/>
          </v:shape>
        </w:pict>
      </w:r>
    </w:p>
    <w:p w:rsidR="007D0F1C" w:rsidRDefault="007D0F1C">
      <w:pPr>
        <w:rPr>
          <w:rtl/>
        </w:rPr>
      </w:pPr>
      <w:r>
        <w:rPr>
          <w:rtl/>
        </w:rPr>
        <w:br w:type="page"/>
      </w:r>
    </w:p>
    <w:p w:rsidR="007D0F1C" w:rsidRDefault="00000000">
      <w:pPr>
        <w:rPr>
          <w:rtl/>
        </w:rPr>
      </w:pPr>
      <w:r>
        <w:pict>
          <v:shape id="_x0000_s34084" o:spid="_x0000_s1038" type="#_x0000_t202" style="position:absolute;left:0;text-align:left;margin-left:50pt;margin-top:771.95pt;width:495.35pt;height:30pt;z-index:16;mso-position-horizontal-relative:page;mso-position-vertical-relative:page" stroked="f">
            <v:textbox style="mso-next-textbox:#_x0000_s34084" inset="0,0,0,0">
              <w:txbxContent>
                <w:p w:rsidR="00B40160" w:rsidRDefault="00B40160">
                  <w:r>
                    <w:rPr>
                      <w:rtl/>
                    </w:rPr>
                    <w:t>148                                          ספר החוקים 344                   ה' בתמוז התשכ"א 19.06.1961</w:t>
                  </w:r>
                </w:p>
              </w:txbxContent>
            </v:textbox>
            <w10:wrap anchorx="page" anchory="page"/>
          </v:shape>
        </w:pict>
      </w:r>
      <w:r>
        <w:pict>
          <v:shape id="_x0000_s34085" o:spid="_x0000_s1039" type="#_x0000_t202" style="position:absolute;left:0;text-align:left;margin-left:90.9pt;margin-top:704.1pt;width:374.4pt;height:48.3pt;z-index:15;mso-position-horizontal-relative:page;mso-position-vertical-relative:page" stroked="f">
            <v:textbox style="mso-next-textbox:#_x0000_s34085" inset="0,0,0,0">
              <w:txbxContent>
                <w:p w:rsidR="00B40160" w:rsidRPr="007D0F1C" w:rsidRDefault="00B40160">
                  <w:pPr>
                    <w:pStyle w:val="OCRStyle4"/>
                    <w:ind w:left="169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3 חוקי א"י, כרך ב', פרק פ"א, עמ' 855.</w:t>
                  </w:r>
                </w:p>
              </w:txbxContent>
            </v:textbox>
            <w10:wrap anchorx="page" anchory="page"/>
          </v:shape>
        </w:pict>
      </w:r>
      <w:r>
        <w:pict>
          <v:shape id="_x0000_s34086" o:spid="_x0000_s1040" type="#_x0000_t202" style="position:absolute;left:0;text-align:left;margin-left:87.55pt;margin-top:82.6pt;width:463.1pt;height:613.8pt;z-index:14;mso-position-horizontal-relative:page;mso-position-vertical-relative:page" stroked="f">
            <v:textbox style="mso-next-textbox:#_x0000_s34086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32"/>
                    <w:gridCol w:w="1288"/>
                  </w:tblGrid>
                  <w:tr w:rsidR="00B40160" w:rsidRPr="007D0F1C">
                    <w:trPr>
                      <w:jc w:val="right"/>
                    </w:trPr>
                    <w:tc>
                      <w:tcPr>
                        <w:tcW w:w="4235" w:type="pct"/>
                      </w:tcPr>
                      <w:p w:rsidR="00B40160" w:rsidRDefault="00B4016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התקנות בדבר תעריפי האגרות יוגשו על ידי שר התחבורה לממשלה או למי</w:t>
                        </w:r>
                      </w:p>
                      <w:p w:rsidR="00B40160" w:rsidRDefault="00B4016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שהוסמך על ידיה, לאישור; לא החליטה הממשלה או מי שהוסמך על ידיה על סירוב לאשר</w:t>
                        </w:r>
                      </w:p>
                      <w:p w:rsidR="00B40160" w:rsidRDefault="00B4016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התקנות, ולא הודיע שר התחבורה לרשות על החלטת סירוב באמור תוך 60 יום מיום</w:t>
                        </w:r>
                      </w:p>
                      <w:p w:rsidR="00B40160" w:rsidRDefault="00B4016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שהגישה הרשות לשר הצעת התקנות - ייחשבו התקנות כמאושרות.</w:t>
                        </w:r>
                      </w:p>
                      <w:p w:rsidR="00B40160" w:rsidRDefault="00B4016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האמור בסעיף זה לא יתפרש בגורע מסמכות הרשות לתת שירות ולגבות בעדו</w:t>
                        </w:r>
                      </w:p>
                      <w:p w:rsidR="00B40160" w:rsidRDefault="00B4016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תשלום אף אם לא נקבעה לאותו שירות אגרה בתקנות' והוא כשאין חובה על פי חיקוק ליתן</w:t>
                        </w:r>
                      </w:p>
                      <w:p w:rsidR="00B40160" w:rsidRDefault="00B4016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אותו שירות.</w:t>
                        </w:r>
                      </w:p>
                      <w:p w:rsidR="00B40160" w:rsidRDefault="00B4016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22. (א) הרשות רשאית, בנוסף על תקנות לפי סעיף 20, לקבוע, באישור שר התחבורה,</w:t>
                        </w:r>
                      </w:p>
                      <w:p w:rsidR="00B40160" w:rsidRDefault="00B4016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כללים להפעלת נמליה, ניהולם והפיקוח עליהם, ולביצועם היעיל של תפקידיה ושל סמכויו-</w:t>
                        </w:r>
                      </w:p>
                      <w:p w:rsidR="00B40160" w:rsidRDefault="00B4016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תיה לפי חוק זה,</w:t>
                        </w:r>
                      </w:p>
                      <w:p w:rsidR="00B40160" w:rsidRDefault="00B4016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הרשות רשאית לייפות כוחו של יושב ראש הרשות או של סגנו לחתום על</w:t>
                        </w:r>
                      </w:p>
                      <w:p w:rsidR="00B40160" w:rsidRDefault="00B4016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כללים, וחתימתם תהיה ראיה שנתקבלו על ידי הרשות.</w:t>
                        </w:r>
                      </w:p>
                      <w:p w:rsidR="00B40160" w:rsidRDefault="00B4016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הכללים יפורסמו ברשומות.</w:t>
                        </w:r>
                      </w:p>
                    </w:tc>
                    <w:tc>
                      <w:tcPr>
                        <w:tcW w:w="765" w:type="pct"/>
                      </w:tcPr>
                      <w:p w:rsidR="00B40160" w:rsidRDefault="00B40160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סמכות לקבוע</w:t>
                        </w:r>
                      </w:p>
                      <w:p w:rsidR="00B40160" w:rsidRPr="007D0F1C" w:rsidRDefault="00B40160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כללים</w:t>
                        </w:r>
                      </w:p>
                    </w:tc>
                  </w:tr>
                  <w:tr w:rsidR="00B40160" w:rsidRPr="007D0F1C">
                    <w:trPr>
                      <w:jc w:val="right"/>
                    </w:trPr>
                    <w:tc>
                      <w:tcPr>
                        <w:tcW w:w="4235" w:type="pct"/>
                      </w:tcPr>
                      <w:p w:rsidR="00B40160" w:rsidRDefault="00B40160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23. (א) כל סמכות בענין הפעלת נמלים וניהולם הנתונה על פי פקודת הנמלים, או על</w:t>
                        </w:r>
                      </w:p>
                      <w:p w:rsidR="00B40160" w:rsidRDefault="00B4016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 חיקוק לפיה, לממונה על הנמלים כמשמעותו בסעיף 58, נתונה, לגבי נמלי הרשות,</w:t>
                        </w:r>
                      </w:p>
                      <w:p w:rsidR="00B40160" w:rsidRDefault="00B4016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לרשות.</w:t>
                        </w:r>
                      </w:p>
                      <w:p w:rsidR="00B40160" w:rsidRDefault="00B4016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כל סמכות כאמור הנתונה למנהל נמל ולכל אדם אחר, רשאי שר התחבורה</w:t>
                        </w:r>
                      </w:p>
                      <w:p w:rsidR="00B40160" w:rsidRPr="007D0F1C" w:rsidRDefault="00B4016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להעניקה לרשות.</w:t>
                        </w:r>
                      </w:p>
                    </w:tc>
                    <w:tc>
                      <w:tcPr>
                        <w:tcW w:w="765" w:type="pct"/>
                      </w:tcPr>
                      <w:p w:rsidR="00B40160" w:rsidRDefault="00B40160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הענקת סמכויות</w:t>
                        </w:r>
                      </w:p>
                      <w:p w:rsidR="00B40160" w:rsidRPr="007D0F1C" w:rsidRDefault="00B40160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מינהליות</w:t>
                        </w:r>
                      </w:p>
                    </w:tc>
                  </w:tr>
                  <w:tr w:rsidR="00B40160" w:rsidRPr="007D0F1C">
                    <w:trPr>
                      <w:jc w:val="right"/>
                    </w:trPr>
                    <w:tc>
                      <w:tcPr>
                        <w:tcW w:w="4235" w:type="pct"/>
                      </w:tcPr>
                      <w:p w:rsidR="00B40160" w:rsidRDefault="00B40160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24, (א) הרשות רשאית לעסוק, כין בעצמה ובין על ידי אחרים, בכל שירות הניתן</w:t>
                        </w:r>
                      </w:p>
                      <w:p w:rsidR="00B40160" w:rsidRDefault="00B4016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בנמל או הקשור בפעולותיו.</w:t>
                        </w:r>
                      </w:p>
                      <w:p w:rsidR="00B40160" w:rsidRDefault="00B4016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הרשות רשאית לקבוע הסדרים ולהתנות תנאים למתן שירותים, בין בעצמה</w:t>
                        </w:r>
                      </w:p>
                      <w:p w:rsidR="00B40160" w:rsidRDefault="00B4016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ובין על ידי אחרים, ולפרסמם בדרך שתיראה לה.</w:t>
                        </w:r>
                      </w:p>
                      <w:p w:rsidR="00B40160" w:rsidRDefault="00B4016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הרשות רשאית, להעניק זכיון למתן שירות בנמליה או באחד מהם.</w:t>
                        </w:r>
                      </w:p>
                      <w:p w:rsidR="00B40160" w:rsidRDefault="00B4016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מסירת ביצוע שירות לאחרים לעשר שנים ויותר, וכן הענקת זכיון למתן שירות</w:t>
                        </w:r>
                      </w:p>
                      <w:p w:rsidR="00B40160" w:rsidRDefault="00B4016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לתקופה כלשהי, טעונות אישורה של הממשלה או של מי שהסמיכה לכך.</w:t>
                        </w:r>
                      </w:p>
                      <w:p w:rsidR="00B40160" w:rsidRDefault="00B4016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התקשרות בדבר מסירת ביצוע שירות לאחרים, המקנה זכות לחדשה או להא-</w:t>
                        </w:r>
                      </w:p>
                      <w:p w:rsidR="00B40160" w:rsidRDefault="00B4016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ריכה, וכן התקשרות כאמור לתקופה נוספת, שבצירופה לקודמת הן עולות יחד על עשר</w:t>
                        </w:r>
                      </w:p>
                      <w:p w:rsidR="00B40160" w:rsidRPr="007D0F1C" w:rsidRDefault="00B4016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שנים, טעונות אישור כאמור בסעיף קטן (ד).</w:t>
                        </w:r>
                      </w:p>
                    </w:tc>
                    <w:tc>
                      <w:tcPr>
                        <w:tcW w:w="765" w:type="pct"/>
                      </w:tcPr>
                      <w:p w:rsidR="00B40160" w:rsidRDefault="00B40160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ביצוע שירותי</w:t>
                        </w:r>
                      </w:p>
                      <w:p w:rsidR="00B40160" w:rsidRPr="007D0F1C" w:rsidRDefault="00B40160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נמלים</w:t>
                        </w:r>
                      </w:p>
                    </w:tc>
                  </w:tr>
                  <w:tr w:rsidR="00B40160" w:rsidRPr="007D0F1C">
                    <w:trPr>
                      <w:jc w:val="right"/>
                    </w:trPr>
                    <w:tc>
                      <w:tcPr>
                        <w:tcW w:w="4235" w:type="pct"/>
                      </w:tcPr>
                      <w:p w:rsidR="00B40160" w:rsidRDefault="00B40160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25, (א) הרשות לא תהיה מוסמכת להחדיל הפעלתו של נמל, אלא באישורו של שר</w:t>
                        </w:r>
                      </w:p>
                      <w:p w:rsidR="00B40160" w:rsidRDefault="00B4016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התחבורה.</w:t>
                        </w:r>
                      </w:p>
                      <w:p w:rsidR="00B40160" w:rsidRDefault="00B4016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הוחדלה הפעלתו של נמל כאמור, תינתן לעובדי הנמל זכות קדימה לגבי שירות</w:t>
                        </w:r>
                      </w:p>
                      <w:p w:rsidR="00B40160" w:rsidRPr="007D0F1C" w:rsidRDefault="00B4016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בנמלים האחרים של הרשות, בתנאים המקובלים בנמלים אלה.</w:t>
                        </w:r>
                      </w:p>
                    </w:tc>
                    <w:tc>
                      <w:tcPr>
                        <w:tcW w:w="765" w:type="pct"/>
                      </w:tcPr>
                      <w:p w:rsidR="00B40160" w:rsidRDefault="00B40160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החדלת הפעלתו</w:t>
                        </w:r>
                      </w:p>
                      <w:p w:rsidR="00B40160" w:rsidRPr="007D0F1C" w:rsidRDefault="00B40160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של נמל</w:t>
                        </w:r>
                      </w:p>
                    </w:tc>
                  </w:tr>
                  <w:tr w:rsidR="00B40160" w:rsidRPr="007D0F1C">
                    <w:trPr>
                      <w:jc w:val="right"/>
                    </w:trPr>
                    <w:tc>
                      <w:tcPr>
                        <w:tcW w:w="4235" w:type="pct"/>
                      </w:tcPr>
                      <w:p w:rsidR="00B40160" w:rsidRDefault="00B40160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26. גא) הרשות לא תהיה רשאית למכור או להעביר נכס מנכסי מקרקעין שלה, אלא</w:t>
                        </w:r>
                      </w:p>
                      <w:p w:rsidR="00B40160" w:rsidRDefault="00B4016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באישור הממשלה או מי שהוסמך על ידיה לכך.</w:t>
                        </w:r>
                      </w:p>
                      <w:p w:rsidR="00B40160" w:rsidRDefault="00B4016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הרשות לא תהיה רשאית למשכן או להחכיר נכס מנכסי מקרקעין שלה לתקופה</w:t>
                        </w:r>
                      </w:p>
                      <w:p w:rsidR="00B40160" w:rsidRDefault="00B4016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העולה על עשר שנים, אלא באישור הממשלה או מי שהוסמך על ידיה לכך.</w:t>
                        </w:r>
                      </w:p>
                      <w:p w:rsidR="00B40160" w:rsidRDefault="00B4016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חכירה המקנה זכות לחדשה או להאריכה, וכן חכירה לתקופה נוספת, שבצירופה</w:t>
                        </w:r>
                      </w:p>
                      <w:p w:rsidR="00B40160" w:rsidRDefault="00B4016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לקודמת הן עולות יחד על עשר שנים, טעונות אישור כאמור.</w:t>
                        </w:r>
                      </w:p>
                      <w:p w:rsidR="00B40160" w:rsidRDefault="00B4016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עסקה שנעשתה שלא בהתאם להוראות סעיף זה, דינה כדין העברה שלא ניתנה</w:t>
                        </w:r>
                      </w:p>
                      <w:p w:rsidR="00B40160" w:rsidRPr="007D0F1C" w:rsidRDefault="00B4016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עליה הסכמה לפי סעיף 4 לפקודת העברת קרקעות 3.</w:t>
                        </w:r>
                      </w:p>
                    </w:tc>
                    <w:tc>
                      <w:tcPr>
                        <w:tcW w:w="765" w:type="pct"/>
                      </w:tcPr>
                      <w:p w:rsidR="00B40160" w:rsidRDefault="00B40160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איסור העברת</w:t>
                        </w:r>
                      </w:p>
                      <w:p w:rsidR="00B40160" w:rsidRPr="007D0F1C" w:rsidRDefault="00B40160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נכסים</w:t>
                        </w:r>
                      </w:p>
                    </w:tc>
                  </w:tr>
                </w:tbl>
                <w:p w:rsidR="00B40160" w:rsidRDefault="00B40160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6802B6" w:rsidRDefault="006802B6">
      <w:pPr>
        <w:rPr>
          <w:rtl/>
        </w:rPr>
      </w:pPr>
      <w:r>
        <w:rPr>
          <w:rtl/>
        </w:rPr>
        <w:br w:type="page"/>
      </w:r>
    </w:p>
    <w:p w:rsidR="006802B6" w:rsidRDefault="00000000">
      <w:pPr>
        <w:rPr>
          <w:rtl/>
        </w:rPr>
      </w:pPr>
      <w:r>
        <w:pict>
          <v:shape id="_x0000_s34087" o:spid="_x0000_s1041" type="#_x0000_t202" style="position:absolute;left:0;text-align:left;margin-left:50pt;margin-top:771.95pt;width:495.35pt;height:30pt;z-index:23;mso-position-horizontal-relative:page;mso-position-vertical-relative:page" stroked="f">
            <v:textbox style="mso-next-textbox:#_x0000_s34087" inset="0,0,0,0">
              <w:txbxContent>
                <w:p w:rsidR="00B40160" w:rsidRDefault="00B40160">
                  <w:r>
                    <w:rPr>
                      <w:rtl/>
                    </w:rPr>
                    <w:t>149                                          ספר החוקים 344                   ה' בתמוז התשכ"א 19.06.1961</w:t>
                  </w:r>
                </w:p>
              </w:txbxContent>
            </v:textbox>
            <w10:wrap anchorx="page" anchory="page"/>
          </v:shape>
        </w:pict>
      </w:r>
      <w:r>
        <w:pict>
          <v:shape id="_x0000_s34088" o:spid="_x0000_s1042" type="#_x0000_t202" style="position:absolute;left:0;text-align:left;margin-left:371.65pt;margin-top:677.6pt;width:182.55pt;height:78.2pt;z-index:22;mso-position-horizontal-relative:page;mso-position-vertical-relative:page" stroked="f">
            <v:textbox style="mso-next-textbox:#_x0000_s34088" inset="0,0,0,0">
              <w:txbxContent>
                <w:p w:rsidR="00B40160" w:rsidRDefault="00B40160">
                  <w:pPr>
                    <w:pStyle w:val="OCRStyle5"/>
                    <w:ind w:left="360"/>
                    <w:rPr>
                      <w:rtl/>
                    </w:rPr>
                  </w:pPr>
                  <w:r>
                    <w:rPr>
                      <w:rtl/>
                    </w:rPr>
                    <w:t>4 חוקי א''י, כרך בי, טרק קכ"ה, עמ' 1544.</w:t>
                  </w:r>
                </w:p>
                <w:p w:rsidR="00B40160" w:rsidRDefault="00B40160">
                  <w:pPr>
                    <w:pStyle w:val="OCRStyle5"/>
                    <w:ind w:left="367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5 ס"ח 315' תש"ך, עמ' .70</w:t>
                  </w:r>
                </w:p>
                <w:p w:rsidR="00B40160" w:rsidRPr="006802B6" w:rsidRDefault="00B40160">
                  <w:pPr>
                    <w:pStyle w:val="OCRStyle5"/>
                    <w:ind w:left="36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0 דיני מדינת ישראל, נוסח חדש 3, עמי .39</w:t>
                  </w:r>
                </w:p>
              </w:txbxContent>
            </v:textbox>
            <w10:wrap anchorx="page" anchory="page"/>
          </v:shape>
        </w:pict>
      </w:r>
      <w:r>
        <w:pict>
          <v:shape id="_x0000_s34089" o:spid="_x0000_s1043" type="#_x0000_t202" style="position:absolute;left:0;text-align:left;margin-left:98.05pt;margin-top:534.6pt;width:457.95pt;height:133.45pt;z-index:21;mso-position-horizontal-relative:page;mso-position-vertical-relative:page" stroked="f">
            <v:textbox style="mso-next-textbox:#_x0000_s34089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82"/>
                    <w:gridCol w:w="7045"/>
                  </w:tblGrid>
                  <w:tr w:rsidR="00B40160" w:rsidRPr="006802B6">
                    <w:trPr>
                      <w:jc w:val="right"/>
                    </w:trPr>
                    <w:tc>
                      <w:tcPr>
                        <w:tcW w:w="770" w:type="pct"/>
                      </w:tcPr>
                      <w:p w:rsidR="00B40160" w:rsidRDefault="00B40160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תקציבים ותכניות</w:t>
                        </w:r>
                      </w:p>
                      <w:p w:rsidR="00B40160" w:rsidRPr="006802B6" w:rsidRDefault="00B40160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פיתוח</w:t>
                        </w:r>
                      </w:p>
                    </w:tc>
                    <w:tc>
                      <w:tcPr>
                        <w:tcW w:w="4230" w:type="pct"/>
                      </w:tcPr>
                      <w:p w:rsidR="00B40160" w:rsidRDefault="00B40160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33. (א) הרשות תכין ותגיש לממשלה' באמצעות שר התחבורה, כל שנה עד 30 בספטמבר</w:t>
                        </w:r>
                      </w:p>
                      <w:p w:rsidR="00B40160" w:rsidRDefault="00B4016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תקציבה לפעולות השוטפות שלה ושל מפעליה וכן תקציב של כל נמל מנמליה ותכנית</w:t>
                        </w:r>
                      </w:p>
                      <w:p w:rsidR="00B40160" w:rsidRDefault="00B4016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ותקציב לפיתוח מפעליה ונמליה בשנת העסקים המתחילה באחד באפריל שלאחר מכן.</w:t>
                        </w:r>
                      </w:p>
                      <w:p w:rsidR="00B40160" w:rsidRDefault="00B4016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הרשות רשאית להגיש' בנוסף על תכנית ותקציב שנתיים, תכנית ותקציב פיתוח</w:t>
                        </w:r>
                      </w:p>
                      <w:p w:rsidR="00B40160" w:rsidRDefault="00B4016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למספר שנים.</w:t>
                        </w:r>
                      </w:p>
                      <w:p w:rsidR="00B40160" w:rsidRDefault="00B4016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תקציב שוטף כאמור שתוצאותיו אינן מתכסות במלואן על ידי הכנסות הרשות'</w:t>
                        </w:r>
                      </w:p>
                      <w:p w:rsidR="00B40160" w:rsidRDefault="00B4016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שאומדן הכנסותיו כולל הלוואות, יהיה טעון אישור הממשלה.</w:t>
                        </w:r>
                      </w:p>
                      <w:p w:rsidR="00B40160" w:rsidRPr="006802B6" w:rsidRDefault="00B4016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תכנית ותקציב הפיתוח טעונים אישור הממשלה,</w:t>
                        </w:r>
                      </w:p>
                    </w:tc>
                  </w:tr>
                </w:tbl>
                <w:p w:rsidR="00B40160" w:rsidRDefault="00B40160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  <w:r>
        <w:pict>
          <v:shape id="_x0000_s34090" o:spid="_x0000_s1044" type="#_x0000_t202" style="position:absolute;left:0;text-align:left;margin-left:276.25pt;margin-top:506.1pt;width:166.9pt;height:22.35pt;z-index:20;mso-position-horizontal-relative:page;mso-position-vertical-relative:page" stroked="f">
            <v:textbox style="mso-next-textbox:#_x0000_s34090" inset="0,0,0,0">
              <w:txbxContent>
                <w:p w:rsidR="00B40160" w:rsidRPr="006802B6" w:rsidRDefault="00B40160">
                  <w:pPr>
                    <w:pStyle w:val="OCRStyle5"/>
                    <w:ind w:left="245"/>
                  </w:pPr>
                  <w:r>
                    <w:rPr>
                      <w:rtl/>
                    </w:rPr>
                    <w:t>פרק חמישי: תקציב וכספים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34091" o:spid="_x0000_s1045" type="#_x0000_t202" style="position:absolute;left:0;text-align:left;margin-left:98.8pt;margin-top:264.35pt;width:457.95pt;height:231.45pt;z-index:19;mso-position-horizontal-relative:page;mso-position-vertical-relative:page" stroked="f">
            <v:textbox style="mso-next-textbox:#_x0000_s34091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86"/>
                    <w:gridCol w:w="7041"/>
                  </w:tblGrid>
                  <w:tr w:rsidR="00B40160" w:rsidRPr="006802B6">
                    <w:trPr>
                      <w:jc w:val="right"/>
                    </w:trPr>
                    <w:tc>
                      <w:tcPr>
                        <w:tcW w:w="772" w:type="pct"/>
                      </w:tcPr>
                      <w:p w:rsidR="00B40160" w:rsidRDefault="00B40160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הגדרת תפקידים</w:t>
                        </w:r>
                      </w:p>
                      <w:p w:rsidR="00B40160" w:rsidRPr="006802B6" w:rsidRDefault="00B40160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ואצילת סמכויות</w:t>
                        </w:r>
                      </w:p>
                    </w:tc>
                    <w:tc>
                      <w:tcPr>
                        <w:tcW w:w="4228" w:type="pct"/>
                      </w:tcPr>
                      <w:p w:rsidR="00B40160" w:rsidRDefault="00B40160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29. (א) הרשות תגדיר את תפקידי מנהל הרשות ומנהלי הנמלים,</w:t>
                        </w:r>
                      </w:p>
                      <w:p w:rsidR="00B40160" w:rsidRDefault="00B4016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הרשות רשאית לאצול למנהל הרשות' למשנהו ולמנהלי הנמלים כל סמכות</w:t>
                        </w:r>
                      </w:p>
                      <w:p w:rsidR="00B40160" w:rsidRDefault="00B4016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מסמכויותיה' למעט הסמכות לקביעת כללים ותקציבים ולמינוי מנהל הרשות' משנהו ומנהלי</w:t>
                        </w:r>
                      </w:p>
                      <w:p w:rsidR="00B40160" w:rsidRDefault="00B4016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הנמלים' וכן היא רשאית לאצול לכל אדם אחר הסמכויות הדרושות לו לביצוע תפקידיו</w:t>
                        </w:r>
                      </w:p>
                      <w:p w:rsidR="00B40160" w:rsidRDefault="00B4016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פקודת הנמלים או לפי דין אחר' הכל לפי הענין.</w:t>
                        </w:r>
                      </w:p>
                      <w:p w:rsidR="00B40160" w:rsidRDefault="00B4016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בהגדירה את התפקידים ובאצלה את הסמכויות לפי סעיף זה תקנה הרשות</w:t>
                        </w:r>
                      </w:p>
                      <w:p w:rsidR="00B40160" w:rsidRPr="006802B6" w:rsidRDefault="00B4016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למנהלי הנמלים את הסמכויות הדרושות להחזקת הנמלים שהם מנהלים, להפעלתם ולניהולם.</w:t>
                        </w:r>
                      </w:p>
                    </w:tc>
                  </w:tr>
                  <w:tr w:rsidR="00B40160" w:rsidRPr="006802B6">
                    <w:trPr>
                      <w:jc w:val="right"/>
                    </w:trPr>
                    <w:tc>
                      <w:tcPr>
                        <w:tcW w:w="772" w:type="pct"/>
                      </w:tcPr>
                      <w:p w:rsidR="00B40160" w:rsidRPr="006802B6" w:rsidRDefault="00B40160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סמכות חתימה</w:t>
                        </w:r>
                      </w:p>
                    </w:tc>
                    <w:tc>
                      <w:tcPr>
                        <w:tcW w:w="4228" w:type="pct"/>
                      </w:tcPr>
                      <w:p w:rsidR="00B40160" w:rsidRDefault="00B40160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30. הרשות רשאית לייפות כוחו של מנהל הרשות, משנהו או כל אדם אחר לחתום בשמה'</w:t>
                        </w:r>
                      </w:p>
                      <w:p w:rsidR="00B40160" w:rsidRPr="006802B6" w:rsidRDefault="00B4016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דרך כלל' על מסמך מסויים או על סוג מסויים של מסמכים' בכפוף לכל סייג ביפוי הכוח.</w:t>
                        </w:r>
                      </w:p>
                    </w:tc>
                  </w:tr>
                  <w:tr w:rsidR="00B40160" w:rsidRPr="006802B6">
                    <w:trPr>
                      <w:jc w:val="right"/>
                    </w:trPr>
                    <w:tc>
                      <w:tcPr>
                        <w:tcW w:w="772" w:type="pct"/>
                      </w:tcPr>
                      <w:p w:rsidR="00B40160" w:rsidRDefault="00B40160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אחריות מנהל</w:t>
                        </w:r>
                      </w:p>
                      <w:p w:rsidR="00B40160" w:rsidRPr="006802B6" w:rsidRDefault="00B40160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הרשות</w:t>
                        </w:r>
                      </w:p>
                    </w:tc>
                    <w:tc>
                      <w:tcPr>
                        <w:tcW w:w="4228" w:type="pct"/>
                      </w:tcPr>
                      <w:p w:rsidR="00B40160" w:rsidRDefault="00B40160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31, בכפוף להוראות סעיף 29 ולהחלטות הרשות' יהיה מנהל הרשות אחראי כלפי הרשות</w:t>
                        </w:r>
                      </w:p>
                      <w:p w:rsidR="00B40160" w:rsidRPr="006802B6" w:rsidRDefault="00B4016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לביצוע תפקידי הרשות והחלטותיה.</w:t>
                        </w:r>
                      </w:p>
                    </w:tc>
                  </w:tr>
                  <w:tr w:rsidR="00B40160" w:rsidRPr="006802B6">
                    <w:trPr>
                      <w:jc w:val="right"/>
                    </w:trPr>
                    <w:tc>
                      <w:tcPr>
                        <w:tcW w:w="772" w:type="pct"/>
                      </w:tcPr>
                      <w:p w:rsidR="00B40160" w:rsidRDefault="00B40160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אחריות מנהלי</w:t>
                        </w:r>
                      </w:p>
                      <w:p w:rsidR="00B40160" w:rsidRPr="006802B6" w:rsidRDefault="00B40160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הנמלים</w:t>
                        </w:r>
                      </w:p>
                    </w:tc>
                    <w:tc>
                      <w:tcPr>
                        <w:tcW w:w="4228" w:type="pct"/>
                      </w:tcPr>
                      <w:p w:rsidR="00B40160" w:rsidRDefault="00B40160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32, בכפוף להוראות סעיף 29 ולהחלטות הרשות ומנהלה' יהיו מנהלי הנמלים אחראים</w:t>
                        </w:r>
                      </w:p>
                      <w:p w:rsidR="00B40160" w:rsidRPr="006802B6" w:rsidRDefault="00B4016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כלפי מנהל הרשות' כל אחד לגבי הנמל שהוא מנהלו' לביצוע תפקידי הרשות והחלטותיה.</w:t>
                        </w:r>
                      </w:p>
                    </w:tc>
                  </w:tr>
                </w:tbl>
                <w:p w:rsidR="00B40160" w:rsidRDefault="00B40160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  <w:r>
        <w:pict>
          <v:shape id="_x0000_s34092" o:spid="_x0000_s1046" type="#_x0000_t202" style="position:absolute;left:0;text-align:left;margin-left:259pt;margin-top:229.9pt;width:196.2pt;height:24.95pt;z-index:18;mso-position-horizontal-relative:page;mso-position-vertical-relative:page" stroked="f">
            <v:textbox style="mso-next-textbox:#_x0000_s34092" inset="0,0,0,0">
              <w:txbxContent>
                <w:p w:rsidR="00B40160" w:rsidRPr="006802B6" w:rsidRDefault="00B40160">
                  <w:pPr>
                    <w:pStyle w:val="OCRStyle5"/>
                    <w:ind w:left="184"/>
                  </w:pPr>
                  <w:r>
                    <w:rPr>
                      <w:rtl/>
                    </w:rPr>
                    <w:t>פרק רביעי: ניהול הרשות והנמלים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34093" o:spid="_x0000_s1047" type="#_x0000_t202" style="position:absolute;left:0;text-align:left;margin-left:91.1pt;margin-top:84.35pt;width:470.85pt;height:136.05pt;z-index:17;mso-position-horizontal-relative:page;mso-position-vertical-relative:page" stroked="f">
            <v:textbox style="mso-next-textbox:#_x0000_s34093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94"/>
                    <w:gridCol w:w="7168"/>
                  </w:tblGrid>
                  <w:tr w:rsidR="00B40160" w:rsidRPr="006802B6">
                    <w:trPr>
                      <w:jc w:val="right"/>
                    </w:trPr>
                    <w:tc>
                      <w:tcPr>
                        <w:tcW w:w="814" w:type="pct"/>
                      </w:tcPr>
                      <w:p w:rsidR="00B40160" w:rsidRDefault="00B40160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סמכויות לפי</w:t>
                        </w:r>
                      </w:p>
                      <w:p w:rsidR="00B40160" w:rsidRDefault="00B40160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פקודת הסחורות</w:t>
                        </w:r>
                      </w:p>
                      <w:p w:rsidR="00B40160" w:rsidRDefault="00B40160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הנטרפות ודמי</w:t>
                        </w:r>
                      </w:p>
                      <w:p w:rsidR="00B40160" w:rsidRPr="006802B6" w:rsidRDefault="00B40160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הצלה</w:t>
                        </w:r>
                      </w:p>
                    </w:tc>
                    <w:tc>
                      <w:tcPr>
                        <w:tcW w:w="4186" w:type="pct"/>
                      </w:tcPr>
                      <w:p w:rsidR="00B40160" w:rsidRDefault="00B40160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27 .שר התחבורה רשאי להעניק למנהל הרשות' למשנהו ולמנהלי הנמלים את הסמכויות</w:t>
                        </w:r>
                      </w:p>
                      <w:p w:rsidR="00B40160" w:rsidRDefault="00B4016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מקבל סחורות נטרפות ושל עוזר למקבל סחורות נטרפות לפי פקודת הסחורות הנטרפות</w:t>
                        </w:r>
                      </w:p>
                      <w:p w:rsidR="00B40160" w:rsidRPr="006802B6" w:rsidRDefault="00B4016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ודמי הצלה 4.</w:t>
                        </w:r>
                      </w:p>
                    </w:tc>
                  </w:tr>
                  <w:tr w:rsidR="00B40160" w:rsidRPr="006802B6">
                    <w:trPr>
                      <w:jc w:val="right"/>
                    </w:trPr>
                    <w:tc>
                      <w:tcPr>
                        <w:tcW w:w="814" w:type="pct"/>
                      </w:tcPr>
                      <w:p w:rsidR="00B40160" w:rsidRDefault="00B40160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זבות עלבון לגבי</w:t>
                        </w:r>
                      </w:p>
                      <w:p w:rsidR="00B40160" w:rsidRPr="006802B6" w:rsidRDefault="00B40160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טובין</w:t>
                        </w:r>
                      </w:p>
                    </w:tc>
                    <w:tc>
                      <w:tcPr>
                        <w:tcW w:w="4186" w:type="pct"/>
                      </w:tcPr>
                      <w:p w:rsidR="00B40160" w:rsidRDefault="00B40160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28 .לרשות תהיה זכות עכבון על כל הטובין שברשותה שמגיע לה עליהם תשלום או</w:t>
                        </w:r>
                      </w:p>
                      <w:p w:rsidR="00B40160" w:rsidRDefault="00B4016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אגרה, וזכות העכבון תקנה לה גם זכות קדימה לגבות את המגיע לה מדמי המכר של הטובין</w:t>
                        </w:r>
                      </w:p>
                      <w:p w:rsidR="00B40160" w:rsidRDefault="00B4016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לפני כל זכות קדימה אחרת על טובין אלה' ואולם לגבי כלי שיט יחולו לענין זכות הקדימה</w:t>
                        </w:r>
                      </w:p>
                      <w:p w:rsidR="00B40160" w:rsidRDefault="00B4016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הפרק הרביעי לחוק הספנות (כלי שיט)' תש"ך-1960 5; הוראה זו אינה באה לפגוע</w:t>
                        </w:r>
                      </w:p>
                      <w:p w:rsidR="00B40160" w:rsidRPr="006802B6" w:rsidRDefault="00B4016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בכל האמור בפקודת המכס 6.</w:t>
                        </w:r>
                      </w:p>
                    </w:tc>
                  </w:tr>
                </w:tbl>
                <w:p w:rsidR="00B40160" w:rsidRDefault="00B40160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</w:p>
    <w:p w:rsidR="00A62EAB" w:rsidRDefault="00A62EAB">
      <w:pPr>
        <w:rPr>
          <w:rtl/>
        </w:rPr>
      </w:pPr>
      <w:r>
        <w:rPr>
          <w:rtl/>
        </w:rPr>
        <w:br w:type="page"/>
      </w:r>
    </w:p>
    <w:p w:rsidR="00A62EAB" w:rsidRDefault="00000000">
      <w:pPr>
        <w:rPr>
          <w:rtl/>
        </w:rPr>
      </w:pPr>
      <w:r>
        <w:pict>
          <v:shape id="_x0000_s34094" o:spid="_x0000_s1048" type="#_x0000_t202" style="position:absolute;left:0;text-align:left;margin-left:50pt;margin-top:771.95pt;width:495.35pt;height:30pt;z-index:28;mso-position-horizontal-relative:page;mso-position-vertical-relative:page" stroked="f">
            <v:textbox style="mso-next-textbox:#_x0000_s34094" inset="0,0,0,0">
              <w:txbxContent>
                <w:p w:rsidR="00B40160" w:rsidRDefault="00B40160">
                  <w:r>
                    <w:rPr>
                      <w:rtl/>
                    </w:rPr>
                    <w:t>150                                          ספר החוקים 344                   ה' בתמוז התשכ"א 19.06.1961</w:t>
                  </w:r>
                </w:p>
              </w:txbxContent>
            </v:textbox>
            <w10:wrap anchorx="page" anchory="page"/>
          </v:shape>
        </w:pict>
      </w:r>
      <w:r>
        <w:pict>
          <v:shape id="_x0000_s34095" o:spid="_x0000_s1049" type="#_x0000_t202" style="position:absolute;left:0;text-align:left;margin-left:86.55pt;margin-top:728.25pt;width:181.75pt;height:22.35pt;z-index:27;mso-position-horizontal-relative:page;mso-position-vertical-relative:page" stroked="f">
            <v:textbox style="mso-next-textbox:#_x0000_s34095" inset="0,0,0,0">
              <w:txbxContent>
                <w:p w:rsidR="00B40160" w:rsidRDefault="00B40160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  <w:r>
        <w:pict>
          <v:shape id="_x0000_s34096" o:spid="_x0000_s1050" type="#_x0000_t202" style="position:absolute;left:0;text-align:left;margin-left:82.4pt;margin-top:338.4pt;width:471.65pt;height:340.75pt;z-index:26;mso-position-horizontal-relative:page;mso-position-vertical-relative:page" stroked="f">
            <v:textbox style="mso-next-textbox:#_x0000_s34096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30"/>
                    <w:gridCol w:w="1346"/>
                  </w:tblGrid>
                  <w:tr w:rsidR="00B40160" w:rsidRPr="00A62EAB">
                    <w:trPr>
                      <w:jc w:val="right"/>
                    </w:trPr>
                    <w:tc>
                      <w:tcPr>
                        <w:tcW w:w="4215" w:type="pct"/>
                      </w:tcPr>
                      <w:p w:rsidR="00B40160" w:rsidRDefault="00B4016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38. הממשלה תעביר לרשות כל מקרקעין של המדינה שנמצאו ערב תחילתו של חוק זה</w:t>
                        </w:r>
                      </w:p>
                      <w:p w:rsidR="00B40160" w:rsidRDefault="00B4016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בתחומי נמלי הרשות וכל נכסי מטלטלין של המדינה שהיו ערב תחילת החוק ברשות נמלי</w:t>
                        </w:r>
                      </w:p>
                      <w:p w:rsidR="00B40160" w:rsidRDefault="00B4016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הרשות וכן כל זכות או טובת הנאה שהיתה למדינה באותו מועד לגבי כל נמל מנמלי הרשות,</w:t>
                        </w:r>
                      </w:p>
                      <w:p w:rsidR="00B40160" w:rsidRDefault="00B4016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לרבות מניות ככל תאגיד המפעיל נמל או שירותים בנמל' הכל כתנאים שייקבעו כאמור</w:t>
                        </w:r>
                      </w:p>
                      <w:p w:rsidR="00B40160" w:rsidRPr="00A62EAB" w:rsidRDefault="00B4016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41.</w:t>
                        </w:r>
                      </w:p>
                    </w:tc>
                    <w:tc>
                      <w:tcPr>
                        <w:tcW w:w="785" w:type="pct"/>
                      </w:tcPr>
                      <w:p w:rsidR="00B40160" w:rsidRDefault="00B4016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. העברת נכסים</w:t>
                        </w:r>
                      </w:p>
                      <w:p w:rsidR="00B40160" w:rsidRPr="00A62EAB" w:rsidRDefault="00B40160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לרשות</w:t>
                        </w:r>
                      </w:p>
                    </w:tc>
                  </w:tr>
                  <w:tr w:rsidR="00B40160" w:rsidRPr="00A62EAB">
                    <w:trPr>
                      <w:jc w:val="right"/>
                    </w:trPr>
                    <w:tc>
                      <w:tcPr>
                        <w:tcW w:w="4215" w:type="pct"/>
                      </w:tcPr>
                      <w:p w:rsidR="00B40160" w:rsidRDefault="00B40160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39. (א) הממשלה תעביר לרשות כל זכות וסמכות של המדינה לפי ההסכמים' ההתקש-</w:t>
                        </w:r>
                      </w:p>
                      <w:p w:rsidR="00B40160" w:rsidRDefault="00B4016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רויות והעסקאות שהיו בני -תוקף לגבי נמלי הרשות ערב תחילתו של חוק זה' ומהיום שייקבע</w:t>
                        </w:r>
                      </w:p>
                      <w:p w:rsidR="00B40160" w:rsidRDefault="00B4016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בכתב ההעברה יהיו הזכויות והסמכויות כאמור נתונות לרשות והחובות וההתחייבויות</w:t>
                        </w:r>
                      </w:p>
                      <w:p w:rsidR="00B40160" w:rsidRDefault="00B4016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המוטלות על המדינה בהסכמים/ בהתקשרויות ובעסקאות אלה או בקשר לנכסים שהועברו</w:t>
                        </w:r>
                      </w:p>
                      <w:p w:rsidR="00B40160" w:rsidRDefault="00B4016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בסעיף 38 או בקשר לתיפעול נמל מנמלי הרשות' יהיו מוטלות על הרשות' והיא</w:t>
                        </w:r>
                      </w:p>
                      <w:p w:rsidR="00B40160" w:rsidRDefault="00B4016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תבוא לגביהם במקום המדינה לכל דבר.</w:t>
                        </w:r>
                      </w:p>
                      <w:p w:rsidR="00B40160" w:rsidRDefault="00B4016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הממשלה תעביר לרשות את כל הסכומים שהוקצו לנמלי הרשות' כפי שנקבע</w:t>
                        </w:r>
                      </w:p>
                      <w:p w:rsidR="00B40160" w:rsidRDefault="00B4016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בתקציב השוטף ובתקציב הפיתוח לגבי כל נמל' עד לסיום שנת הכספים שבה חל יום תחילת</w:t>
                        </w:r>
                      </w:p>
                      <w:p w:rsidR="00B40160" w:rsidRPr="00A62EAB" w:rsidRDefault="00B4016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זה.</w:t>
                        </w:r>
                      </w:p>
                    </w:tc>
                    <w:tc>
                      <w:tcPr>
                        <w:tcW w:w="785" w:type="pct"/>
                      </w:tcPr>
                      <w:p w:rsidR="00B40160" w:rsidRDefault="00B40160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העברת זכויות</w:t>
                        </w:r>
                      </w:p>
                      <w:p w:rsidR="00B40160" w:rsidRPr="00A62EAB" w:rsidRDefault="00B40160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וחובות</w:t>
                        </w:r>
                      </w:p>
                    </w:tc>
                  </w:tr>
                  <w:tr w:rsidR="00B40160" w:rsidRPr="00A62EAB">
                    <w:trPr>
                      <w:jc w:val="right"/>
                    </w:trPr>
                    <w:tc>
                      <w:tcPr>
                        <w:tcW w:w="4215" w:type="pct"/>
                      </w:tcPr>
                      <w:p w:rsidR="00B40160" w:rsidRDefault="00B40160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40. כל תביעה שהיתה תלויה ועומדת מטעם המדינה או נגדה ערב תחילת חוק זה בקשר</w:t>
                        </w:r>
                      </w:p>
                      <w:p w:rsidR="00B40160" w:rsidRDefault="00B4016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לנכסים, להסכמים, להתקשרויות' לעסקאות או לתיפעול נמל מנמלי הרשות כאמור בסעיפים</w:t>
                        </w:r>
                      </w:p>
                      <w:p w:rsidR="00B40160" w:rsidRDefault="00B4016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38 ו-39 וכן כל עילה של תביעה כזאת שהיתה קיימת אותו זמן, יוסיפו לעמוד בתקפן כאילו</w:t>
                        </w:r>
                      </w:p>
                      <w:p w:rsidR="00B40160" w:rsidRPr="00A62EAB" w:rsidRDefault="00B4016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נעשתה ההעברה האמורה.</w:t>
                        </w:r>
                      </w:p>
                    </w:tc>
                    <w:tc>
                      <w:tcPr>
                        <w:tcW w:w="785" w:type="pct"/>
                      </w:tcPr>
                      <w:p w:rsidR="00B40160" w:rsidRPr="00A62EAB" w:rsidRDefault="00B40160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תביעות ועילות</w:t>
                        </w:r>
                      </w:p>
                    </w:tc>
                  </w:tr>
                  <w:tr w:rsidR="00B40160" w:rsidRPr="00A62EAB">
                    <w:trPr>
                      <w:jc w:val="right"/>
                    </w:trPr>
                    <w:tc>
                      <w:tcPr>
                        <w:tcW w:w="4215" w:type="pct"/>
                      </w:tcPr>
                      <w:p w:rsidR="00B40160" w:rsidRDefault="00B40160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41. תנאי ההעברה כאמור בסעיפים 38 ו-39' ייקבעו בהסכם בין הרשות ובין הממשלה או</w:t>
                        </w:r>
                      </w:p>
                      <w:p w:rsidR="00B40160" w:rsidRDefault="00B4016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 שהיה מפעילו של הנמל - באישור ועדת הכספים של הכ נסת - ובלבד שתנאי ההסכם</w:t>
                        </w:r>
                      </w:p>
                      <w:p w:rsidR="00B40160" w:rsidRPr="00A62EAB" w:rsidRDefault="00B4016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יפגעו בהנחיות שבסעיפים 5 ו-35.</w:t>
                        </w:r>
                      </w:p>
                    </w:tc>
                    <w:tc>
                      <w:tcPr>
                        <w:tcW w:w="785" w:type="pct"/>
                      </w:tcPr>
                      <w:p w:rsidR="00B40160" w:rsidRPr="00A62EAB" w:rsidRDefault="00B40160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 תנאי ההעברה</w:t>
                        </w:r>
                      </w:p>
                    </w:tc>
                  </w:tr>
                </w:tbl>
                <w:p w:rsidR="00B40160" w:rsidRDefault="00B40160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  <w:r>
        <w:pict>
          <v:shape id="_x0000_s34097" o:spid="_x0000_s1051" type="#_x0000_t202" style="position:absolute;left:0;text-align:left;margin-left:153.7pt;margin-top:316.05pt;width:246.3pt;height:20.6pt;z-index:25;mso-position-horizontal-relative:page;mso-position-vertical-relative:page" stroked="f">
            <v:textbox style="mso-next-textbox:#_x0000_s34097" inset="0,0,0,0">
              <w:txbxContent>
                <w:p w:rsidR="00B40160" w:rsidRPr="00A62EAB" w:rsidRDefault="00B40160">
                  <w:pPr>
                    <w:pStyle w:val="OCRStyle6"/>
                    <w:ind w:left="220"/>
                  </w:pPr>
                  <w:r>
                    <w:rPr>
                      <w:rtl/>
                    </w:rPr>
                    <w:t>פרק ששי: העברת נכפים, זכויות והתחייבויות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34098" o:spid="_x0000_s1052" type="#_x0000_t202" style="position:absolute;left:0;text-align:left;margin-left:81.4pt;margin-top:82.6pt;width:470.85pt;height:220.35pt;z-index:24;mso-position-horizontal-relative:page;mso-position-vertical-relative:page" stroked="f">
            <v:textbox style="mso-next-textbox:#_x0000_s34098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87"/>
                    <w:gridCol w:w="1375"/>
                  </w:tblGrid>
                  <w:tr w:rsidR="00B40160" w:rsidRPr="00A62EAB">
                    <w:trPr>
                      <w:jc w:val="right"/>
                    </w:trPr>
                    <w:tc>
                      <w:tcPr>
                        <w:tcW w:w="4197" w:type="pct"/>
                      </w:tcPr>
                      <w:p w:rsidR="00B40160" w:rsidRDefault="00B4016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34. הרשות תערוך, לא יאוחר מששה חדשים לאחר תום שנת העסקים שלה, ותגיש לשר</w:t>
                        </w:r>
                      </w:p>
                      <w:p w:rsidR="00B40160" w:rsidRDefault="00B4016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התחבורה דין וחשבון שיכלול -</w:t>
                        </w:r>
                      </w:p>
                      <w:p w:rsidR="00B40160" w:rsidRDefault="00B4016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מאזן שנתי וחשבון ריווח והפסד של הרשות ושל כל אחד מנמליה;</w:t>
                        </w:r>
                      </w:p>
                      <w:p w:rsidR="00B40160" w:rsidRDefault="00B4016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סקירה המשקפת את ביצועם של התקציב השוטף ותקציב הפיתוח של</w:t>
                        </w:r>
                      </w:p>
                      <w:p w:rsidR="00B40160" w:rsidRDefault="00B4016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הרשות באותה שנת עסקים;</w:t>
                        </w:r>
                      </w:p>
                      <w:p w:rsidR="00B40160" w:rsidRDefault="00B4016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סקירה על פעולותיה אותה שנה.</w:t>
                        </w:r>
                      </w:p>
                    </w:tc>
                    <w:tc>
                      <w:tcPr>
                        <w:tcW w:w="803" w:type="pct"/>
                      </w:tcPr>
                      <w:p w:rsidR="00B40160" w:rsidRPr="00A62EAB" w:rsidRDefault="00B40160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דוחו"ת שנתיים</w:t>
                        </w:r>
                      </w:p>
                    </w:tc>
                  </w:tr>
                  <w:tr w:rsidR="00B40160" w:rsidRPr="00A62EAB">
                    <w:trPr>
                      <w:jc w:val="right"/>
                    </w:trPr>
                    <w:tc>
                      <w:tcPr>
                        <w:tcW w:w="4197" w:type="pct"/>
                      </w:tcPr>
                      <w:p w:rsidR="00B40160" w:rsidRDefault="00B40160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35 .על הרשות ליצור ולקיים קרנות לחידוש המבנים, המיתקנים והציוד של נמליה,</w:t>
                        </w:r>
                      </w:p>
                      <w:p w:rsidR="00B40160" w:rsidRPr="00A62EAB" w:rsidRDefault="00B4016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לפיתוח הנמלים, להרחבת השירותים ולתשלום החובות.</w:t>
                        </w:r>
                      </w:p>
                    </w:tc>
                    <w:tc>
                      <w:tcPr>
                        <w:tcW w:w="803" w:type="pct"/>
                      </w:tcPr>
                      <w:p w:rsidR="00B40160" w:rsidRPr="00A62EAB" w:rsidRDefault="00B40160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קרנות</w:t>
                        </w:r>
                      </w:p>
                    </w:tc>
                  </w:tr>
                  <w:tr w:rsidR="00B40160" w:rsidRPr="00A62EAB">
                    <w:trPr>
                      <w:jc w:val="right"/>
                    </w:trPr>
                    <w:tc>
                      <w:tcPr>
                        <w:tcW w:w="4197" w:type="pct"/>
                      </w:tcPr>
                      <w:p w:rsidR="00B40160" w:rsidRDefault="00B40160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36. (א) הרשות רשאית לקבל מילוות למטרות פיתוח ולהוציא למטרה זו איגרות חוב.</w:t>
                        </w:r>
                      </w:p>
                      <w:p w:rsidR="00B40160" w:rsidRPr="00A62EAB" w:rsidRDefault="00B4016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המילוות ותנאיהם טעונים הסכמת הממשלה ואישור ועדת הכספים של הכנסת.</w:t>
                        </w:r>
                      </w:p>
                    </w:tc>
                    <w:tc>
                      <w:tcPr>
                        <w:tcW w:w="803" w:type="pct"/>
                      </w:tcPr>
                      <w:p w:rsidR="00B40160" w:rsidRDefault="00B40160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מילוות ואיגרות</w:t>
                        </w:r>
                      </w:p>
                      <w:p w:rsidR="00B40160" w:rsidRPr="00A62EAB" w:rsidRDefault="00B40160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 חוב</w:t>
                        </w:r>
                      </w:p>
                    </w:tc>
                  </w:tr>
                  <w:tr w:rsidR="00B40160" w:rsidRPr="00A62EAB">
                    <w:trPr>
                      <w:jc w:val="right"/>
                    </w:trPr>
                    <w:tc>
                      <w:tcPr>
                        <w:tcW w:w="4197" w:type="pct"/>
                      </w:tcPr>
                      <w:p w:rsidR="00B40160" w:rsidRDefault="00B40160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37. כל הכנסה שתתקבל על ידי הרשות תעמוד לרשותה ותשמש' במסגרת תקציבה' למטרות</w:t>
                        </w:r>
                      </w:p>
                      <w:p w:rsidR="00B40160" w:rsidRPr="00A62EAB" w:rsidRDefault="00B4016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שתועיד הרשות לשם ביצוע תפקידיה.</w:t>
                        </w:r>
                      </w:p>
                    </w:tc>
                    <w:tc>
                      <w:tcPr>
                        <w:tcW w:w="803" w:type="pct"/>
                      </w:tcPr>
                      <w:p w:rsidR="00B40160" w:rsidRDefault="00B40160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שימוש בהכנסות</w:t>
                        </w:r>
                      </w:p>
                      <w:p w:rsidR="00B40160" w:rsidRPr="00A62EAB" w:rsidRDefault="00B40160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הרשות</w:t>
                        </w:r>
                      </w:p>
                    </w:tc>
                  </w:tr>
                </w:tbl>
                <w:p w:rsidR="00B40160" w:rsidRDefault="00B40160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</w:p>
    <w:p w:rsidR="00851705" w:rsidRDefault="00851705">
      <w:pPr>
        <w:rPr>
          <w:rtl/>
        </w:rPr>
      </w:pPr>
      <w:r>
        <w:rPr>
          <w:rtl/>
        </w:rPr>
        <w:br w:type="page"/>
      </w:r>
    </w:p>
    <w:p w:rsidR="00851705" w:rsidRDefault="00000000">
      <w:pPr>
        <w:rPr>
          <w:rtl/>
        </w:rPr>
      </w:pPr>
      <w:r>
        <w:pict>
          <v:shape id="_x0000_s34099" o:spid="_x0000_s1053" type="#_x0000_t202" style="position:absolute;left:0;text-align:left;margin-left:50pt;margin-top:771.95pt;width:495.35pt;height:30pt;z-index:32;mso-position-horizontal-relative:page;mso-position-vertical-relative:page" stroked="f">
            <v:textbox style="mso-next-textbox:#_x0000_s34099" inset="0,0,0,0">
              <w:txbxContent>
                <w:p w:rsidR="00B40160" w:rsidRDefault="00B40160">
                  <w:r>
                    <w:rPr>
                      <w:rtl/>
                    </w:rPr>
                    <w:t>151                                          ספר החוקים 344                   ה' בתמוז התשכ"א 19.06.1961</w:t>
                  </w:r>
                </w:p>
              </w:txbxContent>
            </v:textbox>
            <w10:wrap anchorx="page" anchory="page"/>
          </v:shape>
        </w:pict>
      </w:r>
      <w:r>
        <w:pict>
          <v:shape id="_x0000_s34100" o:spid="_x0000_s1054" type="#_x0000_t202" style="position:absolute;left:0;text-align:left;margin-left:375.05pt;margin-top:726.55pt;width:185.9pt;height:28.5pt;z-index:31;mso-position-horizontal-relative:page;mso-position-vertical-relative:page" stroked="f">
            <v:textbox style="mso-next-textbox:#_x0000_s34100" inset="0,0,0,0">
              <w:txbxContent>
                <w:p w:rsidR="00B40160" w:rsidRDefault="00B40160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  <w:r>
        <w:pict>
          <v:shape id="_x0000_s34101" o:spid="_x0000_s1055" type="#_x0000_t202" style="position:absolute;left:0;text-align:left;margin-left:98.65pt;margin-top:105pt;width:464.9pt;height:609.65pt;z-index:30;mso-position-horizontal-relative:page;mso-position-vertical-relative:page" stroked="f">
            <v:textbox style="mso-next-textbox:#_x0000_s34101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73"/>
                    <w:gridCol w:w="7079"/>
                  </w:tblGrid>
                  <w:tr w:rsidR="00B40160" w:rsidRPr="00851705">
                    <w:trPr>
                      <w:jc w:val="right"/>
                    </w:trPr>
                    <w:tc>
                      <w:tcPr>
                        <w:tcW w:w="812" w:type="pct"/>
                      </w:tcPr>
                      <w:p w:rsidR="00B40160" w:rsidRDefault="00B40160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הקמת מועצות</w:t>
                        </w:r>
                      </w:p>
                      <w:p w:rsidR="00B40160" w:rsidRPr="00851705" w:rsidRDefault="00B40160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נמל</w:t>
                        </w:r>
                      </w:p>
                    </w:tc>
                    <w:tc>
                      <w:tcPr>
                        <w:tcW w:w="4188" w:type="pct"/>
                      </w:tcPr>
                      <w:p w:rsidR="00B40160" w:rsidRDefault="00B40160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42. הממשלה רשאית, לאחר התייעצות ברשות, להקים בצו' במסגרת הרשות' מועצה</w:t>
                        </w:r>
                      </w:p>
                      <w:p w:rsidR="00B40160" w:rsidRPr="00851705" w:rsidRDefault="00B40160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לגבי כל נמל מנמלי הרשות (להלן - מועצת נמל); הצו יפורסם ברשומות.</w:t>
                        </w:r>
                      </w:p>
                    </w:tc>
                  </w:tr>
                  <w:tr w:rsidR="00B40160" w:rsidRPr="00851705">
                    <w:trPr>
                      <w:jc w:val="right"/>
                    </w:trPr>
                    <w:tc>
                      <w:tcPr>
                        <w:tcW w:w="812" w:type="pct"/>
                      </w:tcPr>
                      <w:p w:rsidR="00B40160" w:rsidRDefault="00B40160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תחולת הפרק</w:t>
                        </w:r>
                      </w:p>
                      <w:p w:rsidR="00B40160" w:rsidRPr="00851705" w:rsidRDefault="00B40160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הראשון</w:t>
                        </w:r>
                      </w:p>
                    </w:tc>
                    <w:tc>
                      <w:tcPr>
                        <w:tcW w:w="4188" w:type="pct"/>
                      </w:tcPr>
                      <w:p w:rsidR="00B40160" w:rsidRDefault="00B40160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43. הוקמה מועצת במל יחולו לגביה הוראות הפרק הראשון, למעט סעיפים 1' 4' 5 ו-6(א)</w:t>
                        </w:r>
                      </w:p>
                      <w:p w:rsidR="00B40160" w:rsidRPr="00851705" w:rsidRDefault="00B40160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ו-(ג).</w:t>
                        </w:r>
                      </w:p>
                    </w:tc>
                  </w:tr>
                  <w:tr w:rsidR="00B40160" w:rsidRPr="00851705">
                    <w:trPr>
                      <w:jc w:val="right"/>
                    </w:trPr>
                    <w:tc>
                      <w:tcPr>
                        <w:tcW w:w="812" w:type="pct"/>
                      </w:tcPr>
                      <w:p w:rsidR="00B40160" w:rsidRPr="00851705" w:rsidRDefault="00B40160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הרכב המועצה</w:t>
                        </w:r>
                      </w:p>
                    </w:tc>
                    <w:tc>
                      <w:tcPr>
                        <w:tcW w:w="4188" w:type="pct"/>
                      </w:tcPr>
                      <w:p w:rsidR="00B40160" w:rsidRDefault="00B40160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44. (א) מועצת הנמל תהיה של אחד עשר עד שלושה עשר חברים, שיתמנו על ידי</w:t>
                        </w:r>
                      </w:p>
                      <w:p w:rsidR="00B40160" w:rsidRDefault="00B40160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הממשלה על פי הצעת שר התחבורה' ומהם ארבעה מקרב עובדי המדינה' נציג הרשות'</w:t>
                        </w:r>
                      </w:p>
                      <w:p w:rsidR="00B40160" w:rsidRDefault="00B40160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נציג ההסתדרות הציונית העולמית - הסוכנות היהודית לארץ ישראל ויתרם מקרב הציבור.</w:t>
                        </w:r>
                      </w:p>
                      <w:p w:rsidR="00B40160" w:rsidRDefault="00B40160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בין החברים מקרב הציבור יהיו נציגים של ענף היצוא בעל הנפח הגדול ביותר</w:t>
                        </w:r>
                      </w:p>
                      <w:p w:rsidR="00B40160" w:rsidRDefault="00B40160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באותו נמל' של הרשות המקומית אשר בתחום שיפוטה נמצא אותו נמל' של ארגון העובדים</w:t>
                        </w:r>
                      </w:p>
                      <w:p w:rsidR="00B40160" w:rsidRDefault="00B40160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המייצג את המספר הגדול ביותר של עובדים ושל גופים ציבוריים אחרים שיש להם, לדעת</w:t>
                        </w:r>
                      </w:p>
                      <w:p w:rsidR="00B40160" w:rsidRPr="00851705" w:rsidRDefault="00B40160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הממשלה' זיקה לנמל.</w:t>
                        </w:r>
                      </w:p>
                    </w:tc>
                  </w:tr>
                  <w:tr w:rsidR="00B40160" w:rsidRPr="00851705">
                    <w:trPr>
                      <w:jc w:val="right"/>
                    </w:trPr>
                    <w:tc>
                      <w:tcPr>
                        <w:tcW w:w="812" w:type="pct"/>
                      </w:tcPr>
                      <w:p w:rsidR="00B40160" w:rsidRPr="00851705" w:rsidRDefault="00B40160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תפקידי המועצה</w:t>
                        </w:r>
                      </w:p>
                    </w:tc>
                    <w:tc>
                      <w:tcPr>
                        <w:tcW w:w="4188" w:type="pct"/>
                      </w:tcPr>
                      <w:p w:rsidR="00B40160" w:rsidRDefault="00B40160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45 .תפקידיה של מועצת נמל יהיו להחזיק' להפעיל ולנהל' בצורה חסכונית ויעילה'</w:t>
                        </w:r>
                      </w:p>
                      <w:p w:rsidR="00B40160" w:rsidRDefault="00B40160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באמצעות מנהל הנמל ובכפוף להוראות פרק זח' את הנמל שעליו מונתה? ואולם היא לא</w:t>
                        </w:r>
                      </w:p>
                      <w:p w:rsidR="00B40160" w:rsidRDefault="00B40160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תהיה מוסמכת להתקשר בענינים כספיים או בעסקאות או בפעולות הכרוכות בהתחייבות</w:t>
                        </w:r>
                      </w:p>
                      <w:p w:rsidR="00B40160" w:rsidRPr="00851705" w:rsidRDefault="00B40160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בזכות כספית' אלא בתחומי התקציב שאושר לאותו נמל על ידי הרשות.</w:t>
                        </w:r>
                      </w:p>
                    </w:tc>
                  </w:tr>
                  <w:tr w:rsidR="00B40160" w:rsidRPr="00851705">
                    <w:trPr>
                      <w:jc w:val="right"/>
                    </w:trPr>
                    <w:tc>
                      <w:tcPr>
                        <w:tcW w:w="812" w:type="pct"/>
                      </w:tcPr>
                      <w:p w:rsidR="00B40160" w:rsidRPr="00851705" w:rsidRDefault="00B40160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אצילת סמכויות</w:t>
                        </w:r>
                      </w:p>
                    </w:tc>
                    <w:tc>
                      <w:tcPr>
                        <w:tcW w:w="4188" w:type="pct"/>
                      </w:tcPr>
                      <w:p w:rsidR="00B40160" w:rsidRDefault="00B40160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46. מועצת נמל תאצול למנהל הנמל כל סמכות מסמכויותיה' למעט הסמכות לקביעת</w:t>
                        </w:r>
                      </w:p>
                      <w:p w:rsidR="00B40160" w:rsidRPr="00851705" w:rsidRDefault="00B40160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כללים; אין בהוראה זו לגרוע מהוראות סעיף 29(ב).</w:t>
                        </w:r>
                      </w:p>
                    </w:tc>
                  </w:tr>
                  <w:tr w:rsidR="00B40160" w:rsidRPr="00851705">
                    <w:trPr>
                      <w:jc w:val="right"/>
                    </w:trPr>
                    <w:tc>
                      <w:tcPr>
                        <w:tcW w:w="812" w:type="pct"/>
                      </w:tcPr>
                      <w:p w:rsidR="00B40160" w:rsidRDefault="00B40160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מנהל הנמל</w:t>
                        </w:r>
                      </w:p>
                      <w:p w:rsidR="00B40160" w:rsidRPr="00851705" w:rsidRDefault="00B40160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ומועצת הנמל</w:t>
                        </w:r>
                      </w:p>
                    </w:tc>
                    <w:tc>
                      <w:tcPr>
                        <w:tcW w:w="4188" w:type="pct"/>
                      </w:tcPr>
                      <w:p w:rsidR="00B40160" w:rsidRDefault="00B40160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47. (א) מינוי של מנהל נמל לנמל שעליו נתמנתה מועצת נמל' יהיה על ידי הרשות</w:t>
                        </w:r>
                      </w:p>
                      <w:p w:rsidR="00B40160" w:rsidRDefault="00B40160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בהסכמת המועצה ובאישור שר התחבורה.</w:t>
                        </w:r>
                      </w:p>
                      <w:p w:rsidR="00B40160" w:rsidRDefault="00B40160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מנהל נמל כפוף לרשות בכל עניני הנמל שהוא מנהלו ואולם בענינים שבסמכות</w:t>
                        </w:r>
                      </w:p>
                      <w:p w:rsidR="00B40160" w:rsidRDefault="00B40160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המועצה' לפי פרק זה' יהיה כפוף למועצה.</w:t>
                        </w:r>
                      </w:p>
                      <w:p w:rsidR="00B40160" w:rsidRDefault="00B40160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על אף האמור בסעיף זה ועל אף הסמכות שניתנה למועצת נמל בסעיף 45 לפעול</w:t>
                        </w:r>
                      </w:p>
                      <w:p w:rsidR="00B40160" w:rsidRDefault="00B40160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בתחומי התקציב שאושר לאותו נמל' יהיו המועצה והמנהל כפופים לרשות בכל הענינים</w:t>
                        </w:r>
                      </w:p>
                      <w:p w:rsidR="00B40160" w:rsidRPr="00851705" w:rsidRDefault="00B40160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הכספיים הנוגעים לנמל ובכל עסקה ופעולה הכרוכות בהתחייבות או בזכות כספית.</w:t>
                        </w:r>
                      </w:p>
                    </w:tc>
                  </w:tr>
                  <w:tr w:rsidR="00B40160" w:rsidRPr="00851705">
                    <w:trPr>
                      <w:jc w:val="right"/>
                    </w:trPr>
                    <w:tc>
                      <w:tcPr>
                        <w:tcW w:w="812" w:type="pct"/>
                      </w:tcPr>
                      <w:p w:rsidR="00B40160" w:rsidRDefault="00B40160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מועצת הגמל</w:t>
                        </w:r>
                      </w:p>
                      <w:p w:rsidR="00B40160" w:rsidRPr="00851705" w:rsidRDefault="00B40160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ועובדי הגמל</w:t>
                        </w:r>
                      </w:p>
                    </w:tc>
                    <w:tc>
                      <w:tcPr>
                        <w:tcW w:w="4188" w:type="pct"/>
                      </w:tcPr>
                      <w:p w:rsidR="00B40160" w:rsidRDefault="00B40160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48. סעיפים 18 ו-19 יחולו על קבלת עובדים לשירות בנמל שמונתה עליו מועצת נמל ועל</w:t>
                        </w:r>
                      </w:p>
                      <w:p w:rsidR="00B40160" w:rsidRDefault="00B40160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תנאי עבודתם' בכפוף להוראות אלה:</w:t>
                        </w:r>
                      </w:p>
                      <w:p w:rsidR="00B40160" w:rsidRDefault="00B40160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במסגרת התקן והתקציב שאושרו על ידי הרשות' תאצול הרשות למועצת</w:t>
                        </w:r>
                      </w:p>
                      <w:p w:rsidR="00B40160" w:rsidRDefault="00B40160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הנמל את סמכויותיה לקבלת עובדים ולטיפול בעניניהם;</w:t>
                        </w:r>
                      </w:p>
                      <w:p w:rsidR="00B40160" w:rsidRDefault="00B40160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תנאי העבודה והשכר של העובדים בנמל ייקבעו לאחר התייעצות במועצת</w:t>
                        </w:r>
                      </w:p>
                      <w:p w:rsidR="00B40160" w:rsidRPr="00851705" w:rsidRDefault="00B40160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הנמל.</w:t>
                        </w:r>
                      </w:p>
                    </w:tc>
                  </w:tr>
                  <w:tr w:rsidR="00B40160" w:rsidRPr="00851705">
                    <w:trPr>
                      <w:jc w:val="right"/>
                    </w:trPr>
                    <w:tc>
                      <w:tcPr>
                        <w:tcW w:w="812" w:type="pct"/>
                      </w:tcPr>
                      <w:p w:rsidR="00B40160" w:rsidRDefault="00B40160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סמכות מועצת</w:t>
                        </w:r>
                      </w:p>
                      <w:p w:rsidR="00B40160" w:rsidRPr="00851705" w:rsidRDefault="00B40160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נמל להציע תקנות</w:t>
                        </w:r>
                      </w:p>
                    </w:tc>
                    <w:tc>
                      <w:tcPr>
                        <w:tcW w:w="4188" w:type="pct"/>
                      </w:tcPr>
                      <w:p w:rsidR="00B40160" w:rsidRDefault="00B40160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49 .בכפוף לאמור בסעיף 20' רשאית מועצת נמל להציע לשר התחבורה/ באמצעות הרשות,</w:t>
                        </w:r>
                      </w:p>
                      <w:p w:rsidR="00B40160" w:rsidRDefault="00B40160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שיתקין תקנות לפי פקודת הנמלים לגבי הנמל שעליו מונתה' ולא יתקין השר תקנות לגבי</w:t>
                        </w:r>
                      </w:p>
                      <w:p w:rsidR="00B40160" w:rsidRPr="00851705" w:rsidRDefault="00B40160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הנמל' אלא לאחר התייעצות עם מועצת הנמל וקבלת חוות דעת הרשות.</w:t>
                        </w:r>
                      </w:p>
                    </w:tc>
                  </w:tr>
                  <w:tr w:rsidR="00B40160" w:rsidRPr="00851705">
                    <w:trPr>
                      <w:jc w:val="right"/>
                    </w:trPr>
                    <w:tc>
                      <w:tcPr>
                        <w:tcW w:w="812" w:type="pct"/>
                      </w:tcPr>
                      <w:p w:rsidR="00B40160" w:rsidRPr="00851705" w:rsidRDefault="00B40160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תעריפי אגרות</w:t>
                        </w:r>
                      </w:p>
                    </w:tc>
                    <w:tc>
                      <w:tcPr>
                        <w:tcW w:w="4188" w:type="pct"/>
                      </w:tcPr>
                      <w:p w:rsidR="00B40160" w:rsidRPr="00851705" w:rsidRDefault="00B40160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 .לענין מעיף 21 (ו) דין מועצת נמל כדין הרשות.</w:t>
                        </w:r>
                      </w:p>
                    </w:tc>
                  </w:tr>
                  <w:tr w:rsidR="00B40160" w:rsidRPr="00851705">
                    <w:trPr>
                      <w:jc w:val="right"/>
                    </w:trPr>
                    <w:tc>
                      <w:tcPr>
                        <w:tcW w:w="812" w:type="pct"/>
                      </w:tcPr>
                      <w:p w:rsidR="00B40160" w:rsidRPr="00851705" w:rsidRDefault="00B40160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קביעת כללים</w:t>
                        </w:r>
                      </w:p>
                    </w:tc>
                    <w:tc>
                      <w:tcPr>
                        <w:tcW w:w="4188" w:type="pct"/>
                      </w:tcPr>
                      <w:p w:rsidR="00B40160" w:rsidRDefault="00B40160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51. בכפוף להוראות סעיף 45 ובנוסף לאמור בסעיף 22' רשאית מועצת נמל/ באישור שר</w:t>
                        </w:r>
                      </w:p>
                      <w:p w:rsidR="00B40160" w:rsidRDefault="00B40160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התחבורה/ לקבוע כללים לגבי ניהול הנמל שעליו מונתה, הפעלתו והחזקתו; כללים כאמור</w:t>
                        </w:r>
                      </w:p>
                      <w:p w:rsidR="00B40160" w:rsidRPr="00851705" w:rsidRDefault="00B40160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יוגשו לאישורו של השר' אלא באמצעות הרשות ובצירוף חוות דעתה.</w:t>
                        </w:r>
                      </w:p>
                    </w:tc>
                  </w:tr>
                </w:tbl>
                <w:p w:rsidR="00B40160" w:rsidRDefault="00B40160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  <w:r>
        <w:pict>
          <v:shape id="_x0000_s34102" o:spid="_x0000_s1056" type="#_x0000_t202" style="position:absolute;left:0;text-align:left;margin-left:281.2pt;margin-top:78.5pt;width:157.6pt;height:24.95pt;z-index:29;mso-position-horizontal-relative:page;mso-position-vertical-relative:page" stroked="f">
            <v:textbox style="mso-next-textbox:#_x0000_s34102" inset="0,0,0,0">
              <w:txbxContent>
                <w:p w:rsidR="00B40160" w:rsidRPr="00851705" w:rsidRDefault="00B40160">
                  <w:pPr>
                    <w:pStyle w:val="OCRStyle7"/>
                    <w:ind w:left="198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פרק שביעי: מועצות גמל</w:t>
                  </w:r>
                </w:p>
              </w:txbxContent>
            </v:textbox>
            <w10:wrap anchorx="page" anchory="page"/>
          </v:shape>
        </w:pict>
      </w:r>
    </w:p>
    <w:p w:rsidR="0037407A" w:rsidRDefault="0037407A">
      <w:pPr>
        <w:rPr>
          <w:rtl/>
        </w:rPr>
      </w:pPr>
      <w:r>
        <w:rPr>
          <w:rtl/>
        </w:rPr>
        <w:br w:type="page"/>
      </w:r>
    </w:p>
    <w:p w:rsidR="0037407A" w:rsidRDefault="00000000">
      <w:pPr>
        <w:rPr>
          <w:rtl/>
        </w:rPr>
      </w:pPr>
      <w:r>
        <w:pict>
          <v:shape id="_x0000_s34103" o:spid="_x0000_s1057" type="#_x0000_t202" style="position:absolute;left:0;text-align:left;margin-left:50pt;margin-top:771.95pt;width:495.35pt;height:30pt;z-index:37;mso-position-horizontal-relative:page;mso-position-vertical-relative:page" stroked="f">
            <v:textbox style="mso-next-textbox:#_x0000_s34103" inset="0,0,0,0">
              <w:txbxContent>
                <w:p w:rsidR="00B40160" w:rsidRDefault="00B40160">
                  <w:r>
                    <w:rPr>
                      <w:rtl/>
                    </w:rPr>
                    <w:t>152                                          ספר החוקים 344                   ה' בתמוז התשכ"א 19.06.1961</w:t>
                  </w:r>
                </w:p>
              </w:txbxContent>
            </v:textbox>
            <w10:wrap anchorx="page" anchory="page"/>
          </v:shape>
        </w:pict>
      </w:r>
      <w:r>
        <w:pict>
          <v:shape id="_x0000_s34104" o:spid="_x0000_s1058" type="#_x0000_t202" style="position:absolute;left:0;text-align:left;margin-left:85.5pt;margin-top:678.35pt;width:372.85pt;height:76.65pt;z-index:36;mso-position-horizontal-relative:page;mso-position-vertical-relative:page" stroked="f">
            <v:textbox style="mso-next-textbox:#_x0000_s34104" inset="0,0,0,0">
              <w:txbxContent>
                <w:p w:rsidR="00B40160" w:rsidRDefault="00B40160">
                  <w:pPr>
                    <w:pStyle w:val="OCRStyle8"/>
                    <w:ind w:left="137"/>
                    <w:rPr>
                      <w:rtl/>
                    </w:rPr>
                  </w:pPr>
                  <w:r>
                    <w:rPr>
                      <w:rtl/>
                    </w:rPr>
                    <w:t>7 ס"ח 151, תשי"ד, עמ' 92.</w:t>
                  </w:r>
                </w:p>
                <w:p w:rsidR="00B40160" w:rsidRDefault="00B40160">
                  <w:pPr>
                    <w:pStyle w:val="OCRStyle8"/>
                    <w:ind w:left="137"/>
                    <w:rPr>
                      <w:rtl/>
                    </w:rPr>
                  </w:pPr>
                  <w:r>
                    <w:rPr>
                      <w:rtl/>
                    </w:rPr>
                    <w:t>8 ס"ה 188, תשט"ו, עמ' 151.</w:t>
                  </w:r>
                </w:p>
                <w:p w:rsidR="00B40160" w:rsidRPr="0037407A" w:rsidRDefault="00B40160">
                  <w:pPr>
                    <w:pStyle w:val="OCRStyle8"/>
                    <w:ind w:left="133"/>
                  </w:pPr>
                  <w:r>
                    <w:rPr>
                      <w:rtl/>
                    </w:rPr>
                    <w:t>9 ס"ח 109, תשי"ב, עמ' .339</w:t>
                  </w:r>
                </w:p>
              </w:txbxContent>
            </v:textbox>
            <w10:wrap anchorx="page" anchory="page"/>
          </v:shape>
        </w:pict>
      </w:r>
      <w:r>
        <w:pict>
          <v:shape id="_x0000_s34105" o:spid="_x0000_s1059" type="#_x0000_t202" style="position:absolute;left:0;text-align:left;margin-left:78.55pt;margin-top:431.25pt;width:471.85pt;height:242.75pt;z-index:35;mso-position-horizontal-relative:page;mso-position-vertical-relative:page" stroked="f">
            <v:textbox style="mso-next-textbox:#_x0000_s34105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13"/>
                    <w:gridCol w:w="1364"/>
                  </w:tblGrid>
                  <w:tr w:rsidR="00B40160" w:rsidRPr="0037407A">
                    <w:trPr>
                      <w:jc w:val="right"/>
                    </w:trPr>
                    <w:tc>
                      <w:tcPr>
                        <w:tcW w:w="4205" w:type="pct"/>
                      </w:tcPr>
                      <w:p w:rsidR="00B40160" w:rsidRDefault="00B40160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58. בחוק זה יתפרש כל מונח כמשמעותו בפקודת הנמלים; בפקודת הנמלים ובכל חיקוק</w:t>
                        </w:r>
                      </w:p>
                      <w:p w:rsidR="00B40160" w:rsidRDefault="00B40160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לפיה, במקום "רשות הנמלים" קרי "הממונה על הנמלים".</w:t>
                        </w:r>
                      </w:p>
                    </w:tc>
                    <w:tc>
                      <w:tcPr>
                        <w:tcW w:w="795" w:type="pct"/>
                      </w:tcPr>
                      <w:p w:rsidR="00B40160" w:rsidRPr="0037407A" w:rsidRDefault="00B40160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פירוש מונחים</w:t>
                        </w:r>
                      </w:p>
                    </w:tc>
                  </w:tr>
                  <w:tr w:rsidR="00B40160" w:rsidRPr="0037407A">
                    <w:trPr>
                      <w:jc w:val="right"/>
                    </w:trPr>
                    <w:tc>
                      <w:tcPr>
                        <w:tcW w:w="4205" w:type="pct"/>
                      </w:tcPr>
                      <w:p w:rsidR="00B40160" w:rsidRDefault="00B40160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59. (א) כל הוראה בפקודת הנמלים או בתקנות או בצווים שלפיה, העומדת בסתירה</w:t>
                        </w:r>
                      </w:p>
                      <w:p w:rsidR="00B40160" w:rsidRDefault="00B40160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להוראות חוק זה, לא תחול לגבי נמלי הרשות.</w:t>
                        </w:r>
                      </w:p>
                      <w:p w:rsidR="00B40160" w:rsidRDefault="00B40160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כל מינוי וכל הסמכה לפי פקודת הנמלים או לפי תקנה או צו שלפיה, שעמדו</w:t>
                        </w:r>
                      </w:p>
                      <w:p w:rsidR="00B40160" w:rsidRPr="0037407A" w:rsidRDefault="00B40160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בתקפם ערב תחילת חוק זה לגבי נמלי הרשות, יראו אותם כאילו נעשו לפי חוק זה.</w:t>
                        </w:r>
                      </w:p>
                    </w:tc>
                    <w:tc>
                      <w:tcPr>
                        <w:tcW w:w="795" w:type="pct"/>
                      </w:tcPr>
                      <w:p w:rsidR="00B40160" w:rsidRDefault="00B40160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תחולת פקודת</w:t>
                        </w:r>
                      </w:p>
                      <w:p w:rsidR="00B40160" w:rsidRDefault="00B40160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הנמלים ותוקף</w:t>
                        </w:r>
                      </w:p>
                      <w:p w:rsidR="00B40160" w:rsidRPr="0037407A" w:rsidRDefault="00B40160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מינוי לפיה</w:t>
                        </w:r>
                      </w:p>
                    </w:tc>
                  </w:tr>
                  <w:tr w:rsidR="00B40160" w:rsidRPr="0037407A">
                    <w:trPr>
                      <w:jc w:val="right"/>
                    </w:trPr>
                    <w:tc>
                      <w:tcPr>
                        <w:tcW w:w="4205" w:type="pct"/>
                      </w:tcPr>
                      <w:p w:rsidR="00B40160" w:rsidRDefault="00B40160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60. חוק הגנת הדייר, תשי"ד-1954 7, וחוק הגנת הדייר, תשט"ו-1955 8, לא יחולו על</w:t>
                        </w:r>
                      </w:p>
                      <w:p w:rsidR="00B40160" w:rsidRDefault="00B40160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שכירות של נכס מנכסי הרשות בתחומי נמל ושל כל זכות בנכס כזה, אם השכירות נעשתה</w:t>
                        </w:r>
                      </w:p>
                      <w:p w:rsidR="00B40160" w:rsidRPr="0037407A" w:rsidRDefault="00B40160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לראשונה לאחר תחילת חוק זה.</w:t>
                        </w:r>
                      </w:p>
                    </w:tc>
                    <w:tc>
                      <w:tcPr>
                        <w:tcW w:w="795" w:type="pct"/>
                      </w:tcPr>
                      <w:p w:rsidR="00B40160" w:rsidRDefault="00B40160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אי-תחולת חוקי</w:t>
                        </w:r>
                      </w:p>
                      <w:p w:rsidR="00B40160" w:rsidRPr="0037407A" w:rsidRDefault="00B40160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הגנת הדייר</w:t>
                        </w:r>
                      </w:p>
                    </w:tc>
                  </w:tr>
                  <w:tr w:rsidR="00B40160" w:rsidRPr="0037407A">
                    <w:trPr>
                      <w:jc w:val="right"/>
                    </w:trPr>
                    <w:tc>
                      <w:tcPr>
                        <w:tcW w:w="4205" w:type="pct"/>
                      </w:tcPr>
                      <w:p w:rsidR="00B40160" w:rsidRDefault="00B40160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61. לענין תשלום מסים, מס בולים, אגרות, ארנונות, היטלים ותשלומי חובה אחרים,</w:t>
                        </w:r>
                      </w:p>
                      <w:p w:rsidR="00B40160" w:rsidRPr="0037407A" w:rsidRDefault="00B40160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דין הרשות כדין המדינה.</w:t>
                        </w:r>
                      </w:p>
                    </w:tc>
                    <w:tc>
                      <w:tcPr>
                        <w:tcW w:w="795" w:type="pct"/>
                      </w:tcPr>
                      <w:p w:rsidR="00B40160" w:rsidRPr="0037407A" w:rsidRDefault="00B40160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מסיט</w:t>
                        </w:r>
                      </w:p>
                    </w:tc>
                  </w:tr>
                  <w:tr w:rsidR="00B40160" w:rsidRPr="0037407A">
                    <w:trPr>
                      <w:jc w:val="right"/>
                    </w:trPr>
                    <w:tc>
                      <w:tcPr>
                        <w:tcW w:w="4205" w:type="pct"/>
                      </w:tcPr>
                      <w:p w:rsidR="00B40160" w:rsidRDefault="00B40160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62. לענין חוק הנזיקין האזרחיים (אחריות המדינה), תשי"כ-1952 9, דין הרשות כדין</w:t>
                        </w:r>
                      </w:p>
                      <w:p w:rsidR="00B40160" w:rsidRPr="0037407A" w:rsidRDefault="00B40160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המדינה.</w:t>
                        </w:r>
                      </w:p>
                    </w:tc>
                    <w:tc>
                      <w:tcPr>
                        <w:tcW w:w="795" w:type="pct"/>
                      </w:tcPr>
                      <w:p w:rsidR="00B40160" w:rsidRDefault="00B40160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אחריות בנזיקים</w:t>
                        </w:r>
                      </w:p>
                      <w:p w:rsidR="00B40160" w:rsidRPr="0037407A" w:rsidRDefault="00B40160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אזרחיים</w:t>
                        </w:r>
                      </w:p>
                    </w:tc>
                  </w:tr>
                  <w:tr w:rsidR="00B40160" w:rsidRPr="0037407A">
                    <w:trPr>
                      <w:jc w:val="right"/>
                    </w:trPr>
                    <w:tc>
                      <w:tcPr>
                        <w:tcW w:w="4205" w:type="pct"/>
                      </w:tcPr>
                      <w:p w:rsidR="00B40160" w:rsidRPr="0037407A" w:rsidRDefault="00B40160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63. לענין סעד בדרך צו מניעה, דין הרשות כדין המדינה.</w:t>
                        </w:r>
                      </w:p>
                    </w:tc>
                    <w:tc>
                      <w:tcPr>
                        <w:tcW w:w="795" w:type="pct"/>
                      </w:tcPr>
                      <w:p w:rsidR="00B40160" w:rsidRPr="0037407A" w:rsidRDefault="00B40160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צווי מניעה</w:t>
                        </w:r>
                      </w:p>
                    </w:tc>
                  </w:tr>
                </w:tbl>
                <w:p w:rsidR="00B40160" w:rsidRDefault="00B40160">
                  <w:pPr>
                    <w:pStyle w:val="OCRStyle8"/>
                  </w:pPr>
                </w:p>
              </w:txbxContent>
            </v:textbox>
            <w10:wrap anchorx="page" anchory="page"/>
          </v:shape>
        </w:pict>
      </w:r>
      <w:r>
        <w:pict>
          <v:shape id="_x0000_s34106" o:spid="_x0000_s1060" type="#_x0000_t202" style="position:absolute;left:0;text-align:left;margin-left:195.6pt;margin-top:402.95pt;width:160.95pt;height:25.75pt;z-index:34;mso-position-horizontal-relative:page;mso-position-vertical-relative:page" stroked="f">
            <v:textbox style="mso-next-textbox:#_x0000_s34106" inset="0,0,0,0">
              <w:txbxContent>
                <w:p w:rsidR="00B40160" w:rsidRDefault="00B40160">
                  <w:pPr>
                    <w:pStyle w:val="OCRStyle8"/>
                    <w:ind w:left="230"/>
                  </w:pPr>
                  <w:r>
                    <w:rPr>
                      <w:rtl/>
                    </w:rPr>
                    <w:t>פרק שמיני: הוראות שונות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34107" o:spid="_x0000_s1061" type="#_x0000_t202" style="position:absolute;left:0;text-align:left;margin-left:83.7pt;margin-top:81.8pt;width:469.25pt;height:317.6pt;z-index:33;mso-position-horizontal-relative:page;mso-position-vertical-relative:page" stroked="f">
            <v:textbox style="mso-next-textbox:#_x0000_s34107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98"/>
                    <w:gridCol w:w="1333"/>
                  </w:tblGrid>
                  <w:tr w:rsidR="00B40160" w:rsidRPr="0037407A">
                    <w:trPr>
                      <w:jc w:val="right"/>
                    </w:trPr>
                    <w:tc>
                      <w:tcPr>
                        <w:tcW w:w="4219" w:type="pct"/>
                      </w:tcPr>
                      <w:p w:rsidR="00B40160" w:rsidRDefault="00B40160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52. שר התחבורה רשאי, בהתייעצות עם הרשות, להעניק למועצת במל, לגבי הנמל שעליו</w:t>
                        </w:r>
                      </w:p>
                      <w:p w:rsidR="00B40160" w:rsidRDefault="00B40160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מונתה, כל סמכות מהסמכויות המנויות כסעיף 23 למעט הסמכויות בעניני תעריפי אגרות</w:t>
                        </w:r>
                      </w:p>
                      <w:p w:rsidR="00B40160" w:rsidRDefault="00B40160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והסמכויות בעגינים כספיים.</w:t>
                        </w:r>
                      </w:p>
                    </w:tc>
                    <w:tc>
                      <w:tcPr>
                        <w:tcW w:w="781" w:type="pct"/>
                      </w:tcPr>
                      <w:p w:rsidR="00B40160" w:rsidRDefault="00B40160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הענקת סמכויות</w:t>
                        </w:r>
                      </w:p>
                      <w:p w:rsidR="00B40160" w:rsidRPr="0037407A" w:rsidRDefault="00B40160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מינהליות</w:t>
                        </w:r>
                      </w:p>
                    </w:tc>
                  </w:tr>
                  <w:tr w:rsidR="00B40160" w:rsidRPr="0037407A">
                    <w:trPr>
                      <w:jc w:val="right"/>
                    </w:trPr>
                    <w:tc>
                      <w:tcPr>
                        <w:tcW w:w="4219" w:type="pct"/>
                      </w:tcPr>
                      <w:p w:rsidR="00B40160" w:rsidRDefault="00B40160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53. (א) למועצת הנמל יהיו, לגבי פעולות יום יום של הנמל שעליו מונתה, הסמכויות</w:t>
                        </w:r>
                      </w:p>
                      <w:p w:rsidR="00B40160" w:rsidRDefault="00B40160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הנקובות בסעיף 24 (א).</w:t>
                        </w:r>
                      </w:p>
                      <w:p w:rsidR="00B40160" w:rsidRDefault="00B40160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הרשות רשאית להעביר למועצת נמל' לגבי הנמל שעליו מונתה, את הסמכויות</w:t>
                        </w:r>
                      </w:p>
                      <w:p w:rsidR="00B40160" w:rsidRDefault="00B40160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הנקובות בסעיף 24 (ב),</w:t>
                        </w:r>
                      </w:p>
                      <w:p w:rsidR="00B40160" w:rsidRDefault="00B40160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לענין סעיף 24 (ג) ו-(ד) תתייעץ הרשות במועצת הנמל בעניני הנמל שעליו</w:t>
                        </w:r>
                      </w:p>
                      <w:p w:rsidR="00B40160" w:rsidRPr="0037407A" w:rsidRDefault="00B40160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מונתה.</w:t>
                        </w:r>
                      </w:p>
                    </w:tc>
                    <w:tc>
                      <w:tcPr>
                        <w:tcW w:w="781" w:type="pct"/>
                      </w:tcPr>
                      <w:p w:rsidR="00B40160" w:rsidRDefault="00B40160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 שירותי</w:t>
                        </w:r>
                      </w:p>
                      <w:p w:rsidR="00B40160" w:rsidRPr="0037407A" w:rsidRDefault="00B40160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נמל</w:t>
                        </w:r>
                      </w:p>
                    </w:tc>
                  </w:tr>
                  <w:tr w:rsidR="00B40160" w:rsidRPr="0037407A">
                    <w:trPr>
                      <w:jc w:val="right"/>
                    </w:trPr>
                    <w:tc>
                      <w:tcPr>
                        <w:tcW w:w="4219" w:type="pct"/>
                      </w:tcPr>
                      <w:p w:rsidR="00B40160" w:rsidRDefault="00B40160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54. בעסקאות הנוגעות לנכסים שהם בתחום נמל שעליו מונתה מועצה, תתייעץ הרשות</w:t>
                        </w:r>
                      </w:p>
                      <w:p w:rsidR="00B40160" w:rsidRPr="0037407A" w:rsidRDefault="00B40160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במועצת הנמל לפני ביצוען.</w:t>
                        </w:r>
                      </w:p>
                    </w:tc>
                    <w:tc>
                      <w:tcPr>
                        <w:tcW w:w="781" w:type="pct"/>
                      </w:tcPr>
                      <w:p w:rsidR="00B40160" w:rsidRDefault="00B40160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עסקאות בנכסי</w:t>
                        </w:r>
                      </w:p>
                      <w:p w:rsidR="00B40160" w:rsidRPr="0037407A" w:rsidRDefault="00B40160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נמל</w:t>
                        </w:r>
                      </w:p>
                    </w:tc>
                  </w:tr>
                  <w:tr w:rsidR="00B40160" w:rsidRPr="0037407A">
                    <w:trPr>
                      <w:jc w:val="right"/>
                    </w:trPr>
                    <w:tc>
                      <w:tcPr>
                        <w:tcW w:w="4219" w:type="pct"/>
                      </w:tcPr>
                      <w:p w:rsidR="00B40160" w:rsidRDefault="00B40160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55. זכות החתימה בשם מועצת נמל תהיה למנהל הנמל או למי שמועצת הנמל הסמיכתהו</w:t>
                        </w:r>
                      </w:p>
                      <w:p w:rsidR="00B40160" w:rsidRPr="0037407A" w:rsidRDefault="00B40160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לכך.</w:t>
                        </w:r>
                      </w:p>
                    </w:tc>
                    <w:tc>
                      <w:tcPr>
                        <w:tcW w:w="781" w:type="pct"/>
                      </w:tcPr>
                      <w:p w:rsidR="00B40160" w:rsidRPr="0037407A" w:rsidRDefault="00B40160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סמכות חתימה</w:t>
                        </w:r>
                      </w:p>
                    </w:tc>
                  </w:tr>
                  <w:tr w:rsidR="00B40160" w:rsidRPr="0037407A">
                    <w:trPr>
                      <w:jc w:val="right"/>
                    </w:trPr>
                    <w:tc>
                      <w:tcPr>
                        <w:tcW w:w="4219" w:type="pct"/>
                      </w:tcPr>
                      <w:p w:rsidR="00B40160" w:rsidRDefault="00B40160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56. לענין הפרק השמיני, למעט סעיף 66, דין מועצת נמל כדין הרשות, אלא שהמועצה</w:t>
                        </w:r>
                      </w:p>
                      <w:p w:rsidR="00B40160" w:rsidRPr="0037407A" w:rsidRDefault="00B40160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תעמוד לפיקוחו של שר התחבורה, בהתאם לסעיף 68 (א), באמצעות הרשות,</w:t>
                        </w:r>
                      </w:p>
                    </w:tc>
                    <w:tc>
                      <w:tcPr>
                        <w:tcW w:w="781" w:type="pct"/>
                      </w:tcPr>
                      <w:p w:rsidR="00B40160" w:rsidRPr="0037407A" w:rsidRDefault="00B40160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תיאום הוראות</w:t>
                        </w:r>
                      </w:p>
                    </w:tc>
                  </w:tr>
                  <w:tr w:rsidR="00B40160" w:rsidRPr="0037407A">
                    <w:trPr>
                      <w:jc w:val="right"/>
                    </w:trPr>
                    <w:tc>
                      <w:tcPr>
                        <w:tcW w:w="4219" w:type="pct"/>
                      </w:tcPr>
                      <w:p w:rsidR="00B40160" w:rsidRDefault="00B40160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57. נתגלעה אי-הסכמה בין הרשות ובין מועצת נמל, באם פעולה, תפקיד או ענין הנוגעים</w:t>
                        </w:r>
                      </w:p>
                      <w:p w:rsidR="00B40160" w:rsidRDefault="00B40160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לנמל, שעליו מונתה המועצה, הם בתחום סמכויותיה של הרשות או של מועצת הנמל בהתאם</w:t>
                        </w:r>
                      </w:p>
                      <w:p w:rsidR="00B40160" w:rsidRDefault="00B40160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להוראות חוק זה, רשאית הרשות או מועצת הנמל לבקש החלטת שר התחבורה, והכרעת</w:t>
                        </w:r>
                      </w:p>
                      <w:p w:rsidR="00B40160" w:rsidRPr="0037407A" w:rsidRDefault="00B40160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השר תהיה סופית.</w:t>
                        </w:r>
                      </w:p>
                    </w:tc>
                    <w:tc>
                      <w:tcPr>
                        <w:tcW w:w="781" w:type="pct"/>
                      </w:tcPr>
                      <w:p w:rsidR="00B40160" w:rsidRDefault="00B40160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הכרעה בדבר</w:t>
                        </w:r>
                      </w:p>
                      <w:p w:rsidR="00B40160" w:rsidRDefault="00B40160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סמכויות הרשות</w:t>
                        </w:r>
                      </w:p>
                      <w:p w:rsidR="00B40160" w:rsidRPr="0037407A" w:rsidRDefault="00B40160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ומועצות נמל</w:t>
                        </w:r>
                      </w:p>
                    </w:tc>
                  </w:tr>
                </w:tbl>
                <w:p w:rsidR="00B40160" w:rsidRDefault="00B40160">
                  <w:pPr>
                    <w:pStyle w:val="OCRStyle8"/>
                  </w:pPr>
                </w:p>
              </w:txbxContent>
            </v:textbox>
            <w10:wrap anchorx="page" anchory="page"/>
          </v:shape>
        </w:pict>
      </w:r>
    </w:p>
    <w:p w:rsidR="00B40160" w:rsidRDefault="00B40160">
      <w:pPr>
        <w:rPr>
          <w:rtl/>
        </w:rPr>
      </w:pPr>
      <w:r>
        <w:rPr>
          <w:rtl/>
        </w:rPr>
        <w:br w:type="page"/>
      </w:r>
    </w:p>
    <w:p w:rsidR="00B40160" w:rsidRDefault="00000000">
      <w:pPr>
        <w:rPr>
          <w:rtl/>
        </w:rPr>
      </w:pPr>
      <w:r>
        <w:pict>
          <v:shape id="_x0000_s34108" o:spid="_x0000_s1062" type="#_x0000_t202" style="position:absolute;left:0;text-align:left;margin-left:50pt;margin-top:771.95pt;width:495.35pt;height:30pt;z-index:44;mso-position-horizontal-relative:page;mso-position-vertical-relative:page" stroked="f">
            <v:textbox style="mso-next-textbox:#_x0000_s34108" inset="0,0,0,0">
              <w:txbxContent>
                <w:p w:rsidR="00B40160" w:rsidRDefault="00B40160">
                  <w:r>
                    <w:rPr>
                      <w:rtl/>
                    </w:rPr>
                    <w:t>153                                          ספר החוקים 344                   ה' בתמוז התשכ"א 19.06.1961</w:t>
                  </w:r>
                </w:p>
              </w:txbxContent>
            </v:textbox>
            <w10:wrap anchorx="page" anchory="page"/>
          </v:shape>
        </w:pict>
      </w:r>
      <w:r>
        <w:pict>
          <v:shape id="_x0000_s34109" o:spid="_x0000_s1063" type="#_x0000_t202" style="position:absolute;left:0;text-align:left;margin-left:366.4pt;margin-top:672.35pt;width:199.8pt;height:86.15pt;z-index:43;mso-position-horizontal-relative:page;mso-position-vertical-relative:page" stroked="f">
            <v:textbox style="mso-next-textbox:#_x0000_s34109" inset="0,0,0,0">
              <w:txbxContent>
                <w:p w:rsidR="00B40160" w:rsidRDefault="00B40160">
                  <w:pPr>
                    <w:pStyle w:val="OCRStyle9"/>
                    <w:ind w:left="533"/>
                    <w:rPr>
                      <w:rtl/>
                    </w:rPr>
                  </w:pPr>
                  <w:r>
                    <w:rPr>
                      <w:rtl/>
                    </w:rPr>
                    <w:t>10 ס"ח 224' תשי''ז, עמ' 88.</w:t>
                  </w:r>
                </w:p>
                <w:p w:rsidR="00B40160" w:rsidRDefault="00B40160">
                  <w:pPr>
                    <w:pStyle w:val="OCRStyle9"/>
                    <w:ind w:left="540"/>
                    <w:rPr>
                      <w:rtl/>
                    </w:rPr>
                  </w:pPr>
                  <w:r>
                    <w:rPr>
                      <w:rtl/>
                    </w:rPr>
                    <w:t>11 חוקי א''י, כרך א, פרק נ''ד/ עמי .650</w:t>
                  </w:r>
                </w:p>
                <w:p w:rsidR="00B40160" w:rsidRDefault="00B40160">
                  <w:pPr>
                    <w:pStyle w:val="OCRStyle9"/>
                    <w:ind w:left="536"/>
                    <w:rPr>
                      <w:rtl/>
                    </w:rPr>
                  </w:pPr>
                  <w:r>
                    <w:rPr>
                      <w:rtl/>
                    </w:rPr>
                    <w:t>12 ע"ר 1944, תוס' 1 מס' 1321, עמ' 93.</w:t>
                  </w:r>
                </w:p>
                <w:p w:rsidR="00B40160" w:rsidRPr="00B40160" w:rsidRDefault="00B40160">
                  <w:pPr>
                    <w:pStyle w:val="OCRStyle9"/>
                    <w:ind w:left="515"/>
                  </w:pPr>
                  <w:r>
                    <w:rPr>
                      <w:rtl/>
                    </w:rPr>
                    <w:t>13 ע"ר 1938/ תוס' 1 מס' 843/ עמ' .103</w:t>
                  </w:r>
                </w:p>
              </w:txbxContent>
            </v:textbox>
            <w10:wrap anchorx="page" anchory="page"/>
          </v:shape>
        </w:pict>
      </w:r>
      <w:r>
        <w:pict>
          <v:shape id="_x0000_s34110" o:spid="_x0000_s1064" type="#_x0000_t202" style="position:absolute;left:0;text-align:left;margin-left:165.05pt;margin-top:581.9pt;width:130.7pt;height:48.3pt;z-index:42;mso-position-horizontal-relative:page;mso-position-vertical-relative:page" stroked="f">
            <v:textbox style="mso-next-textbox:#_x0000_s34110" inset="0,0,0,0">
              <w:txbxContent>
                <w:p w:rsidR="00B40160" w:rsidRDefault="00B40160">
                  <w:pPr>
                    <w:pStyle w:val="OCRStyle9"/>
                    <w:ind w:left="220"/>
                    <w:rPr>
                      <w:rtl/>
                    </w:rPr>
                  </w:pPr>
                  <w:r>
                    <w:rPr>
                      <w:rtl/>
                    </w:rPr>
                    <w:t>יצחק בן -אהרן</w:t>
                  </w:r>
                </w:p>
                <w:p w:rsidR="00B40160" w:rsidRDefault="00B40160">
                  <w:pPr>
                    <w:pStyle w:val="OCRStyle9"/>
                    <w:ind w:left="544"/>
                  </w:pPr>
                  <w:r>
                    <w:rPr>
                      <w:rtl/>
                    </w:rPr>
                    <w:t>שר התחבורה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4111" o:spid="_x0000_s1065" type="#_x0000_t202" style="position:absolute;left:0;text-align:left;margin-left:307.8pt;margin-top:582.85pt;width:107.7pt;height:45.55pt;z-index:41;mso-position-horizontal-relative:page;mso-position-vertical-relative:page" stroked="f">
            <v:textbox style="mso-next-textbox:#_x0000_s34111" inset="0,0,0,0">
              <w:txbxContent>
                <w:p w:rsidR="00B40160" w:rsidRDefault="00B40160">
                  <w:pPr>
                    <w:pStyle w:val="OCRStyle9"/>
                    <w:ind w:left="212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B40160" w:rsidRDefault="00B40160">
                  <w:pPr>
                    <w:pStyle w:val="OCRStyle9"/>
                    <w:ind w:left="497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4112" o:spid="_x0000_s1066" type="#_x0000_t202" style="position:absolute;left:0;text-align:left;margin-left:460.25pt;margin-top:612.2pt;width:97.2pt;height:45.55pt;z-index:40;mso-position-horizontal-relative:page;mso-position-vertical-relative:page" stroked="f">
            <v:textbox style="mso-next-textbox:#_x0000_s34112" inset="0,0,0,0">
              <w:txbxContent>
                <w:p w:rsidR="00B40160" w:rsidRDefault="00B40160">
                  <w:pPr>
                    <w:pStyle w:val="OCRStyle9"/>
                    <w:ind w:left="151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B40160" w:rsidRDefault="00B40160">
                  <w:pPr>
                    <w:pStyle w:val="OCRStyle9"/>
                    <w:ind w:left="443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4113" o:spid="_x0000_s1067" type="#_x0000_t202" style="position:absolute;left:0;text-align:left;margin-left:315.5pt;margin-top:482.1pt;width:92.25pt;height:93.05pt;z-index:39;mso-position-horizontal-relative:page;mso-position-vertical-relative:page" stroked="f">
            <v:textbox style="mso-next-textbox:#_x0000_s34113" inset="0,0,0,0">
              <w:txbxContent>
                <w:p w:rsidR="00B40160" w:rsidRDefault="00B40160">
                  <w:pPr>
                    <w:pStyle w:val="OCRStyle9"/>
                    <w:ind w:left="320"/>
                    <w:rPr>
                      <w:sz w:val="22"/>
                      <w:szCs w:val="22"/>
                      <w:rtl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התוספת</w:t>
                  </w:r>
                </w:p>
                <w:p w:rsidR="00B40160" w:rsidRDefault="00B40160">
                  <w:pPr>
                    <w:pStyle w:val="OCRStyle9"/>
                    <w:ind w:left="644"/>
                    <w:rPr>
                      <w:rtl/>
                    </w:rPr>
                  </w:pPr>
                  <w:r>
                    <w:rPr>
                      <w:rtl/>
                    </w:rPr>
                    <w:t>אילת</w:t>
                  </w:r>
                </w:p>
                <w:p w:rsidR="00B40160" w:rsidRDefault="00B40160">
                  <w:pPr>
                    <w:pStyle w:val="OCRStyle9"/>
                    <w:ind w:left="644"/>
                    <w:rPr>
                      <w:rtl/>
                    </w:rPr>
                  </w:pPr>
                  <w:r>
                    <w:rPr>
                      <w:rtl/>
                    </w:rPr>
                    <w:t>אשדוד</w:t>
                  </w:r>
                </w:p>
                <w:p w:rsidR="00B40160" w:rsidRDefault="00B40160">
                  <w:pPr>
                    <w:pStyle w:val="OCRStyle9"/>
                    <w:ind w:left="648"/>
                    <w:rPr>
                      <w:rtl/>
                    </w:rPr>
                  </w:pPr>
                  <w:r>
                    <w:rPr>
                      <w:rtl/>
                    </w:rPr>
                    <w:t>חיפה</w:t>
                  </w:r>
                </w:p>
                <w:p w:rsidR="00B40160" w:rsidRDefault="00B40160">
                  <w:pPr>
                    <w:pStyle w:val="OCRStyle9"/>
                    <w:ind w:left="644"/>
                    <w:rPr>
                      <w:rtl/>
                    </w:rPr>
                  </w:pPr>
                  <w:r>
                    <w:rPr>
                      <w:rtl/>
                    </w:rPr>
                    <w:t>יפו</w:t>
                  </w:r>
                </w:p>
                <w:p w:rsidR="00B40160" w:rsidRPr="00B40160" w:rsidRDefault="00B40160">
                  <w:pPr>
                    <w:pStyle w:val="OCRStyle9"/>
                    <w:ind w:left="648"/>
                  </w:pPr>
                  <w:r>
                    <w:rPr>
                      <w:rtl/>
                    </w:rPr>
                    <w:t>תל-אביב</w:t>
                  </w:r>
                </w:p>
              </w:txbxContent>
            </v:textbox>
            <w10:wrap anchorx="page" anchory="page"/>
          </v:shape>
        </w:pict>
      </w:r>
      <w:r>
        <w:pict>
          <v:shape id="_x0000_s34114" o:spid="_x0000_s1068" type="#_x0000_t202" style="position:absolute;left:0;text-align:left;margin-left:91.8pt;margin-top:80.15pt;width:470.85pt;height:396.8pt;z-index:38;mso-position-horizontal-relative:page;mso-position-vertical-relative:page" stroked="f">
            <v:textbox style="mso-next-textbox:#_x0000_s34114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53"/>
                    <w:gridCol w:w="7107"/>
                  </w:tblGrid>
                  <w:tr w:rsidR="00B40160" w:rsidRPr="00B40160">
                    <w:trPr>
                      <w:jc w:val="right"/>
                    </w:trPr>
                    <w:tc>
                      <w:tcPr>
                        <w:tcW w:w="849" w:type="pct"/>
                      </w:tcPr>
                      <w:p w:rsidR="00B40160" w:rsidRDefault="00B40160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דין חברי הרשות</w:t>
                        </w:r>
                      </w:p>
                      <w:p w:rsidR="00B40160" w:rsidRPr="00B40160" w:rsidRDefault="00B40160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ועובדיה</w:t>
                        </w:r>
                      </w:p>
                    </w:tc>
                    <w:tc>
                      <w:tcPr>
                        <w:tcW w:w="4151" w:type="pct"/>
                      </w:tcPr>
                      <w:p w:rsidR="00B40160" w:rsidRDefault="00B40160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64. דין חברי הרשות ועובדיה כדין עובדי מדינה לענין חיקוקים אלה:</w:t>
                        </w:r>
                      </w:p>
                      <w:p w:rsidR="00B40160" w:rsidRDefault="00B40160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חוק לתיקון דיני העונשין (עובדי הציבור)' תשי"ז-1957 10;</w:t>
                        </w:r>
                      </w:p>
                      <w:p w:rsidR="00B40160" w:rsidRDefault="00B40160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פקודת העדות 11;</w:t>
                        </w:r>
                      </w:p>
                      <w:p w:rsidR="00B40160" w:rsidRPr="00B40160" w:rsidRDefault="00B40160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פקודת הנזיקין האזרחיים. 1944 12.</w:t>
                        </w:r>
                      </w:p>
                    </w:tc>
                  </w:tr>
                  <w:tr w:rsidR="00B40160" w:rsidRPr="00B40160">
                    <w:trPr>
                      <w:jc w:val="right"/>
                    </w:trPr>
                    <w:tc>
                      <w:tcPr>
                        <w:tcW w:w="849" w:type="pct"/>
                      </w:tcPr>
                      <w:p w:rsidR="00B40160" w:rsidRDefault="00B40160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תחולת חוק</w:t>
                        </w:r>
                      </w:p>
                      <w:p w:rsidR="00B40160" w:rsidRPr="00B40160" w:rsidRDefault="00B40160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הספנות</w:t>
                        </w:r>
                      </w:p>
                    </w:tc>
                    <w:tc>
                      <w:tcPr>
                        <w:tcW w:w="4151" w:type="pct"/>
                      </w:tcPr>
                      <w:p w:rsidR="00B40160" w:rsidRDefault="00B40160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65, לענין סעיף 21(2) לחוק הספנות (כלי שיט)' תש"ך-1960, יראו את הרשות בגדר</w:t>
                        </w:r>
                      </w:p>
                      <w:p w:rsidR="00B40160" w:rsidRPr="00B40160" w:rsidRDefault="00B40160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"רשות אחרת".</w:t>
                        </w:r>
                      </w:p>
                    </w:tc>
                  </w:tr>
                  <w:tr w:rsidR="00B40160" w:rsidRPr="00B40160">
                    <w:trPr>
                      <w:jc w:val="right"/>
                    </w:trPr>
                    <w:tc>
                      <w:tcPr>
                        <w:tcW w:w="849" w:type="pct"/>
                      </w:tcPr>
                      <w:p w:rsidR="00B40160" w:rsidRDefault="00B40160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סמלי הרשות</w:t>
                        </w:r>
                      </w:p>
                      <w:p w:rsidR="00B40160" w:rsidRPr="00B40160" w:rsidRDefault="00B40160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והגמלים</w:t>
                        </w:r>
                      </w:p>
                    </w:tc>
                    <w:tc>
                      <w:tcPr>
                        <w:tcW w:w="4151" w:type="pct"/>
                      </w:tcPr>
                      <w:p w:rsidR="00B40160" w:rsidRDefault="00B40160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, 66. (א) הרשות רשאית' באישור שר התחבורה' לקבוע סמלים לרשות ולנמליה.</w:t>
                        </w:r>
                      </w:p>
                      <w:p w:rsidR="00B40160" w:rsidRDefault="00B40160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ישתמש אדם בסמל שנקבע כאמור' או בסמל הדומה לו עד כדי להטעות,</w:t>
                        </w:r>
                      </w:p>
                      <w:p w:rsidR="00B40160" w:rsidRDefault="00B40160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אלא בהיתר הרשות.</w:t>
                        </w:r>
                      </w:p>
                      <w:p w:rsidR="00B40160" w:rsidRDefault="00B40160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הוראות סעיף קטן (ב) לא יחולו על בעל סימן מסחר שנרשם בפנקס סימני</w:t>
                        </w:r>
                      </w:p>
                      <w:p w:rsidR="00B40160" w:rsidRDefault="00B40160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המסחר לפי פקודת סימני המסחר, 1938 13, בתאריך הקודם לתאריך קביעת הסמל לפי סעיף</w:t>
                        </w:r>
                      </w:p>
                      <w:p w:rsidR="00B40160" w:rsidRPr="00B40160" w:rsidRDefault="00B40160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קטן (א).</w:t>
                        </w:r>
                      </w:p>
                    </w:tc>
                  </w:tr>
                  <w:tr w:rsidR="00B40160" w:rsidRPr="00B40160">
                    <w:trPr>
                      <w:jc w:val="right"/>
                    </w:trPr>
                    <w:tc>
                      <w:tcPr>
                        <w:tcW w:w="849" w:type="pct"/>
                      </w:tcPr>
                      <w:p w:rsidR="00B40160" w:rsidRPr="00B40160" w:rsidRDefault="00B40160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עבירות ועונשין</w:t>
                        </w:r>
                      </w:p>
                    </w:tc>
                    <w:tc>
                      <w:tcPr>
                        <w:tcW w:w="4151" w:type="pct"/>
                      </w:tcPr>
                      <w:p w:rsidR="00B40160" w:rsidRDefault="00B40160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67 .העובר על הוראה מהוראות חוק זה' או על תקנות או על כללים לפיו' דינו - מאסר</w:t>
                        </w:r>
                      </w:p>
                      <w:p w:rsidR="00B40160" w:rsidRPr="00B40160" w:rsidRDefault="00B40160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ששה חדשים או קנס 000'5 לירות.</w:t>
                        </w:r>
                      </w:p>
                    </w:tc>
                  </w:tr>
                  <w:tr w:rsidR="00B40160" w:rsidRPr="00B40160">
                    <w:trPr>
                      <w:jc w:val="right"/>
                    </w:trPr>
                    <w:tc>
                      <w:tcPr>
                        <w:tcW w:w="849" w:type="pct"/>
                      </w:tcPr>
                      <w:p w:rsidR="00B40160" w:rsidRDefault="00B40160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פיקוח על הרשות,</w:t>
                        </w:r>
                      </w:p>
                      <w:p w:rsidR="00B40160" w:rsidRPr="00B40160" w:rsidRDefault="00B40160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 ותקנות</w:t>
                        </w:r>
                      </w:p>
                    </w:tc>
                    <w:tc>
                      <w:tcPr>
                        <w:tcW w:w="4151" w:type="pct"/>
                      </w:tcPr>
                      <w:p w:rsidR="00B40160" w:rsidRDefault="00B40160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68, (א) הרשות תעמוד לפיקוחו הכללי של שר התחבורה.</w:t>
                        </w:r>
                      </w:p>
                      <w:p w:rsidR="00B40160" w:rsidRDefault="00B40160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שר התחבורה ממונה על ביצוע חוק זה והוא רשאי להתקין תקנות בכל ענין</w:t>
                        </w:r>
                      </w:p>
                      <w:p w:rsidR="00B40160" w:rsidRPr="00B40160" w:rsidRDefault="00B40160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הנוגע לביצועו.</w:t>
                        </w:r>
                      </w:p>
                    </w:tc>
                  </w:tr>
                  <w:tr w:rsidR="00B40160" w:rsidRPr="00B40160">
                    <w:trPr>
                      <w:jc w:val="right"/>
                    </w:trPr>
                    <w:tc>
                      <w:tcPr>
                        <w:tcW w:w="849" w:type="pct"/>
                      </w:tcPr>
                      <w:p w:rsidR="00B40160" w:rsidRPr="00B40160" w:rsidRDefault="00B40160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נמלים</w:t>
                        </w:r>
                      </w:p>
                    </w:tc>
                    <w:tc>
                      <w:tcPr>
                        <w:tcW w:w="4151" w:type="pct"/>
                      </w:tcPr>
                      <w:p w:rsidR="00B40160" w:rsidRDefault="00B40160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69, (א) הממשלה רשאית' בהתייעצות עם הרשות, להוסיף נמלים על המפורטים בתוספת.</w:t>
                        </w:r>
                      </w:p>
                      <w:p w:rsidR="00B40160" w:rsidRDefault="00B40160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על נמל שהוסף כאמור יחולו' בשינויים המחוייבים לפי הענין' הוראות</w:t>
                        </w:r>
                      </w:p>
                      <w:p w:rsidR="00B40160" w:rsidRPr="00B40160" w:rsidRDefault="00B40160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הסעיפים 19' ו-38 עד 41.</w:t>
                        </w:r>
                      </w:p>
                    </w:tc>
                  </w:tr>
                  <w:tr w:rsidR="00B40160" w:rsidRPr="00B40160">
                    <w:trPr>
                      <w:jc w:val="right"/>
                    </w:trPr>
                    <w:tc>
                      <w:tcPr>
                        <w:tcW w:w="849" w:type="pct"/>
                      </w:tcPr>
                      <w:p w:rsidR="00B40160" w:rsidRPr="00B40160" w:rsidRDefault="00B40160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  <w:tc>
                      <w:tcPr>
                        <w:tcW w:w="4151" w:type="pct"/>
                      </w:tcPr>
                      <w:p w:rsidR="00B40160" w:rsidRDefault="00B40160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70, תחילתו של חוק זה היא ביום י"ז בתמוז תשכ"א (1 ביולי 1961) ואולם לגבי נמל</w:t>
                        </w:r>
                      </w:p>
                      <w:p w:rsidR="00B40160" w:rsidRPr="00B40160" w:rsidRDefault="00B40160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תל-אביב יחולו הוראות חוק זה מיום ששר התחבורה יקבע בהודעה ברשומות.</w:t>
                        </w:r>
                      </w:p>
                    </w:tc>
                  </w:tr>
                </w:tbl>
                <w:p w:rsidR="00B40160" w:rsidRDefault="00B40160">
                  <w:pPr>
                    <w:pStyle w:val="OCRStyle9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61277B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1277B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D681448F-5A42-4F04-8A24-33227E4505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61277B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272590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745839"/>
    <w:rPr>
      <w:rFonts w:ascii="Arial" w:hAnsi="Arial" w:cs="Arial"/>
      <w:sz w:val="20"/>
      <w:szCs w:val="20"/>
    </w:rPr>
  </w:style>
  <w:style w:type="paragraph" w:customStyle="1" w:styleId="OCRStyle4">
    <w:name w:val="OCR Style #4"/>
    <w:basedOn w:val="a"/>
    <w:rsid w:val="007D0F1C"/>
    <w:rPr>
      <w:rFonts w:ascii="Arial" w:hAnsi="Arial" w:cs="Arial"/>
      <w:sz w:val="20"/>
      <w:szCs w:val="20"/>
    </w:rPr>
  </w:style>
  <w:style w:type="paragraph" w:customStyle="1" w:styleId="OCRStyle5">
    <w:name w:val="OCR Style #5"/>
    <w:basedOn w:val="a"/>
    <w:rsid w:val="006802B6"/>
    <w:rPr>
      <w:rFonts w:ascii="Arial" w:hAnsi="Arial" w:cs="Arial"/>
      <w:sz w:val="20"/>
      <w:szCs w:val="20"/>
    </w:rPr>
  </w:style>
  <w:style w:type="paragraph" w:customStyle="1" w:styleId="OCRStyle6">
    <w:name w:val="OCR Style #6"/>
    <w:basedOn w:val="a"/>
    <w:rsid w:val="00A62EAB"/>
    <w:rPr>
      <w:rFonts w:ascii="Arial" w:hAnsi="Arial" w:cs="Arial"/>
      <w:sz w:val="20"/>
      <w:szCs w:val="20"/>
    </w:rPr>
  </w:style>
  <w:style w:type="paragraph" w:customStyle="1" w:styleId="OCRStyle7">
    <w:name w:val="OCR Style #7"/>
    <w:basedOn w:val="a"/>
    <w:rsid w:val="00851705"/>
    <w:rPr>
      <w:rFonts w:ascii="Arial" w:hAnsi="Arial" w:cs="Arial"/>
      <w:sz w:val="18"/>
      <w:szCs w:val="18"/>
    </w:rPr>
  </w:style>
  <w:style w:type="paragraph" w:customStyle="1" w:styleId="OCRStyle8">
    <w:name w:val="OCR Style #8"/>
    <w:basedOn w:val="a"/>
    <w:rsid w:val="0037407A"/>
    <w:rPr>
      <w:rFonts w:ascii="Arial" w:hAnsi="Arial" w:cs="Arial"/>
      <w:sz w:val="18"/>
      <w:szCs w:val="18"/>
    </w:rPr>
  </w:style>
  <w:style w:type="paragraph" w:customStyle="1" w:styleId="OCRStyle9">
    <w:name w:val="OCR Style #9"/>
    <w:basedOn w:val="a"/>
    <w:rsid w:val="00B40160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</Words>
  <Characters>60</Characters>
  <Application>Microsoft Office Word</Application>
  <DocSecurity>4</DocSecurity>
  <Lines>1</Lines>
  <Paragraphs>1</Paragraphs>
  <ScaleCrop>false</ScaleCrop>
  <Company/>
  <LinksUpToDate>false</LinksUpToDate>
  <CharactersWithSpaces>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10</cp:revision>
  <dcterms:created xsi:type="dcterms:W3CDTF">2008-04-06T19:47:00Z</dcterms:created>
  <dcterms:modified xsi:type="dcterms:W3CDTF">2008-04-06T19:48:00Z</dcterms:modified>
</cp:coreProperties>
</file>