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0056B" w:rsidRDefault="00E0056B">
      <w:pPr>
        <w:rPr>
          <w:rtl/>
        </w:rPr>
      </w:pPr>
    </w:p>
    <w:p w:rsidR="00E005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49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491" inset="0,0,0,0">
              <w:txbxContent>
                <w:p w:rsidR="00E0056B" w:rsidRDefault="00E0056B">
                  <w:r>
                    <w:rPr>
                      <w:rtl/>
                    </w:rPr>
                    <w:t>36                                           ספר החוקים 614                   כ"ד בטבת התשל"א 21.01.1971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92" o:spid="_x0000_s1026" type="#_x0000_t202" style="position:absolute;left:0;text-align:left;margin-left:72.3pt;margin-top:356.25pt;width:385.7pt;height:47.3pt;z-index:6;mso-wrap-style:none;mso-position-horizontal-relative:page;mso-position-vertical-relative:page" stroked="f">
            <v:textbox style="mso-next-textbox:#_x0000_s34492" inset="0,0,0,0">
              <w:txbxContent>
                <w:p w:rsidR="00E0056B" w:rsidRDefault="00E0056B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בטבת תשל"א (12 בינואר 1971); הגעת החוק ודברי הסבר פורסמו בה"ח 913, תשל''א,</w:t>
                  </w:r>
                </w:p>
                <w:p w:rsidR="00E0056B" w:rsidRDefault="00E0056B">
                  <w:pPr>
                    <w:pStyle w:val="OCRStyle1"/>
                    <w:ind w:left="6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47.</w:t>
                  </w:r>
                </w:p>
                <w:p w:rsidR="00E0056B" w:rsidRPr="00E0056B" w:rsidRDefault="00E0056B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תש"ח, תוס' א' מס' 2, עמי 1; ס"ח תשכ"ט/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93" o:spid="_x0000_s1027" type="#_x0000_t202" style="position:absolute;left:0;text-align:left;margin-left:329.7pt;margin-top:314.85pt;width:116.25pt;height:34.45pt;z-index:5;mso-wrap-style:none;mso-position-horizontal-relative:page;mso-position-vertical-relative:page" stroked="f">
            <v:textbox style="mso-next-textbox:#_x0000_s34493" inset="0,0,0,0">
              <w:txbxContent>
                <w:p w:rsidR="00E0056B" w:rsidRDefault="00E0056B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0056B" w:rsidRDefault="00E0056B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94" o:spid="_x0000_s1028" type="#_x0000_t202" style="position:absolute;left:0;text-align:left;margin-left:74.1pt;margin-top:274.45pt;width:109.3pt;height:32.65pt;z-index:4;mso-wrap-style:none;mso-position-horizontal-relative:page;mso-position-vertical-relative:page" stroked="f">
            <v:textbox style="mso-next-textbox:#_x0000_s34494" inset="0,0,0,0">
              <w:txbxContent>
                <w:p w:rsidR="00E0056B" w:rsidRDefault="00E0056B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0056B" w:rsidRDefault="00E0056B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95" o:spid="_x0000_s1029" type="#_x0000_t202" style="position:absolute;left:0;text-align:left;margin-left:203.2pt;margin-top:275.25pt;width:111.1pt;height:31.9pt;z-index:3;mso-wrap-style:none;mso-position-horizontal-relative:page;mso-position-vertical-relative:page" stroked="f">
            <v:textbox style="mso-next-textbox:#_x0000_s34495" inset="0,0,0,0">
              <w:txbxContent>
                <w:p w:rsidR="00E0056B" w:rsidRDefault="00E0056B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0056B" w:rsidRDefault="00E0056B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496" o:spid="_x0000_s1030" type="#_x0000_t202" style="position:absolute;left:0;text-align:left;margin-left:71.5pt;margin-top:118.65pt;width:472.65pt;height:143.75pt;z-index:2;mso-wrap-style:none;mso-position-horizontal-relative:page;mso-position-vertical-relative:page" stroked="f">
            <v:textbox style="mso-next-textbox:#_x0000_s34496" inset="0,0,0,0">
              <w:txbxContent>
                <w:tbl>
                  <w:tblPr>
                    <w:tblW w:w="50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9"/>
                    <w:gridCol w:w="1664"/>
                  </w:tblGrid>
                  <w:tr w:rsidR="00E0056B" w:rsidRPr="00E0056B">
                    <w:trPr>
                      <w:jc w:val="right"/>
                    </w:trPr>
                    <w:tc>
                      <w:tcPr>
                        <w:tcW w:w="4032" w:type="pct"/>
                      </w:tcPr>
                      <w:p w:rsidR="00E0056B" w:rsidRDefault="00E0056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16 לפקודת סדרי השלטון והמשפט, תש"ח-1948 1 -</w:t>
                        </w:r>
                      </w:p>
                      <w:p w:rsid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"כל חוק" יבוא "או חלק של חוק";</w:t>
                        </w:r>
                      </w:p>
                      <w:p w:rsid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"באוניברסיטה העברית בירושלים" יבוא "או</w:t>
                        </w:r>
                      </w:p>
                      <w:p w:rsid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באוניברסיטה אחרת שבישראל";</w:t>
                        </w:r>
                      </w:p>
                      <w:p w:rsid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"לצרף חוקים שונים בנושא אחד לחוק אחד"</w:t>
                        </w:r>
                      </w:p>
                      <w:p w:rsid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"לאחד בחוק אחד הוראות של חוקים נפרדים - לרבות נוסח חדש לפי</w:t>
                        </w:r>
                      </w:p>
                      <w:p w:rsid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- הדנות בנושא אחד ולחלק לחוקים נפרדים הוראות חוק אחד הדנות</w:t>
                        </w:r>
                      </w:p>
                      <w:p w:rsidR="00E0056B" w:rsidRPr="00E0056B" w:rsidRDefault="00E005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בנושאים שונים,"</w:t>
                        </w:r>
                      </w:p>
                    </w:tc>
                    <w:tc>
                      <w:tcPr>
                        <w:tcW w:w="968" w:type="pct"/>
                      </w:tcPr>
                      <w:p w:rsidR="00E0056B" w:rsidRPr="00E0056B" w:rsidRDefault="00E005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16</w:t>
                        </w:r>
                      </w:p>
                    </w:tc>
                  </w:tr>
                </w:tbl>
                <w:p w:rsidR="00E0056B" w:rsidRDefault="00E005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497" o:spid="_x0000_s1031" type="#_x0000_t202" style="position:absolute;left:0;text-align:left;margin-left:74.9pt;margin-top:91.9pt;width:382.35pt;height:23.15pt;z-index:1;mso-wrap-style:none;mso-position-horizontal-relative:page;mso-position-vertical-relative:page" stroked="f">
            <v:textbox style="mso-next-textbox:#_x0000_s34497" inset="0,0,0,0">
              <w:txbxContent>
                <w:p w:rsidR="00E0056B" w:rsidRPr="00E0056B" w:rsidRDefault="00E0056B">
                  <w:pPr>
                    <w:pStyle w:val="OCRStyle1"/>
                    <w:ind w:left="29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סדרי השלטון והמשפט (מס' 13), תשל"א-1971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005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082334C-5892-46CA-A6FC-84920AA4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005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2008-04-09T14:54:00Z</dcterms:created>
  <dcterms:modified xsi:type="dcterms:W3CDTF">2008-04-09T14:54:00Z</dcterms:modified>
</cp:coreProperties>
</file>