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363E" w:rsidRDefault="0017363E">
      <w:pPr>
        <w:rPr>
          <w:rtl/>
        </w:rPr>
      </w:pPr>
    </w:p>
    <w:p w:rsidR="0017363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8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856" inset="0,0,0,0">
              <w:txbxContent>
                <w:p w:rsidR="00441B29" w:rsidRDefault="00441B29">
                  <w:r>
                    <w:rPr>
                      <w:rtl/>
                    </w:rPr>
                    <w:t>116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57" o:spid="_x0000_s1026" type="#_x0000_t202" style="position:absolute;left:0;text-align:left;margin-left:93.15pt;margin-top:633.1pt;width:401.75pt;height:109.7pt;z-index:3;mso-wrap-style:none;mso-position-horizontal-relative:page;mso-position-vertical-relative:page" stroked="f">
            <v:textbox style="mso-next-textbox:#_x0000_s34857" inset="0,0,0,0">
              <w:txbxContent>
                <w:p w:rsidR="00441B29" w:rsidRDefault="00441B29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בסיון התשמ"ה (28 במאי 1985) ; הצעת החוק ודברי הסבר פורסמו בה''ח 1714, התשמ"ה,</w:t>
                  </w:r>
                </w:p>
                <w:p w:rsidR="00441B29" w:rsidRDefault="00441B29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עמ' 103,</w:t>
                  </w:r>
                </w:p>
                <w:p w:rsidR="00441B29" w:rsidRDefault="00441B29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441B29" w:rsidRDefault="00441B2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 ס"ח התשכ"א, עמ' .100</w:t>
                  </w:r>
                </w:p>
                <w:p w:rsidR="00441B29" w:rsidRDefault="00441B2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3 ס"ח התשכ"ג, עמ' .156</w:t>
                  </w:r>
                </w:p>
                <w:p w:rsidR="00441B29" w:rsidRDefault="00441B2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4 ס"ח התשי"ב, עמ' .146</w:t>
                  </w:r>
                </w:p>
                <w:p w:rsidR="00441B29" w:rsidRPr="0017363E" w:rsidRDefault="00441B29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5 ס''ח התש"י, עמ' .159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58" o:spid="_x0000_s1027" type="#_x0000_t202" style="position:absolute;left:0;text-align:left;margin-left:83.25pt;margin-top:133.95pt;width:474.4pt;height:498.35pt;z-index:2;mso-wrap-style:none;mso-position-horizontal-relative:page;mso-position-vertical-relative:page" stroked="f">
            <v:textbox style="mso-next-textbox:#_x0000_s34858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4"/>
                    <w:gridCol w:w="1361"/>
                  </w:tblGrid>
                  <w:tr w:rsidR="00441B29" w:rsidRPr="0017363E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"היום הקובע'' - י' בניסן התשמ"ה (1 באפריל 1985);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"הפקודה" - פקודת מס הכנסה 1;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"חוק מס רכוש" - חוק מס רכוש וקרן פיצויים, התשכ"א-21961;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"חוק מס שבח" - חוק מס שבח מקרקעין, התשכ"ג-1963 3: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"אזור" - כל אחד מאלה: יהודה והשומרון וחבל עזה;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"אזרח ישראלי תושב האזור" - אזרח ישראלי כמשמעותו בחוק האזרחות,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התשי"ב-41952, או מי שזכאי לעלות לישראל לפי חוק השבות, התש"י-1950 5,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באזור ואשר אילו היה יושב בישראל היה נחשב לענין הפקודה כתושב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"תושב ישראל" -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חבר-בני-אדם -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חבר-בני-אדם הרשום בישראל ועיקר פעילותו בישראל;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חבר-בני-אדם שהשליטה על עסקיו או ניהולם מופעלים בישראל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שהשליטה על עסקיו או ניהולם מופעלים באזור במישרין או בעקיפין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יחיד תושב ישראל 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יחיד - כמשמעותו בפקודה וכן אזרח ישראלי תושב האזור 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"תושב חוץ" - מי שאינו תושב ישראל;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"מדד" - מדד המחירים לצרכן שמפרסמת הלשכה המרכזית לסטטיסטיקה;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"שיעור עליית המדד" - בתקופה פלונית - ההפרש בין המדד שהתפרסם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סוף התקופה (להלן - המדד החדש) לבין המדד שהתפרסם לאחרונה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התקופה (להלן - המדד היסודי) מחולק במדד היסודי;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"סכום מתואם" - סכום כלשהו בתוספת אותו סכום כשהוא מוכפל בשיעור</w:t>
                        </w:r>
                      </w:p>
                      <w:p w:rsidR="00441B29" w:rsidRPr="0017363E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441B29" w:rsidRPr="0017363E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כלליות</w:t>
                        </w:r>
                      </w:p>
                    </w:tc>
                  </w:tr>
                  <w:tr w:rsidR="00441B29" w:rsidRPr="0017363E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לענין פרק ב' -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או בחוק מס רכוש,</w:t>
                        </w:r>
                      </w:p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זולת אם יש הוראה מפורשת אחרת;</w:t>
                        </w:r>
                      </w:p>
                      <w:p w:rsidR="00441B29" w:rsidRPr="0017363E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"שנת מס" - לרבות תקופת שומה מיוחדת;</w:t>
                        </w:r>
                      </w:p>
                    </w:tc>
                    <w:tc>
                      <w:tcPr>
                        <w:tcW w:w="789" w:type="pct"/>
                      </w:tcPr>
                      <w:p w:rsidR="00441B29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לענין</w:t>
                        </w:r>
                      </w:p>
                      <w:p w:rsidR="00441B29" w:rsidRPr="0017363E" w:rsidRDefault="00441B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59" o:spid="_x0000_s1028" type="#_x0000_t202" style="position:absolute;left:0;text-align:left;margin-left:141.85pt;margin-top:82.85pt;width:314.4pt;height:45.35pt;z-index:1;mso-wrap-style:none;mso-position-horizontal-relative:page;mso-position-vertical-relative:page" stroked="f">
            <v:textbox style="mso-next-textbox:#_x0000_s34859" inset="0,0,0,0">
              <w:txbxContent>
                <w:p w:rsidR="00441B29" w:rsidRDefault="00441B29">
                  <w:pPr>
                    <w:pStyle w:val="OCRStyle1"/>
                    <w:ind w:left="52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רכוש (הוראת שעה), התשמ"ה-1985 *</w:t>
                  </w:r>
                </w:p>
                <w:p w:rsidR="00441B29" w:rsidRPr="0017363E" w:rsidRDefault="00441B29">
                  <w:pPr>
                    <w:pStyle w:val="OCRStyle1"/>
                    <w:ind w:left="2390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9441DE" w:rsidRDefault="009441DE">
      <w:pPr>
        <w:rPr>
          <w:rtl/>
        </w:rPr>
      </w:pPr>
      <w:r>
        <w:rPr>
          <w:rtl/>
        </w:rPr>
        <w:br w:type="page"/>
      </w:r>
    </w:p>
    <w:p w:rsidR="009441DE" w:rsidRDefault="00000000">
      <w:pPr>
        <w:rPr>
          <w:rtl/>
        </w:rPr>
      </w:pPr>
      <w:r>
        <w:pict>
          <v:shape id="_x0000_s3486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860" inset="0,0,0,0">
              <w:txbxContent>
                <w:p w:rsidR="00441B29" w:rsidRDefault="00441B29">
                  <w:r>
                    <w:rPr>
                      <w:rtl/>
                    </w:rPr>
                    <w:t>117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61" o:spid="_x0000_s1030" type="#_x0000_t202" style="position:absolute;left:0;text-align:left;margin-left:356.2pt;margin-top:684.15pt;width:193.85pt;height:56.25pt;z-index:6;mso-wrap-style:none;mso-position-horizontal-relative:page;mso-position-vertical-relative:page" stroked="f">
            <v:textbox style="mso-next-textbox:#_x0000_s34861" inset="0,0,0,0">
              <w:txbxContent>
                <w:p w:rsidR="00441B29" w:rsidRDefault="00441B29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6 ס"ח התשכ"א, עמ' 84.</w:t>
                  </w:r>
                </w:p>
                <w:p w:rsidR="00441B29" w:rsidRPr="009441DE" w:rsidRDefault="00441B29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7 ס"ח התשמ"ד,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62" o:spid="_x0000_s1031" type="#_x0000_t202" style="position:absolute;left:0;text-align:left;margin-left:150.1pt;margin-top:71.15pt;width:381.95pt;height:612.8pt;z-index:5;mso-wrap-style:none;mso-position-horizontal-relative:page;mso-position-vertical-relative:page" stroked="f">
            <v:textbox style="mso-next-textbox:#_x0000_s34862" inset="0,0,0,0">
              <w:txbxContent>
                <w:p w:rsidR="00441B29" w:rsidRDefault="00441B29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(3) "עסק" - לרבות משלח יד;</w:t>
                  </w:r>
                </w:p>
                <w:p w:rsidR="00441B29" w:rsidRDefault="00441B29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(4) "בנין" - לרבות כל מבנה או בניה או חלק מהם שאינם ארעיים, שבנייתם</w:t>
                  </w:r>
                </w:p>
                <w:p w:rsidR="00441B29" w:rsidRDefault="00441B29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נגמרה, ובבניו שאיבנו משמש בחקלאות - יחד עם חלקת הקרקע שעליה הוא</w:t>
                  </w:r>
                </w:p>
                <w:p w:rsidR="00441B29" w:rsidRDefault="00441B29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עומד;</w:t>
                  </w:r>
                </w:p>
                <w:p w:rsidR="00441B29" w:rsidRDefault="00441B29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(5) "בנין מאגר" - מגדל בר, מגדל מים, בריכת דגים, בריכת מים שאינה</w:t>
                  </w:r>
                </w:p>
                <w:p w:rsidR="00441B29" w:rsidRDefault="00441B29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מיועדת בעיקרה לשחיה, בור תחמיץ ומגדל תחמיץ המשמשים או מיועדים לשמש</w:t>
                  </w:r>
                </w:p>
                <w:p w:rsidR="00441B29" w:rsidRDefault="00441B29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בחקלאות ואין בהם שימוש אחר;</w:t>
                  </w:r>
                </w:p>
                <w:p w:rsidR="00441B29" w:rsidRDefault="00441B29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(6) "בנין עסקי" - כל בנין, למעט -</w:t>
                  </w:r>
                </w:p>
                <w:p w:rsidR="00441B29" w:rsidRDefault="00441B29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(א) דירת מגורים המשמשת למגורים או שהיא פנויה ,-</w:t>
                  </w:r>
                </w:p>
                <w:p w:rsidR="00441B29" w:rsidRDefault="00441B29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(ב) בנין עסקי שהוא בנין מאגר או בנין עסקי אחר ששימש או היה מיועד</w:t>
                  </w:r>
                </w:p>
                <w:p w:rsidR="00441B29" w:rsidRDefault="00441B29">
                  <w:pPr>
                    <w:pStyle w:val="OCRStyle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לשמש בחקלאות, ששנה לפחות לפני היום הקובע היו ללא שימוש, כולל</w:t>
                  </w:r>
                </w:p>
                <w:p w:rsidR="00441B29" w:rsidRDefault="00441B29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הציוד המהווה חלק בלתי נפרד מהם;</w:t>
                  </w:r>
                </w:p>
                <w:p w:rsidR="00441B29" w:rsidRDefault="00441B29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(ג) בנין של מוסד ציבורי כמשמעותו בסעיף 9(2) לפקודה המשמש</w:t>
                  </w:r>
                </w:p>
                <w:p w:rsidR="00441B29" w:rsidRDefault="00441B29">
                  <w:pPr>
                    <w:pStyle w:val="OCRStyle2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במישרין את המטרות הציבוריות של המוסד הציבורי;</w:t>
                  </w:r>
                </w:p>
                <w:p w:rsidR="00441B29" w:rsidRDefault="00441B29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(7) "מטעים" - עצים, לרבות גפנים, המשמשים או מיועדים לשמש לעסק, יחד</w:t>
                  </w:r>
                </w:p>
                <w:p w:rsidR="00441B29" w:rsidRDefault="00441B29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עם הקרקע שעליה הם נטועים;</w:t>
                  </w:r>
                </w:p>
                <w:p w:rsidR="00441B29" w:rsidRDefault="00441B29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(8) "מלאי" -</w:t>
                  </w:r>
                </w:p>
                <w:p w:rsidR="00441B29" w:rsidRDefault="00441B29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(א) כשהוא בידי מי שאיננו עוסק כספי - מיטלטלין ומקרקעין מכל סוג</w:t>
                  </w:r>
                </w:p>
                <w:p w:rsidR="00441B29" w:rsidRDefault="00441B29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הנמכרים במהלכו הרגיל של העסק או שהיו נמכרים כך אילו הבשילו או</w:t>
                  </w:r>
                </w:p>
                <w:p w:rsidR="00441B29" w:rsidRDefault="00441B29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הגיעו לגמר ייצורם, הכנתם או בנייתם, וכל חומר המשמש בייצורם, הכנתם</w:t>
                  </w:r>
                </w:p>
                <w:p w:rsidR="00441B29" w:rsidRDefault="00441B29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או בנייתם של נכסים כאמור, לרבות בעלי חיים בידי חקלאי גם כשהם</w:t>
                  </w:r>
                </w:p>
                <w:p w:rsidR="00441B29" w:rsidRDefault="00441B29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משמשים לו לייצור הכנסה שלא באמצעות מכירתם, אך למעט -</w:t>
                  </w:r>
                </w:p>
                <w:p w:rsidR="00441B29" w:rsidRDefault="00441B29">
                  <w:pPr>
                    <w:pStyle w:val="OCRStyle2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(1) נכסים כאמור שהם לשימושם האישי של בעליהם או בני ביתם</w:t>
                  </w:r>
                </w:p>
                <w:p w:rsidR="00441B29" w:rsidRDefault="00441B29">
                  <w:pPr>
                    <w:pStyle w:val="OCRStyle2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ולמעט ציוד, כסף, ניירות ערר או דברים אחרים שבראוי;</w:t>
                  </w:r>
                </w:p>
                <w:p w:rsidR="00441B29" w:rsidRDefault="00441B29">
                  <w:pPr>
                    <w:pStyle w:val="OCRStyle2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(2) קרקע ובנין עסקי שעל פי חוק מס רכוש רואים אותו כקרקע,</w:t>
                  </w:r>
                </w:p>
                <w:p w:rsidR="00441B29" w:rsidRDefault="00441B29">
                  <w:pPr>
                    <w:pStyle w:val="OCRStyle2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שבעלם חייב בשלהם מס רכוש על פי החוק האמור;</w:t>
                  </w:r>
                </w:p>
                <w:p w:rsidR="00441B29" w:rsidRDefault="00441B29">
                  <w:pPr>
                    <w:pStyle w:val="OCRStyle2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(ב) כשהוא בידי עוסק כספי - מניות של תאגיד שהוא תושב ישראל</w:t>
                  </w:r>
                </w:p>
                <w:p w:rsidR="00441B29" w:rsidRDefault="00441B29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הנסחרות בבורסה, איגרות חוב שהנפיק תאגיד שהוא תושב ישראל, ותעודות</w:t>
                  </w:r>
                </w:p>
                <w:p w:rsidR="00441B29" w:rsidRDefault="00441B29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השתתפות כמשמעותן בחוק השקעות משותפות בנאמנות, התשכ"א-61961</w:t>
                  </w:r>
                </w:p>
                <w:p w:rsidR="00441B29" w:rsidRDefault="00441B29">
                  <w:pPr>
                    <w:pStyle w:val="OCRStyle2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(להלן - תעודות השתתפות), ובתאגיד בנקאי שהוא בנק למשכנתאות,</w:t>
                  </w:r>
                </w:p>
                <w:p w:rsidR="00441B29" w:rsidRDefault="00441B29">
                  <w:pPr>
                    <w:pStyle w:val="OCRStyle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בנק למימון השקעות או חברה למימון השקעות ענפיות - גם 3% מסכום</w:t>
                  </w:r>
                </w:p>
                <w:p w:rsidR="00441B29" w:rsidRDefault="00441B29">
                  <w:pPr>
                    <w:pStyle w:val="OCRStyle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ההלוואות שנתנו ואשר טרם נפרעו עד תום שנת המס שקדמה ליום הקובע,</w:t>
                  </w:r>
                </w:p>
                <w:p w:rsidR="00441B29" w:rsidRDefault="00441B29">
                  <w:pPr>
                    <w:pStyle w:val="OCRStyle2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ובמבטח - גם כל סכום ההלוואות שנתן ואשר טרם נפרעו עד תום שנת</w:t>
                  </w:r>
                </w:p>
                <w:p w:rsidR="00441B29" w:rsidRDefault="00441B29">
                  <w:pPr>
                    <w:pStyle w:val="OCRStyle2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המס שקדמה ליום הקובע, למעט הלוואות שנתן המבטח בקשר ליחסי</w:t>
                  </w:r>
                </w:p>
                <w:p w:rsidR="00441B29" w:rsidRDefault="00441B29">
                  <w:pPr>
                    <w:pStyle w:val="OCRStyle2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עובד ומעביד;</w:t>
                  </w:r>
                </w:p>
                <w:p w:rsidR="00441B29" w:rsidRDefault="00441B29">
                  <w:pPr>
                    <w:pStyle w:val="OCRStyle2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בפסקה זו -</w:t>
                  </w:r>
                </w:p>
                <w:p w:rsidR="00441B29" w:rsidRDefault="00441B29">
                  <w:pPr>
                    <w:pStyle w:val="OCRStyle2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"איגרות חוב" - למעט איגרות חוב שחל עליהן חוק להגנה על השקעות</w:t>
                  </w:r>
                </w:p>
                <w:p w:rsidR="00441B29" w:rsidRDefault="00441B29">
                  <w:pPr>
                    <w:pStyle w:val="OCRStyle2"/>
                    <w:ind w:left="922"/>
                  </w:pPr>
                  <w:r>
                    <w:rPr>
                      <w:rtl/>
                    </w:rPr>
                    <w:t>הציבור בישראל בנכסים פיננסיים, התשמ"ד-1984  7, למעט איגרות חוב</w:t>
                  </w:r>
                </w:p>
              </w:txbxContent>
            </v:textbox>
            <w10:wrap anchorx="page" anchory="page"/>
          </v:shape>
        </w:pict>
      </w:r>
    </w:p>
    <w:p w:rsidR="005842AC" w:rsidRDefault="005842AC">
      <w:pPr>
        <w:rPr>
          <w:rtl/>
        </w:rPr>
      </w:pPr>
      <w:r>
        <w:rPr>
          <w:rtl/>
        </w:rPr>
        <w:br w:type="page"/>
      </w:r>
    </w:p>
    <w:p w:rsidR="005842AC" w:rsidRDefault="00000000">
      <w:pPr>
        <w:rPr>
          <w:rtl/>
        </w:rPr>
      </w:pPr>
      <w:r>
        <w:pict>
          <v:shape id="_x0000_s34863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863" inset="0,0,0,0">
              <w:txbxContent>
                <w:p w:rsidR="00441B29" w:rsidRDefault="00441B29">
                  <w:r>
                    <w:rPr>
                      <w:rtl/>
                    </w:rPr>
                    <w:t>118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64" o:spid="_x0000_s1033" type="#_x0000_t202" style="position:absolute;left:0;text-align:left;margin-left:87.85pt;margin-top:67.95pt;width:405.1pt;height:640.15pt;z-index:8;mso-wrap-style:none;mso-position-horizontal-relative:page;mso-position-vertical-relative:page" stroked="f">
            <v:textbox style="mso-next-textbox:#_x0000_s34864" inset="0,0,0,0">
              <w:txbxContent>
                <w:p w:rsidR="00441B29" w:rsidRDefault="00441B29">
                  <w:pPr>
                    <w:pStyle w:val="OCRStyle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המוחזקות ככיסוי לתכניות חסכון על סי הוראות בנק ישראל (נכסים נזילים),</w:t>
                  </w:r>
                </w:p>
                <w:p w:rsidR="00441B29" w:rsidRDefault="00441B29">
                  <w:pPr>
                    <w:pStyle w:val="OCRStyle3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התשל"א-81971, ולמעט איגרות חוב שאינן נסחרות בבורסה;</w:t>
                  </w:r>
                </w:p>
                <w:p w:rsidR="00441B29" w:rsidRDefault="00441B29">
                  <w:pPr>
                    <w:pStyle w:val="OCRStyle3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"מניות" - לרבות שטרי הון ואיגרות חוב הניתנות להמרה למניות וכן</w:t>
                  </w:r>
                </w:p>
                <w:p w:rsidR="00441B29" w:rsidRDefault="00441B29">
                  <w:pPr>
                    <w:pStyle w:val="OCRStyle3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אופציות וזכויות לרכישת מניות ולרכישת שטרי הון ואיגרות חוב כאמור,</w:t>
                  </w:r>
                </w:p>
                <w:p w:rsidR="00441B29" w:rsidRDefault="00441B29">
                  <w:pPr>
                    <w:pStyle w:val="OCRStyle3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למעט ניירות ערך שחל עליהן הסדר לרכישת ניירות ערך בנקאיים שפורסם</w:t>
                  </w:r>
                </w:p>
                <w:p w:rsidR="00441B29" w:rsidRDefault="00441B29">
                  <w:pPr>
                    <w:pStyle w:val="OCRStyle3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בילקוט הפרסומים 2971 מיום ט"ז בחשון התשמ"ד (23 באוקטובר 1983);</w:t>
                  </w:r>
                </w:p>
                <w:p w:rsidR="00441B29" w:rsidRDefault="00441B29">
                  <w:pPr>
                    <w:pStyle w:val="OCRStyle3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"בורסה" -</w:t>
                  </w:r>
                </w:p>
                <w:p w:rsidR="00441B29" w:rsidRDefault="00441B29">
                  <w:pPr>
                    <w:pStyle w:val="OCRStyle3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(א) בורסה שאושרה לענין חוק להשקעות משותפות בנאמנות,</w:t>
                  </w:r>
                </w:p>
                <w:p w:rsidR="00441B29" w:rsidRDefault="00441B29">
                  <w:pPr>
                    <w:pStyle w:val="OCRStyle3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התשכ"א-1961;</w:t>
                  </w:r>
                </w:p>
                <w:p w:rsidR="00441B29" w:rsidRDefault="00441B29">
                  <w:pPr>
                    <w:pStyle w:val="OCRStyle3"/>
                    <w:ind w:left="1825"/>
                    <w:rPr>
                      <w:rtl/>
                    </w:rPr>
                  </w:pPr>
                  <w:r>
                    <w:rPr>
                      <w:rtl/>
                    </w:rPr>
                    <w:t>(ב) בורסה לניירות ערך באחת הארצות המנויות בתוספת הראשונה</w:t>
                  </w:r>
                </w:p>
                <w:p w:rsidR="00441B29" w:rsidRDefault="00441B29">
                  <w:pPr>
                    <w:pStyle w:val="OCRStyle3"/>
                    <w:ind w:left="1814"/>
                    <w:rPr>
                      <w:rtl/>
                    </w:rPr>
                  </w:pPr>
                  <w:r>
                    <w:rPr>
                      <w:rtl/>
                    </w:rPr>
                    <w:t>להיתר הפיקוח על המטבע, התשל"ח-91978;</w:t>
                  </w:r>
                </w:p>
                <w:p w:rsidR="00441B29" w:rsidRDefault="00441B29">
                  <w:pPr>
                    <w:pStyle w:val="OCRStyle3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(ג) מסחר מעל הדלפק בארה"ב בנייר ערך הכלול ברשימה שמפרסם</w:t>
                  </w:r>
                </w:p>
                <w:p w:rsidR="00441B29" w:rsidRDefault="00441B29">
                  <w:pPr>
                    <w:pStyle w:val="OCRStyle3"/>
                    <w:ind w:left="1822"/>
                    <w:rPr>
                      <w:rtl/>
                    </w:rPr>
                  </w:pPr>
                  <w:r>
                    <w:rPr>
                      <w:rtl/>
                    </w:rPr>
                    <w:t>ארגון הסוחרים בניירות ערך בארה"ב (</w:t>
                  </w:r>
                  <w:r>
                    <w:t>NASDAQ</w:t>
                  </w:r>
                  <w:r>
                    <w:rPr>
                      <w:rtl/>
                    </w:rPr>
                    <w:t>);</w:t>
                  </w:r>
                </w:p>
                <w:p w:rsidR="00441B29" w:rsidRDefault="00441B29">
                  <w:pPr>
                    <w:pStyle w:val="OCRStyle3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"מניות נסחרות בבורסה" - למעט מניות בחברה שהחזיק בהן בעל שליטה</w:t>
                  </w:r>
                </w:p>
                <w:p w:rsidR="00441B29" w:rsidRDefault="00441B29">
                  <w:pPr>
                    <w:pStyle w:val="OCRStyle3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באותה חברה ביום האחרון של שנת המס שנסתיימה לפני היום הקובע;</w:t>
                  </w:r>
                </w:p>
                <w:p w:rsidR="00441B29" w:rsidRDefault="00441B29">
                  <w:pPr>
                    <w:pStyle w:val="OCRStyle3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לענין זה, "בעל שליטה" - מי שהחזיק במישרין או בעקיפין לפחות 25%</w:t>
                  </w:r>
                </w:p>
                <w:p w:rsidR="00441B29" w:rsidRDefault="00441B29">
                  <w:pPr>
                    <w:pStyle w:val="OCRStyle3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מכוח ההצבעה בחברה;</w:t>
                  </w:r>
                </w:p>
                <w:p w:rsidR="00441B29" w:rsidRDefault="00441B29">
                  <w:pPr>
                    <w:pStyle w:val="OCRStyle3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"עוסק כספי" - תאגיד בנקאי, מבטח, חברה למימון השקעות ענפיות וכן</w:t>
                  </w:r>
                </w:p>
                <w:p w:rsidR="00441B29" w:rsidRDefault="00441B29">
                  <w:pPr>
                    <w:pStyle w:val="OCRStyle3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כל אדם אחר שההכנסה בידו מאיגרות חוב, ממניות או מתעודות השתתפות</w:t>
                  </w:r>
                </w:p>
                <w:p w:rsidR="00441B29" w:rsidRDefault="00441B29">
                  <w:pPr>
                    <w:pStyle w:val="OCRStyle3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היא הכנסה לפי סעיף 2(1) לפקודה ועיקר הכנסתו היא הכנסה כאמור,</w:t>
                  </w:r>
                </w:p>
                <w:p w:rsidR="00441B29" w:rsidRDefault="00441B29">
                  <w:pPr>
                    <w:pStyle w:val="OCRStyle3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אך למעט קופת גמל הפטורה ממס הכנסה לפי סעיף 9(2) לפקודה, בין</w:t>
                  </w:r>
                </w:p>
                <w:p w:rsidR="00441B29" w:rsidRDefault="00441B29">
                  <w:pPr>
                    <w:pStyle w:val="OCRStyle3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אם היא בגדר תאגיד בנקאי ובין אם בגדר מבטח;</w:t>
                  </w:r>
                </w:p>
                <w:p w:rsidR="00441B29" w:rsidRDefault="00441B29">
                  <w:pPr>
                    <w:pStyle w:val="OCRStyle3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"תאגיד בנקאי" -- כמשמעותו בחוק הבנקאות (רישוי), התשמ"א-1981 10</w:t>
                  </w:r>
                </w:p>
                <w:p w:rsidR="00441B29" w:rsidRDefault="00441B29">
                  <w:pPr>
                    <w:pStyle w:val="OCRStyle3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(להלן - חוק הבנקאות);</w:t>
                  </w:r>
                </w:p>
                <w:p w:rsidR="00441B29" w:rsidRDefault="00441B29">
                  <w:pPr>
                    <w:pStyle w:val="OCRStyle3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"מבטח" - כמשמעותו בחוק הפיקוח על עסקי ביטוח, התשמ"א-1981 11;</w:t>
                  </w:r>
                </w:p>
                <w:p w:rsidR="00441B29" w:rsidRDefault="00441B29">
                  <w:pPr>
                    <w:pStyle w:val="OCRStyle3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"בנק למשכנתאות" - בעל רשיון בנק למשכנתאות לפי חוק הבנקאות</w:t>
                  </w:r>
                </w:p>
                <w:p w:rsidR="00441B29" w:rsidRDefault="00441B29">
                  <w:pPr>
                    <w:pStyle w:val="OCRStyle3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שעיקר עסקיו מתן הלוואות לרוכשי דירות או לבוני דירות;</w:t>
                  </w:r>
                </w:p>
                <w:p w:rsidR="00441B29" w:rsidRDefault="00441B29">
                  <w:pPr>
                    <w:pStyle w:val="OCRStyle3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"בנק למימון השקעות" - בעל רשיון בנק למימון השקעות לפי חוק</w:t>
                  </w:r>
                </w:p>
                <w:p w:rsidR="00441B29" w:rsidRDefault="00441B29">
                  <w:pPr>
                    <w:pStyle w:val="OCRStyle3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הבנקאות;</w:t>
                  </w:r>
                </w:p>
                <w:p w:rsidR="00441B29" w:rsidRDefault="00441B29">
                  <w:pPr>
                    <w:pStyle w:val="OCRStyle3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"חברה למימון השקעות ענפיות" - חברה ממשלתית כהגדרתה בחוק החב-</w:t>
                  </w:r>
                </w:p>
                <w:p w:rsidR="00441B29" w:rsidRDefault="00441B29">
                  <w:pPr>
                    <w:pStyle w:val="OCRStyle3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רות הממשלתיות, התשל"הי-21975 12, שעיקר מקורות המימון שלה הוא</w:t>
                  </w:r>
                </w:p>
                <w:p w:rsidR="00441B29" w:rsidRDefault="00441B29">
                  <w:pPr>
                    <w:pStyle w:val="OCRStyle3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במישרין מתקציב המדינה ועיקר פעילותה הוא מתן הלוואות למפעלים</w:t>
                  </w:r>
                </w:p>
                <w:p w:rsidR="00441B29" w:rsidRDefault="00441B29">
                  <w:pPr>
                    <w:pStyle w:val="OCRStyle3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מאושרים לפי חוק לעידוד השקעות הון, התשי"ט-1959 18, או לפי חוק</w:t>
                  </w:r>
                </w:p>
                <w:p w:rsidR="00441B29" w:rsidRDefault="00441B29">
                  <w:pPr>
                    <w:pStyle w:val="OCRStyle3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לעידוד השקעות הון בחקלאות, התשמ"א--141980;</w:t>
                  </w:r>
                </w:p>
                <w:p w:rsidR="00441B29" w:rsidRDefault="00441B29">
                  <w:pPr>
                    <w:pStyle w:val="OCRStyle3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(9) "ציוד" ---- מכונות, מיתקנים, רהיטים, מבנה או בניה ארעיים ורכוש אחר</w:t>
                  </w:r>
                </w:p>
                <w:p w:rsidR="00441B29" w:rsidRDefault="00441B29">
                  <w:pPr>
                    <w:pStyle w:val="OCRStyle3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כיוצא באלה, המשמשים או המיועדים לשמש בייצור הכנסה, שבעלם רכש אותם</w:t>
                  </w:r>
                </w:p>
                <w:p w:rsidR="00441B29" w:rsidRDefault="00441B29">
                  <w:pPr>
                    <w:pStyle w:val="OCRStyle3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8 ק"ת התשל"א, עמ' 690.</w:t>
                  </w:r>
                </w:p>
                <w:p w:rsidR="00441B29" w:rsidRDefault="00441B29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9 ק"ת התשל"ח, עמ' .1006</w:t>
                  </w:r>
                </w:p>
                <w:p w:rsidR="00441B29" w:rsidRDefault="00441B29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10 ס"ח התשמ"א, עמ' .232</w:t>
                  </w:r>
                </w:p>
                <w:p w:rsidR="00441B29" w:rsidRDefault="00441B29">
                  <w:pPr>
                    <w:pStyle w:val="OCRStyle3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11 ס"ח התשמ"א, עמ' .208</w:t>
                  </w:r>
                </w:p>
                <w:p w:rsidR="00441B29" w:rsidRDefault="00441B29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12 ס"ח התשל"ה, עמ' .132</w:t>
                  </w:r>
                </w:p>
                <w:p w:rsidR="00441B29" w:rsidRDefault="00441B29">
                  <w:pPr>
                    <w:pStyle w:val="OCRStyle3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13 ס"ח התשי"ט, עמ' .234</w:t>
                  </w:r>
                </w:p>
                <w:p w:rsidR="00441B29" w:rsidRPr="005842AC" w:rsidRDefault="00441B29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14 ס"ח התשמ"א, עמ' .56</w:t>
                  </w:r>
                </w:p>
              </w:txbxContent>
            </v:textbox>
            <w10:wrap anchorx="page" anchory="page"/>
          </v:shape>
        </w:pict>
      </w:r>
    </w:p>
    <w:p w:rsidR="005729D5" w:rsidRDefault="005729D5">
      <w:pPr>
        <w:rPr>
          <w:rtl/>
        </w:rPr>
      </w:pPr>
      <w:r>
        <w:rPr>
          <w:rtl/>
        </w:rPr>
        <w:br w:type="page"/>
      </w:r>
    </w:p>
    <w:p w:rsidR="005729D5" w:rsidRDefault="00000000">
      <w:pPr>
        <w:rPr>
          <w:rtl/>
        </w:rPr>
      </w:pPr>
      <w:r>
        <w:pict>
          <v:shape id="_x0000_s34865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4865" inset="0,0,0,0">
              <w:txbxContent>
                <w:p w:rsidR="00441B29" w:rsidRDefault="00441B29">
                  <w:r>
                    <w:rPr>
                      <w:rtl/>
                    </w:rPr>
                    <w:t>119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66" o:spid="_x0000_s1035" type="#_x0000_t202" style="position:absolute;left:0;text-align:left;margin-left:325.35pt;margin-top:648.1pt;width:222.75pt;height:95.65pt;z-index:11;mso-wrap-style:none;mso-position-horizontal-relative:page;mso-position-vertical-relative:page" stroked="f">
            <v:textbox style="mso-next-textbox:#_x0000_s34866" inset="0,0,0,0">
              <w:txbxContent>
                <w:p w:rsidR="00441B29" w:rsidRDefault="00441B29">
                  <w:pPr>
                    <w:pStyle w:val="OCRStyle4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15 ק''ת התשמ"ב, עמ' 8.</w:t>
                  </w:r>
                </w:p>
                <w:p w:rsidR="00441B29" w:rsidRDefault="00441B29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16 ס"ח התש''ד, עמ' .70</w:t>
                  </w:r>
                </w:p>
                <w:p w:rsidR="00441B29" w:rsidRDefault="00441B29">
                  <w:pPr>
                    <w:pStyle w:val="OCRStyle4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17 ק"ת התשי''ד, עמ' .312</w:t>
                  </w:r>
                </w:p>
                <w:p w:rsidR="00441B29" w:rsidRDefault="00441B29">
                  <w:pPr>
                    <w:pStyle w:val="OCRStyle4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18 דיני מדינת ישראל, נוסח חדש 7, עמ' .173</w:t>
                  </w:r>
                </w:p>
                <w:p w:rsidR="00441B29" w:rsidRPr="005729D5" w:rsidRDefault="00441B29">
                  <w:pPr>
                    <w:pStyle w:val="OCRStyle4"/>
                    <w:ind w:left="320"/>
                  </w:pPr>
                  <w:r>
                    <w:rPr>
                      <w:rtl/>
                    </w:rPr>
                    <w:t>19 ק''ת התשכ"א, עמ' .1425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67" o:spid="_x0000_s1036" type="#_x0000_t202" style="position:absolute;left:0;text-align:left;margin-left:95.1pt;margin-top:71.3pt;width:451.45pt;height:8in;z-index:10;mso-wrap-style:none;mso-position-horizontal-relative:page;mso-position-vertical-relative:page" stroked="f">
            <v:textbox style="mso-next-textbox:#_x0000_s34867" inset="0,0,0,0">
              <w:txbxContent>
                <w:tbl>
                  <w:tblPr>
                    <w:tblW w:w="48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8"/>
                    <w:gridCol w:w="7080"/>
                  </w:tblGrid>
                  <w:tr w:rsidR="00441B29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3" w:type="pct"/>
                      </w:tcPr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יום ג' בניסן התשל"ט (31 במרס 1979), למעט רכב שבעלו חייב בשלו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בהיטל על פי פרק ג' או שהיה חייב בשלו בהיטל כאמור אילולא הוראת פטור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מפורשת, ולמעט כלי טיט וכלי שיט הפועלים בהסעה או בהובלה בינלאומיות;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"כלי טיס פרטי" - כלי טיס כמשמעותו בתקנות הטיס (הפעלת כלי טיס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 טיסה), התשמ"ב-1982 15, שאינו משמש או מיועד לשמש בייצור הכנסה;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"כלי שיט פרטי" - כלי שיט הכשיר לרישום לפי סעיף 2 לחוק הספנות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(כלי שיט), התש"ך- 1960 16, בין שנרשם במרשם הישראלי ובין שלא נרשם, וכן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שאיננו כשיר לרישום על פי החוק האמור, אך מוחזק בידי תושב ישראל,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- למעט כלי שיט ללא מנוע שאורכו פחות מ-7 מטרים, כלי שיט המשמש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מיועד לשמש בייצור הכנסה וכלי שיט המשמש לבית ספר לשיט;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"בעל" -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לענין בנין עסקי ומטעים - מי שהיה בעלם, כמשמעותו בחוק מס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רכוש, ביום הקובע;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ציוד ומלאי - מי שהיה בעלם ביום האחרון של שנת המס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שנסתיימה לפני היום הקובע, לרבות אדם שהחזיק בהם במועד האמור,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שוכנע פקיד השומה שאותו מחזיק אינו בעלם;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כלי טיס פרטי - מי שהיה רשום ביום הקובע כבעלו בפנקס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 על פי תקנות הטיס (רישום כלי טיס וסימונם), התשל"ד-1973 17,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מי שנרשם כבעל ראשון של כלי טיס כאמור שנרשם לראשונה בפנקס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בתקופה המתחילה ביום שלאחר היום הקובע ומסתיימת בתום שמונה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חדשים מהיום הקובע, וכאשר כלי הטיס איננו רשום כאמור - מי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שהחזיק בכלי הטיס ביום מן הימים בתקופה האמורה, ובלבד שלא ישולם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יותר מפעם אחת בשל כלי טיס פלוני;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כלי שיט פרטי - מי שהיה רשום ביום הקובע כבעלו במרשם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 וכן מי שנרשם כבעל ראשון של כלי שיט כאמור שנרשם במרשם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 לראשונה בתקופה המתחילה ביום שלאחר היום הקובע ומסתיימת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שמונה עשר חדשים מהיום הקובע, וכאשר כלי השיט אינו רשום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מי שהחזיק בו ביום מן הימים שבתקופה האמורה, ובלבד שלא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היטל יותר מפעם אחת בשל כלי שיט פלוני.</w:t>
                        </w:r>
                      </w:p>
                    </w:tc>
                  </w:tr>
                  <w:tr w:rsidR="00441B29" w:rsidRPr="005729D5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לענין</w:t>
                        </w:r>
                      </w:p>
                      <w:p w:rsidR="00441B29" w:rsidRPr="005729D5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סרק ג'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לעניו פרק ג' והתוספות השלישית והרביעית -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התעבורה18 או בתקנות התעבורה,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התשכ"א-191961 (להלן - תקנות התעבורה), זולת אם יש הוראה מפורשת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;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"רכב" - כל אחד מסוגי הרכב המפורטים בתוספות השלישית והרביעית,</w:t>
                        </w:r>
                      </w:p>
                      <w:p w:rsidR="00441B29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רכב שהוא מלאי;</w:t>
                        </w:r>
                      </w:p>
                      <w:p w:rsidR="00441B29" w:rsidRPr="005729D5" w:rsidRDefault="00441B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"רכב מסחרי" ו"רכב עבודה" - כמשמעותם בפקודת התעבורה;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6177A" w:rsidRDefault="0096177A">
      <w:pPr>
        <w:rPr>
          <w:rtl/>
        </w:rPr>
      </w:pPr>
      <w:r>
        <w:rPr>
          <w:rtl/>
        </w:rPr>
        <w:br w:type="page"/>
      </w:r>
    </w:p>
    <w:p w:rsidR="0096177A" w:rsidRDefault="00000000">
      <w:pPr>
        <w:rPr>
          <w:rtl/>
        </w:rPr>
      </w:pPr>
      <w:r>
        <w:pict>
          <v:shape id="_x0000_s34868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4868" inset="0,0,0,0">
              <w:txbxContent>
                <w:p w:rsidR="00441B29" w:rsidRDefault="00441B29">
                  <w:r>
                    <w:rPr>
                      <w:rtl/>
                    </w:rPr>
                    <w:t>120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69" o:spid="_x0000_s1038" type="#_x0000_t202" style="position:absolute;left:0;text-align:left;margin-left:87.25pt;margin-top:711.55pt;width:193.85pt;height:25.55pt;z-index:16;mso-wrap-style:none;mso-position-horizontal-relative:page;mso-position-vertical-relative:page" stroked="f">
            <v:textbox style="mso-next-textbox:#_x0000_s34869" inset="0,0,0,0">
              <w:txbxContent>
                <w:p w:rsidR="00441B29" w:rsidRDefault="00441B2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870" o:spid="_x0000_s1039" type="#_x0000_t202" style="position:absolute;left:0;text-align:left;margin-left:86.45pt;margin-top:247.05pt;width:462.75pt;height:458.75pt;z-index:15;mso-wrap-style:none;mso-position-horizontal-relative:page;mso-position-vertical-relative:page" stroked="f">
            <v:textbox style="mso-next-textbox:#_x0000_s34870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6"/>
                    <w:gridCol w:w="1036"/>
                  </w:tblGrid>
                  <w:tr w:rsidR="00441B29" w:rsidRPr="0096177A">
                    <w:trPr>
                      <w:jc w:val="right"/>
                    </w:trPr>
                    <w:tc>
                      <w:tcPr>
                        <w:tcW w:w="4384" w:type="pct"/>
                      </w:tcPr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תושב ישראל שהוא בעל מלאי, ציוד, כלי שיט פרטי, כלי טיס פרטי, מטעים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בנין עסקי, חייב בהיטל בשלהם, בין אם הם בישראל ובין אם הם מחוץ לישראל;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חוץ חייב בהיטל בשל נכסים כאמור הנמצאים בישראל ושהוא בעלם, למעט כלי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פרטי וכלי טיס פרטי.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בחבר-בני-אדם תושב האזור שאיננו תושב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שעם חבריו נמנה גם תושב ישראל, יהא תושב ישראל האמור חייב בהיטל בשל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יחסי מההיטל שהיה חבר-בני-אדם חייב בו אילו היה תושב ישראל, כיחס חלקו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התושב בזכויות לרווחי אותו חבר-בני-אדם.</w:t>
                        </w:r>
                      </w:p>
                    </w:tc>
                    <w:tc>
                      <w:tcPr>
                        <w:tcW w:w="616" w:type="pct"/>
                      </w:tcPr>
                      <w:p w:rsidR="00441B29" w:rsidRPr="0096177A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בהיטל</w:t>
                        </w:r>
                      </w:p>
                    </w:tc>
                  </w:tr>
                  <w:tr w:rsidR="00441B29" w:rsidRPr="0096177A">
                    <w:trPr>
                      <w:jc w:val="right"/>
                    </w:trPr>
                    <w:tc>
                      <w:tcPr>
                        <w:tcW w:w="4384" w:type="pct"/>
                      </w:tcPr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סכום ההיטל בשל הנכסים המפורטים להלן יהיה בשיעור המפורט להלן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משווים כשהוא מתואם מיום י' בניסן התשמ"ה (1 באפריל 1985) עד יום כ"ז בתמוז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 (16 ביולי 1985):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בשל מלאי - 1% משווי המלאי;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ציוד - 0.5% משווי הציוד;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בשל מטעים - 0.5% משווי המטעים ;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בשל בנין עסקי - 0.5% משווי הבנין העסקי;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(ב&gt; סכום ההיטל בשל כלי שיט פרטי יהיה 5% משווי כלי השיט או כמפורט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החמישית, לפי הנמוך שביניהם, וסכום ההיטל בשל כלי טיס פרטי יהיה 5%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 כלי הטיס או כמפורט בתוספת הששית, לפי הנמוך שביניהם, וכל אחד מהם</w:t>
                        </w:r>
                      </w:p>
                      <w:p w:rsidR="00441B29" w:rsidRPr="0096177A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יתואם החל מיום יי בניסן התשמ"ה (1 באפריל 1985) עד ליום תשלום ההיטל.</w:t>
                        </w:r>
                      </w:p>
                    </w:tc>
                    <w:tc>
                      <w:tcPr>
                        <w:tcW w:w="616" w:type="pct"/>
                      </w:tcPr>
                      <w:p w:rsidR="00441B29" w:rsidRPr="0096177A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ההיטל</w:t>
                        </w:r>
                      </w:p>
                    </w:tc>
                  </w:tr>
                  <w:tr w:rsidR="00441B29" w:rsidRPr="0096177A">
                    <w:trPr>
                      <w:jc w:val="right"/>
                    </w:trPr>
                    <w:tc>
                      <w:tcPr>
                        <w:tcW w:w="4384" w:type="pct"/>
                      </w:tcPr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שוויו של מלאי ניירות ערך בידי עוסק כספי הוא כמפורט להלן: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שווין של איגרות חוב - העלות בתוספת ריבית והפרשי הצמדה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שנצברו מיום רכישתן עד יום ז' באדר התשמ"ה (28 בפברואר 1985) ;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שווין של מניות הנסחרות בבורסה ושל תעודות השתתפות - מחירי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הבורסה שנקבעו להן בתום המסחר ביום הקובע, ואם לא בוצעו בהן עסקאות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הקובע - ביום האחרון שלפניו שבו בוצעו בהן עסקאות ;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שווין של הלוואות - הסכומים הרשומים במאזן לתום שנת המס</w:t>
                        </w:r>
                      </w:p>
                      <w:p w:rsidR="00441B29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ליום הקובע, כשהם מתואמים מן היום האחרון של שנת המס</w:t>
                        </w:r>
                      </w:p>
                      <w:p w:rsidR="00441B29" w:rsidRPr="0096177A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עד יום ט' בניסן התשמ"ה (31 במרס 1985).</w:t>
                        </w:r>
                      </w:p>
                    </w:tc>
                    <w:tc>
                      <w:tcPr>
                        <w:tcW w:w="616" w:type="pct"/>
                      </w:tcPr>
                      <w:p w:rsidR="00441B29" w:rsidRPr="0096177A" w:rsidRDefault="00441B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מלאי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871" o:spid="_x0000_s1040" type="#_x0000_t202" style="position:absolute;left:0;text-align:left;margin-left:116.15pt;margin-top:229.6pt;width:339pt;height:15.85pt;z-index:14;mso-wrap-style:none;mso-position-horizontal-relative:page;mso-position-vertical-relative:page" stroked="f">
            <v:textbox style="mso-next-textbox:#_x0000_s34871" inset="0,0,0,0">
              <w:txbxContent>
                <w:p w:rsidR="00441B29" w:rsidRDefault="00441B29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פרק, ב':  היטל על מלאי, ציוד, מטעים, בנינים עסקיים וגלי טיס ושיט פרטיים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72" o:spid="_x0000_s1041" type="#_x0000_t202" style="position:absolute;left:0;text-align:left;margin-left:86.45pt;margin-top:67.25pt;width:382.75pt;height:154.25pt;z-index:13;mso-wrap-style:none;mso-position-horizontal-relative:page;mso-position-vertical-relative:page" stroked="f">
            <v:textbox style="mso-next-textbox:#_x0000_s34872" inset="0,0,0,0">
              <w:txbxContent>
                <w:p w:rsidR="00441B29" w:rsidRDefault="00441B29">
                  <w:pPr>
                    <w:pStyle w:val="OCRStyle5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(4) "רכב נוסעים פרטי", "רכב פרטי דו-שימושי", "אוטובוס", "מונית",</w:t>
                  </w:r>
                </w:p>
                <w:p w:rsidR="00441B29" w:rsidRDefault="00441B29">
                  <w:pPr>
                    <w:pStyle w:val="OCRStyle5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"אופנוע", "תלת אופנוע", "אופניים עם מנוע עזר", "טרקטור", "רכב חילוץ",</w:t>
                  </w:r>
                </w:p>
                <w:p w:rsidR="00441B29" w:rsidRDefault="00441B29">
                  <w:pPr>
                    <w:pStyle w:val="OCRStyle5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"גרור" ו"נתמד" - כמשמעותם בתקנות התעבורה;</w:t>
                  </w:r>
                </w:p>
                <w:p w:rsidR="00441B29" w:rsidRDefault="00441B29">
                  <w:pPr>
                    <w:pStyle w:val="OCRStyle5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(5) "בעל רכב" - מי שביום חידוש רשיון הרכב לראשונה בתקופה שמיום</w:t>
                  </w:r>
                </w:p>
                <w:p w:rsidR="00441B29" w:rsidRDefault="00441B29">
                  <w:pPr>
                    <w:pStyle w:val="OCRStyle5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י"ד באב התשמ"ה (1 באוגוסט 1985) עד יום כ"ד בתמוז התשמ"ו (31 ביולי</w:t>
                  </w:r>
                </w:p>
                <w:p w:rsidR="00441B29" w:rsidRDefault="00441B29">
                  <w:pPr>
                    <w:pStyle w:val="OCRStyle5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1986) רשום ברשיון הרכב כבעלו, ולגבי רכב שניתן לו רשיון לראשונה בתקופה</w:t>
                  </w:r>
                </w:p>
                <w:p w:rsidR="00441B29" w:rsidRDefault="00441B29">
                  <w:pPr>
                    <w:pStyle w:val="OCRStyle5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שמיום י"ב בסיון התשמ"ה (1 ביוני 1985) עד יום כ"ח בחשון התשמ"ז (30 בנובמבר</w:t>
                  </w:r>
                </w:p>
                <w:p w:rsidR="00441B29" w:rsidRDefault="00441B29">
                  <w:pPr>
                    <w:pStyle w:val="OCRStyle5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1986) - מי שנרשם כבעלו בעת מתן הרשיון לראשונה;</w:t>
                  </w:r>
                </w:p>
                <w:p w:rsidR="00441B29" w:rsidRDefault="00441B29">
                  <w:pPr>
                    <w:pStyle w:val="OCRStyle5"/>
                    <w:ind w:left="500"/>
                  </w:pPr>
                  <w:r>
                    <w:rPr>
                      <w:rtl/>
                    </w:rPr>
                    <w:t>(6) "נכה - כמשמעותו בתקנה 1 לתקנות התעבורה.</w:t>
                  </w:r>
                </w:p>
              </w:txbxContent>
            </v:textbox>
            <w10:wrap anchorx="page" anchory="page"/>
          </v:shape>
        </w:pict>
      </w:r>
    </w:p>
    <w:p w:rsidR="005965ED" w:rsidRDefault="005965ED">
      <w:pPr>
        <w:rPr>
          <w:rtl/>
        </w:rPr>
      </w:pPr>
      <w:r>
        <w:rPr>
          <w:rtl/>
        </w:rPr>
        <w:br w:type="page"/>
      </w:r>
    </w:p>
    <w:p w:rsidR="005965ED" w:rsidRDefault="00000000">
      <w:pPr>
        <w:rPr>
          <w:rtl/>
        </w:rPr>
      </w:pPr>
      <w:r>
        <w:pict>
          <v:shape id="_x0000_s34873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4873" inset="0,0,0,0">
              <w:txbxContent>
                <w:p w:rsidR="00441B29" w:rsidRDefault="00441B29">
                  <w:r>
                    <w:rPr>
                      <w:rtl/>
                    </w:rPr>
                    <w:t>121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74" o:spid="_x0000_s1043" type="#_x0000_t202" style="position:absolute;left:0;text-align:left;margin-left:351.9pt;margin-top:677.55pt;width:189.9pt;height:56.85pt;z-index:19;mso-wrap-style:none;mso-position-horizontal-relative:page;mso-position-vertical-relative:page" stroked="f">
            <v:textbox style="mso-next-textbox:#_x0000_s34874" inset="0,0,0,0">
              <w:txbxContent>
                <w:p w:rsidR="00441B29" w:rsidRDefault="00441B29">
                  <w:pPr>
                    <w:pStyle w:val="OCRStyle6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20 ע"ר 1941, תוס' 2, עמ' 1261.</w:t>
                  </w:r>
                </w:p>
                <w:p w:rsidR="00441B29" w:rsidRPr="005965ED" w:rsidRDefault="00441B29">
                  <w:pPr>
                    <w:pStyle w:val="OCRStyle6"/>
                    <w:ind w:left="223"/>
                  </w:pPr>
                  <w:r>
                    <w:rPr>
                      <w:rtl/>
                    </w:rPr>
                    <w:t>21 ס''ח התשמ"ב,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75" o:spid="_x0000_s1044" type="#_x0000_t202" style="position:absolute;left:0;text-align:left;margin-left:102pt;margin-top:67.9pt;width:451.25pt;height:608.05pt;z-index:18;mso-wrap-style:none;mso-position-horizontal-relative:page;mso-position-vertical-relative:page" stroked="f">
            <v:textbox style="mso-next-textbox:#_x0000_s34875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8"/>
                    <w:gridCol w:w="7206"/>
                  </w:tblGrid>
                  <w:tr w:rsidR="00441B29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2" w:type="pct"/>
                      </w:tcPr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שוויו של מלאי אחר הוא השווי שנקבע למלאי לענין מס הכנסה ליום האחרון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שנת המס שנסתיימה לפני היום הקובע, ואם שנת המס נסתיימה לפני היום הקובע -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מתואם מן היום האחרון של שנת המס האמורה עד יום ט' בניסן התשמ"ה (31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1985).</w:t>
                        </w:r>
                      </w:p>
                    </w:tc>
                  </w:tr>
                  <w:tr w:rsidR="00441B29" w:rsidRPr="005965ED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441B29" w:rsidRPr="005965ED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ציוד</w:t>
                        </w:r>
                      </w:p>
                    </w:tc>
                    <w:tc>
                      <w:tcPr>
                        <w:tcW w:w="4392" w:type="pct"/>
                      </w:tcPr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שוויו של ציוד הוא סכום השווה למחיר המקורי של הציוד, כמשמעותו בסעיף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 לפקודה, בתוספת סכום מענק שניתן בשלו על פי דין, כפול במספר כמפורט בטור א'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הראשונה - אם בתקנות הפחת נקבע לו שיעור פחת שאינו עולה על ,10%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כפול במספר כמפורט בטור ב' בתוספת הראשונה - אם בתקנות הפחת נקבע לו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פחת העולה על 10%.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"תקנות הפחתי' - תקנות מס הכנסה (פחת), 1941  20, ללא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השינויים שנקבעו בסעיף 27 (ב) לחוק מס הכנסה (מיסוי בתנאי אינפלציה), התשמ"ב-</w:t>
                        </w:r>
                      </w:p>
                      <w:p w:rsidR="00441B29" w:rsidRPr="005965ED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 י2.</w:t>
                        </w:r>
                      </w:p>
                    </w:tc>
                  </w:tr>
                  <w:tr w:rsidR="00441B29" w:rsidRPr="005965ED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441B29" w:rsidRPr="005965ED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בטעים</w:t>
                        </w:r>
                      </w:p>
                    </w:tc>
                    <w:tc>
                      <w:tcPr>
                        <w:tcW w:w="4392" w:type="pct"/>
                      </w:tcPr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שווים של מטעים הוא הסכום המפורט להלן לכל דונם של המטעים ולכל חלק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מדונם: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במטעי הדרים - 360,000 שקלים;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במטעים נשירים - 540,000 שקלים;</w:t>
                        </w:r>
                      </w:p>
                      <w:p w:rsidR="00441B29" w:rsidRPr="005965ED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במטעים אחרים - 480,000 שקלים.</w:t>
                        </w:r>
                      </w:p>
                    </w:tc>
                  </w:tr>
                  <w:tr w:rsidR="00441B29" w:rsidRPr="005965ED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441B29" w:rsidRPr="005965ED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בניו עסקי</w:t>
                        </w:r>
                      </w:p>
                    </w:tc>
                    <w:tc>
                      <w:tcPr>
                        <w:tcW w:w="4392" w:type="pct"/>
                      </w:tcPr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שוויו של בנין עסקי שאינו משמש בחקלאות ואיננו בנין מאגר הוא כמפורט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כשהבנין נרכש בידי בעלו -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לפני יום י' בתשרי התש"ם (1 באוקטובר 1979) - השווי כפי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לאחרונה לענין מס רכוש כפול ב-177, ואם לא נקבע כאמור -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הרכישה כפי שנקבע לענין מס שבח, ואם לא נקבע גם שווי זה -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הרכישה; וכל אחד משני האחרונים, לפי הענין, כשהוא מתואם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ט' בתשרי התש"ם (30 בספטמבר 1979) ומוכפל ב-177;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יום ט' בתשרי התש"ם (30 בספטמבר 1979) - שווי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כפי שנקבע לענין מס שבח, ואם לא נקבע-הוצאות הרכישה;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אחד מהם, לפי הענין, כשהוא מוכפל במספר שבתוספת השניה,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ליום הרכישה;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כשהבנין נבנה בידי בעלו -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לפני יום י' בתשרי התש"ם (1 באוקטובר 1979) - השווי כפי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לאחרונה לענין מס רכוש כפול ב-177, ואם לא נקבע שווי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צירופם של שני אלה;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שווי הרכישה של הקרקע כפי שנקבע לענין מס שבח, ואם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נקבע - הוצאות הרכישה של הקרקע; וכל אחד מהם, לפי</w:t>
                        </w:r>
                      </w:p>
                      <w:p w:rsidR="00441B29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כשהוא מתואם ליום טי בתשרי התש"ם (30 בספטמבר</w:t>
                        </w:r>
                      </w:p>
                      <w:p w:rsidR="00441B29" w:rsidRPr="005965ED" w:rsidRDefault="00441B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1979) ומוכפל ב-177;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C58D9" w:rsidRDefault="00EC58D9">
      <w:pPr>
        <w:rPr>
          <w:rtl/>
        </w:rPr>
      </w:pPr>
      <w:r>
        <w:rPr>
          <w:rtl/>
        </w:rPr>
        <w:br w:type="page"/>
      </w:r>
    </w:p>
    <w:p w:rsidR="00EC58D9" w:rsidRDefault="00000000">
      <w:pPr>
        <w:rPr>
          <w:rtl/>
        </w:rPr>
      </w:pPr>
      <w:r>
        <w:pict>
          <v:shape id="_x0000_s34876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4876" inset="0,0,0,0">
              <w:txbxContent>
                <w:p w:rsidR="00441B29" w:rsidRDefault="00441B29">
                  <w:r>
                    <w:rPr>
                      <w:rtl/>
                    </w:rPr>
                    <w:t>122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77" o:spid="_x0000_s1046" type="#_x0000_t202" style="position:absolute;left:0;text-align:left;margin-left:99.15pt;margin-top:711.4pt;width:201.35pt;height:29.7pt;z-index:22;mso-wrap-style:none;mso-position-horizontal-relative:page;mso-position-vertical-relative:page" stroked="f">
            <v:textbox style="mso-next-textbox:#_x0000_s34877" inset="0,0,0,0">
              <w:txbxContent>
                <w:p w:rsidR="00441B29" w:rsidRDefault="00441B2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4878" o:spid="_x0000_s1047" type="#_x0000_t202" style="position:absolute;left:0;text-align:left;margin-left:89.25pt;margin-top:62.15pt;width:407.7pt;height:645.9pt;z-index:21;mso-wrap-style:none;mso-position-horizontal-relative:page;mso-position-vertical-relative:page" stroked="f">
            <v:textbox style="mso-next-textbox:#_x0000_s34878" inset="0,0,0,0">
              <w:txbxContent>
                <w:p w:rsidR="00441B29" w:rsidRDefault="00441B29">
                  <w:pPr>
                    <w:pStyle w:val="OCRStyle7"/>
                    <w:ind w:left="2257"/>
                    <w:rPr>
                      <w:rtl/>
                    </w:rPr>
                  </w:pPr>
                  <w:r>
                    <w:rPr>
                      <w:rtl/>
                    </w:rPr>
                    <w:t>(2) סכום הוצאות הבניה, כשהוא מתואם ליום ט' בתשרי התש"ם</w:t>
                  </w:r>
                </w:p>
                <w:p w:rsidR="00441B29" w:rsidRDefault="00441B29">
                  <w:pPr>
                    <w:pStyle w:val="OCRStyle7"/>
                    <w:ind w:left="2250"/>
                    <w:rPr>
                      <w:rtl/>
                    </w:rPr>
                  </w:pPr>
                  <w:r>
                    <w:rPr>
                      <w:rtl/>
                    </w:rPr>
                    <w:t>(30 בספטמבר 1979) ומוכפל ב-177;</w:t>
                  </w:r>
                </w:p>
                <w:p w:rsidR="00441B29" w:rsidRDefault="00441B29">
                  <w:pPr>
                    <w:pStyle w:val="OCRStyle7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(ב) אחרי יום ט' בתשרי התש"ם (30 בספטמבר 1979) - צירופם</w:t>
                  </w:r>
                </w:p>
                <w:p w:rsidR="00441B29" w:rsidRDefault="00441B29">
                  <w:pPr>
                    <w:pStyle w:val="OCRStyle7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של שני אלה:</w:t>
                  </w:r>
                </w:p>
                <w:p w:rsidR="00441B29" w:rsidRDefault="00441B29">
                  <w:pPr>
                    <w:pStyle w:val="OCRStyle7"/>
                    <w:ind w:left="2257"/>
                    <w:rPr>
                      <w:rtl/>
                    </w:rPr>
                  </w:pPr>
                  <w:r>
                    <w:rPr>
                      <w:rtl/>
                    </w:rPr>
                    <w:t>(1) שווי הרכישה של הקרקע כפי שנקבע לענין מס שבח, ואם</w:t>
                  </w:r>
                </w:p>
                <w:p w:rsidR="00441B29" w:rsidRDefault="00441B29">
                  <w:pPr>
                    <w:pStyle w:val="OCRStyle7"/>
                    <w:ind w:left="2254"/>
                    <w:rPr>
                      <w:rtl/>
                    </w:rPr>
                  </w:pPr>
                  <w:r>
                    <w:rPr>
                      <w:rtl/>
                    </w:rPr>
                    <w:t>לא נקבע שווי כאמור - הוצאות הרכישה; וכל אחד מהם, לפי</w:t>
                  </w:r>
                </w:p>
                <w:p w:rsidR="00441B29" w:rsidRDefault="00441B29">
                  <w:pPr>
                    <w:pStyle w:val="OCRStyle7"/>
                    <w:ind w:left="2236"/>
                    <w:rPr>
                      <w:rtl/>
                    </w:rPr>
                  </w:pPr>
                  <w:r>
                    <w:rPr>
                      <w:rtl/>
                    </w:rPr>
                    <w:t>הענין, כשהוא מוכפל במספר שבתוספת השניה, לפי יום הרכישה;</w:t>
                  </w:r>
                </w:p>
                <w:p w:rsidR="00441B29" w:rsidRDefault="00441B29">
                  <w:pPr>
                    <w:pStyle w:val="OCRStyle7"/>
                    <w:ind w:left="2264"/>
                    <w:rPr>
                      <w:rtl/>
                    </w:rPr>
                  </w:pPr>
                  <w:r>
                    <w:rPr>
                      <w:rtl/>
                    </w:rPr>
                    <w:t>(2) סכום הוצאות הבניה כפול במספר שבתוספת השניה, כשיום</w:t>
                  </w:r>
                </w:p>
                <w:p w:rsidR="00441B29" w:rsidRDefault="00441B29">
                  <w:pPr>
                    <w:pStyle w:val="OCRStyle7"/>
                    <w:ind w:left="2243"/>
                    <w:rPr>
                      <w:rtl/>
                    </w:rPr>
                  </w:pPr>
                  <w:r>
                    <w:rPr>
                      <w:rtl/>
                    </w:rPr>
                    <w:t>הרכישה לענין זה הוא יום גמר הבניה;</w:t>
                  </w:r>
                </w:p>
                <w:p w:rsidR="00441B29" w:rsidRDefault="00441B29">
                  <w:pPr>
                    <w:pStyle w:val="OCRStyle7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(3) בבנין שבעלו הוסיף לו תוססת בניה -</w:t>
                  </w:r>
                </w:p>
                <w:p w:rsidR="00441B29" w:rsidRDefault="00441B29">
                  <w:pPr>
                    <w:pStyle w:val="OCRStyle7"/>
                    <w:ind w:left="1840"/>
                    <w:rPr>
                      <w:rtl/>
                    </w:rPr>
                  </w:pPr>
                  <w:r>
                    <w:rPr>
                      <w:rtl/>
                    </w:rPr>
                    <w:t>(א) לפני יום י' בתשרי התש"ם (1 באוקטובר 1979) - שווי הבנין</w:t>
                  </w:r>
                </w:p>
                <w:p w:rsidR="00441B29" w:rsidRDefault="00441B29">
                  <w:pPr>
                    <w:pStyle w:val="OCRStyle7"/>
                    <w:ind w:left="1829"/>
                    <w:rPr>
                      <w:rtl/>
                    </w:rPr>
                  </w:pPr>
                  <w:r>
                    <w:rPr>
                      <w:rtl/>
                    </w:rPr>
                    <w:t>כאמור בפסקאות (1) או (2), לפי הענין, כולל שווי תוספת הבניה</w:t>
                  </w:r>
                </w:p>
                <w:p w:rsidR="00441B29" w:rsidRDefault="00441B29">
                  <w:pPr>
                    <w:pStyle w:val="OCRStyle7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אם נכללה בשווי שנקבע לאחרונה לענין מס רכוש; ואם תוספת הבניה</w:t>
                  </w:r>
                </w:p>
                <w:p w:rsidR="00441B29" w:rsidRDefault="00441B29">
                  <w:pPr>
                    <w:pStyle w:val="OCRStyle7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לא נכללה בשווי כאמור - שווי הבנץ כאמור בפסקאות (1) או (2)</w:t>
                  </w:r>
                </w:p>
                <w:p w:rsidR="00441B29" w:rsidRDefault="00441B29">
                  <w:pPr>
                    <w:pStyle w:val="OCRStyle7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בתוספת סכום הוצאות הבניה כשהוא מתואם ליום טי בתשרי התש"ם</w:t>
                  </w:r>
                </w:p>
                <w:p w:rsidR="00441B29" w:rsidRDefault="00441B29">
                  <w:pPr>
                    <w:pStyle w:val="OCRStyle7"/>
                    <w:ind w:left="1793"/>
                    <w:rPr>
                      <w:rtl/>
                    </w:rPr>
                  </w:pPr>
                  <w:r>
                    <w:rPr>
                      <w:rtl/>
                    </w:rPr>
                    <w:t>(30 בספטמבר 1979) ומוכפל ב-177;</w:t>
                  </w:r>
                </w:p>
                <w:p w:rsidR="00441B29" w:rsidRDefault="00441B29">
                  <w:pPr>
                    <w:pStyle w:val="OCRStyle7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(ב) אחרי יום ט' בתשרי התש"ם (30 בספטמבר 1979) - שווי הבנין</w:t>
                  </w:r>
                </w:p>
                <w:p w:rsidR="00441B29" w:rsidRDefault="00441B29">
                  <w:pPr>
                    <w:pStyle w:val="OCRStyle7"/>
                    <w:ind w:left="1786"/>
                    <w:rPr>
                      <w:rtl/>
                    </w:rPr>
                  </w:pPr>
                  <w:r>
                    <w:rPr>
                      <w:rtl/>
                    </w:rPr>
                    <w:t>כאמור בפסקאות (1) או (2), לפי העניו, בתוספת סכום הוצאות הבניה</w:t>
                  </w:r>
                </w:p>
                <w:p w:rsidR="00441B29" w:rsidRDefault="00441B29">
                  <w:pPr>
                    <w:pStyle w:val="OCRStyle7"/>
                    <w:ind w:left="1775"/>
                    <w:rPr>
                      <w:rtl/>
                    </w:rPr>
                  </w:pPr>
                  <w:r>
                    <w:rPr>
                      <w:rtl/>
                    </w:rPr>
                    <w:t>כפול במספר שבתוספת השניה, כשיום הרכישה לענין זה הוא יום</w:t>
                  </w:r>
                </w:p>
                <w:p w:rsidR="00441B29" w:rsidRDefault="00441B29">
                  <w:pPr>
                    <w:pStyle w:val="OCRStyle7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גמר הבניה ;</w:t>
                  </w:r>
                </w:p>
                <w:p w:rsidR="00441B29" w:rsidRDefault="00441B29">
                  <w:pPr>
                    <w:pStyle w:val="OCRStyle7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(4) בבנין שלא חלות עליו פסקאות (1) עד (3) - הסכום שניתן לקבל</w:t>
                  </w:r>
                </w:p>
                <w:p w:rsidR="00441B29" w:rsidRDefault="00441B29">
                  <w:pPr>
                    <w:pStyle w:val="OCRStyle7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בעדו במכירה ממוכר ברצון לקונה ברצון, ביום הקובע (להלן - שווי השוק);</w:t>
                  </w:r>
                </w:p>
                <w:p w:rsidR="00441B29" w:rsidRDefault="00441B29">
                  <w:pPr>
                    <w:pStyle w:val="OCRStyle7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(5) בבנין שביום הקובע היה מושכר בשכירות שחל עליה חוק הגנת הדייר</w:t>
                  </w:r>
                </w:p>
                <w:p w:rsidR="00441B29" w:rsidRDefault="00441B29">
                  <w:pPr>
                    <w:pStyle w:val="OCRStyle7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[נוסח משולב], התשל"ב-221972, ושלא חלה לגביו פסקה (1) -20%</w:t>
                  </w:r>
                </w:p>
                <w:p w:rsidR="00441B29" w:rsidRDefault="00441B29">
                  <w:pPr>
                    <w:pStyle w:val="OCRStyle7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מהשווי שהיה נקבע לו על פי פסקאות (1) עד (4) אילולא היה מושכר</w:t>
                  </w:r>
                </w:p>
                <w:p w:rsidR="00441B29" w:rsidRDefault="00441B29">
                  <w:pPr>
                    <w:pStyle w:val="OCRStyle7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כאמור.</w:t>
                  </w:r>
                </w:p>
                <w:p w:rsidR="00441B29" w:rsidRDefault="00441B29">
                  <w:pPr>
                    <w:pStyle w:val="OCRStyle7"/>
                    <w:ind w:left="922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 בסעיף קטן (א) -</w:t>
                  </w:r>
                </w:p>
                <w:p w:rsidR="00441B29" w:rsidRDefault="00441B29">
                  <w:pPr>
                    <w:pStyle w:val="OCRStyle7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(1) בנין עסקי ששנה לפחות לפני היום הקובע היה ללא שימוש, ובעלו</w:t>
                  </w:r>
                </w:p>
                <w:p w:rsidR="00441B29" w:rsidRDefault="00441B29">
                  <w:pPr>
                    <w:pStyle w:val="OCRStyle7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הוכיח להנחת דעתו של פקיד השומה ששווי השוק שלו ביום הקובע היה</w:t>
                  </w:r>
                </w:p>
                <w:p w:rsidR="00441B29" w:rsidRDefault="00441B29">
                  <w:pPr>
                    <w:pStyle w:val="OCRStyle7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נמוך מ-60% מהשווי שעל פי סעיף קטן (א), יהיה שוויו - שווי השוק שלו;</w:t>
                  </w:r>
                </w:p>
                <w:p w:rsidR="00441B29" w:rsidRDefault="00441B29">
                  <w:pPr>
                    <w:pStyle w:val="OCRStyle7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(2) בנין עסקי שבשנה שנסתיימה ביום הקובע היו דמי השכירות השנתיים</w:t>
                  </w:r>
                </w:p>
                <w:p w:rsidR="00441B29" w:rsidRDefault="00441B29">
                  <w:pPr>
                    <w:pStyle w:val="OCRStyle7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שקיבל בעלו או דמי השכירות הגבוהים ביותר לחודש שקיבל בחודש כלשהו,</w:t>
                  </w:r>
                </w:p>
                <w:p w:rsidR="00441B29" w:rsidRDefault="00441B29">
                  <w:pPr>
                    <w:pStyle w:val="OCRStyle7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כשהם מוכפלים ב-12, לפי הענין - והכל כשהם מתואמים בשיעור עליית</w:t>
                  </w:r>
                </w:p>
                <w:p w:rsidR="00441B29" w:rsidRDefault="00441B29">
                  <w:pPr>
                    <w:pStyle w:val="OCRStyle7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המדד, בדרך שקבע הנציב - נמוכים מ-3% מהשווי שעל פי סעיף קטן (א),</w:t>
                  </w:r>
                </w:p>
                <w:p w:rsidR="00441B29" w:rsidRDefault="00441B29">
                  <w:pPr>
                    <w:pStyle w:val="OCRStyle7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יהיה שוויו - סכום דמי השכירות המתואמים כאמור כפול 1/3 33; הוראות</w:t>
                  </w:r>
                </w:p>
                <w:p w:rsidR="00441B29" w:rsidRDefault="00441B29">
                  <w:pPr>
                    <w:pStyle w:val="OCRStyle7"/>
                    <w:ind w:left="1336"/>
                    <w:rPr>
                      <w:rtl/>
                    </w:rPr>
                  </w:pPr>
                  <w:r>
                    <w:rPr>
                      <w:rtl/>
                    </w:rPr>
                    <w:t>פסקה זו לא יחולו על בנין עסקי שהשכירה חברה לבעל שליטה בה או</w:t>
                  </w:r>
                </w:p>
                <w:p w:rsidR="00441B29" w:rsidRDefault="00441B29">
                  <w:pPr>
                    <w:pStyle w:val="OCRStyle7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שהשכיר בעל שליטה לחברה שבשליטתו או שהשכיר אדם לקרובו; לענין זה,</w:t>
                  </w:r>
                </w:p>
                <w:p w:rsidR="00441B29" w:rsidRDefault="00441B29">
                  <w:pPr>
                    <w:pStyle w:val="OCRStyle7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"בעל שליטה" - כמשמעותו בסעיף 32(9) לפקודה, ו"קרוב" - כמשמעותו</w:t>
                  </w:r>
                </w:p>
                <w:p w:rsidR="00441B29" w:rsidRDefault="00441B29">
                  <w:pPr>
                    <w:pStyle w:val="OCRStyle7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בסעיף 76 (ד) לפקודה.</w:t>
                  </w:r>
                </w:p>
                <w:p w:rsidR="00441B29" w:rsidRPr="00EC58D9" w:rsidRDefault="00441B29">
                  <w:pPr>
                    <w:pStyle w:val="OCRStyle7"/>
                    <w:ind w:left="378"/>
                  </w:pPr>
                  <w:r>
                    <w:rPr>
                      <w:rtl/>
                    </w:rPr>
                    <w:t>22 ס''ח התשי''ב, עמ' 176.</w:t>
                  </w:r>
                </w:p>
              </w:txbxContent>
            </v:textbox>
            <w10:wrap anchorx="page" anchory="page"/>
          </v:shape>
        </w:pict>
      </w:r>
    </w:p>
    <w:p w:rsidR="00341523" w:rsidRDefault="00341523">
      <w:pPr>
        <w:rPr>
          <w:rtl/>
        </w:rPr>
      </w:pPr>
      <w:r>
        <w:rPr>
          <w:rtl/>
        </w:rPr>
        <w:br w:type="page"/>
      </w:r>
    </w:p>
    <w:p w:rsidR="00341523" w:rsidRDefault="00000000">
      <w:pPr>
        <w:rPr>
          <w:rtl/>
        </w:rPr>
      </w:pPr>
      <w:r>
        <w:pict>
          <v:shape id="_x0000_s34879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4879" inset="0,0,0,0">
              <w:txbxContent>
                <w:p w:rsidR="00441B29" w:rsidRDefault="00441B29">
                  <w:r>
                    <w:rPr>
                      <w:rtl/>
                    </w:rPr>
                    <w:t>123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80" o:spid="_x0000_s1049" type="#_x0000_t202" style="position:absolute;left:0;text-align:left;margin-left:364.6pt;margin-top:687.45pt;width:187.3pt;height:40.4pt;z-index:25;mso-wrap-style:none;mso-position-horizontal-relative:page;mso-position-vertical-relative:page" stroked="f">
            <v:textbox style="mso-next-textbox:#_x0000_s34880" inset="0,0,0,0">
              <w:txbxContent>
                <w:p w:rsidR="00441B29" w:rsidRPr="00341523" w:rsidRDefault="00441B29">
                  <w:pPr>
                    <w:pStyle w:val="OCRStyle8"/>
                    <w:ind w:left="331"/>
                  </w:pPr>
                  <w:r>
                    <w:rPr>
                      <w:rtl/>
                    </w:rPr>
                    <w:t>23 ס"ח התשכ"ב, עמ'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81" o:spid="_x0000_s1050" type="#_x0000_t202" style="position:absolute;left:0;text-align:left;margin-left:91.55pt;margin-top:72.1pt;width:451.25pt;height:613.8pt;z-index:24;mso-wrap-style:none;mso-position-horizontal-relative:page;mso-position-vertical-relative:page" stroked="f">
            <v:textbox style="mso-next-textbox:#_x0000_s34881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6950"/>
                  </w:tblGrid>
                  <w:tr w:rsidR="00441B29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6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שווי של בנין עסקי שנועד לשמש בחקלאות, שאיננו בנין מאגר, ואין בו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אחר הוא סכום המתקבל מהכפלת מספר המטרים המרובעים של כל שטח הרצפות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שבבניו, להוציא מרפסות פתוחות וגזוזטראות, ב-3,500 שקלים.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שוויו של בנין עסקי שהוא בנין מאגר הוא סכום המתקבל מהכפלת מספר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המטרים המעוקבים של נפח הבנין ב-5,250 שקלים - כשהבנין הוא מגדל, וב-350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- כשהבנין הוא בריכה או בור.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שוויו של בנין עסקי הנמצא מחוץ לישראל ומחוץ לאזור הוא שווי התמורה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בעדו בעת רכישתו, כשהוא מחושב במטבע של המדינה שבה מצוי הבנין וכשהוא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מוכפל בשער היציג שפרסם בנק ישראל לאותו מטבע ליום י' בניסן התשמ"ה (1 באפריל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1985).</w:t>
                        </w:r>
                      </w:p>
                    </w:tc>
                  </w:tr>
                  <w:tr w:rsidR="00441B29" w:rsidRPr="00341523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לתשלום</w:t>
                        </w:r>
                      </w:p>
                      <w:p w:rsidR="00441B29" w:rsidRPr="00341523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ותיאום סכומים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ההיטל ישולם לא יאוחר מיום כ"ז בתמוז התשמ"ה (16 ביולי 1985).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סכום היטל שלא שולם עד היום האמור ייווספו בעד התקופה מן היום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עד ליום התשלום הפרשי הצמדה וריבית כמשמעותם בסעיף 159א (א) לפקודה.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ההיטל בשל כלי שיט פרטי או כלי טיס פרטי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שנרכש לאחר יום ח' באדר התשמ"ה (31 במרס 1985) ממי שלא היה חייב בשלו בהיטל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כשמועד תשלום ההיטל בשלו טרם הגיע ביום הרכישה - ישולם תוך 30 ימים מיום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שבעלו רכש אותו או מיום שנרשם לראשונה בישראל במרשם כלי השיט או כלי הטיס -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המוקדם; על סכום היטל כאמור שלא שולם במועדו, ייווספו הפרשי הצמדה וריבית</w:t>
                        </w:r>
                      </w:p>
                      <w:p w:rsidR="00441B29" w:rsidRPr="00341523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159 א (א) לפקודה מהמועד האמור עד יום התשלום.</w:t>
                        </w:r>
                      </w:p>
                    </w:tc>
                  </w:tr>
                  <w:tr w:rsidR="00441B29" w:rsidRPr="00341523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41B29" w:rsidRPr="00341523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בעלו של נכס שחייבים בשלו בהיטל על פי פרק זה, ימסור לפקיד השומה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בטופס שיקבע הנציב, ובה יפורטו הנכסים שבשלהם הוא חייב בהיטל והפרטים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לקביעת שוויים, ולגבי בנין עסקי שלדעת בעלו חל עליו סעיף 9(ב)(1) תצורף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דעתו של שמאי מקרקעין כהגדרתו בחוק שמאי מקרקעין, התשכ"ב 1962 28;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השומה רשאי לדרוש מן החייב בהיטל שיצהיר על פרטים נוספים הדרושים לדעתו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כך.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המועד להגשת ההצהרה הוא המועד שנקבע להגשת דו"ח על פי סעיף 131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לשנת המס שנסתיימה לפני היום הקובע, ואם החייב בהיטל הוא נישום שהורשתה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תקופת שומה מיוחדת - עד יום י"ג באב התשמ"ה (31 ביולי 1985).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פקיד השומה רשאי לדרוש מכל אדם שלפי דעתו עשוי להתחייב בהיטל</w:t>
                        </w:r>
                      </w:p>
                      <w:p w:rsidR="00441B29" w:rsidRPr="00341523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שימסור הצהרה שבה פרטים כאמור בסעיף קטן (א).</w:t>
                        </w:r>
                      </w:p>
                    </w:tc>
                  </w:tr>
                  <w:tr w:rsidR="00441B29" w:rsidRPr="00341523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פקיד</w:t>
                        </w:r>
                      </w:p>
                      <w:p w:rsidR="00441B29" w:rsidRPr="00341523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לא מסר אדם הצהרה, או שמסר הצהרה ולפקיד השומה יש טעמים סבירים להניח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שסכום ההיטל או שאחד הפרטים ששימשו בסיס לחישובו אינם נכונים, רשאי הוא לקבוע</w:t>
                        </w:r>
                      </w:p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שפיטתו את שווי הנכסים שהאדם חייב בשלהם בהיטל, ואת סכום ההיטל</w:t>
                        </w:r>
                      </w:p>
                      <w:p w:rsidR="00441B29" w:rsidRPr="00341523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לפי זה (להלן - הקביעה).</w:t>
                        </w:r>
                      </w:p>
                    </w:tc>
                  </w:tr>
                  <w:tr w:rsidR="00441B29" w:rsidRPr="00341523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אשד. נשואה</w:t>
                        </w:r>
                      </w:p>
                      <w:p w:rsidR="00441B29" w:rsidRPr="00341523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וילד עד גיל 18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נכס שחייבים בשלו בהיטל על פי פרק זה, והוא בבעלות אשה נשואה החיה עם</w:t>
                        </w:r>
                      </w:p>
                      <w:p w:rsidR="00441B29" w:rsidRPr="00341523" w:rsidRDefault="00441B2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אישה או בבעלות בני זוג או בבעלות ילדיהם עד גיל 18, יראו אותו לענין חוק זה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6" w:type="pct"/>
                      </w:tcPr>
                      <w:p w:rsidR="00441B29" w:rsidRDefault="00441B2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41B29" w:rsidRDefault="00441B2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A4E29" w:rsidRDefault="00CA4E29">
      <w:pPr>
        <w:rPr>
          <w:rtl/>
        </w:rPr>
      </w:pPr>
      <w:r>
        <w:rPr>
          <w:rtl/>
        </w:rPr>
        <w:br w:type="page"/>
      </w:r>
    </w:p>
    <w:p w:rsidR="00CA4E29" w:rsidRDefault="00000000">
      <w:pPr>
        <w:rPr>
          <w:rtl/>
        </w:rPr>
      </w:pPr>
      <w:r>
        <w:pict>
          <v:shape id="_x0000_s34882" o:spid="_x0000_s1051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4882" inset="0,0,0,0">
              <w:txbxContent>
                <w:p w:rsidR="00441B29" w:rsidRDefault="00441B29">
                  <w:r>
                    <w:rPr>
                      <w:rtl/>
                    </w:rPr>
                    <w:t>124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83" o:spid="_x0000_s1052" type="#_x0000_t202" style="position:absolute;left:0;text-align:left;margin-left:103.05pt;margin-top:706.9pt;width:179pt;height:35.45pt;z-index:30;mso-wrap-style:none;mso-position-horizontal-relative:page;mso-position-vertical-relative:page" stroked="f">
            <v:textbox style="mso-next-textbox:#_x0000_s34883" inset="0,0,0,0">
              <w:txbxContent>
                <w:p w:rsidR="00441B29" w:rsidRDefault="00441B2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4884" o:spid="_x0000_s1053" type="#_x0000_t202" style="position:absolute;left:0;text-align:left;margin-left:90.75pt;margin-top:263pt;width:460.35pt;height:433.2pt;z-index:29;mso-wrap-style:none;mso-position-horizontal-relative:page;mso-position-vertical-relative:page" stroked="f">
            <v:textbox style="mso-next-textbox:#_x0000_s34884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0"/>
                    <w:gridCol w:w="1180"/>
                  </w:tblGrid>
                  <w:tr w:rsidR="00441B29" w:rsidRPr="00CA4E2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תושב ישראל חייב בהיטל בשל רכב שבבעלותו, כשהרכב רשום בישראל,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סוג הרכב ושנת ייצורו, כמפורט בתוספות השלישית והרביעית ובכפוף לתיאום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כאמור בסעיף 17.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לתקן את התוספות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 והרביעית ולקבוע בהן את סכומי ההיטל שיחולו לגבי רכב משנות ייצור שלאחר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1985, אשר יירשם לראשונה בישראל בתקופה המסתיימת ביום כ"ח בחשון התשמ"ז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בנובמבר 1986).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בשי רכב</w:t>
                        </w:r>
                      </w:p>
                    </w:tc>
                  </w:tr>
                  <w:tr w:rsidR="00441B29" w:rsidRPr="00CA4E2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סכומי ההיטל בשל רכב, הנקובים בתוספות השלישית והרביעית תואמו בכל אחד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(להלן - יום התיאום) החל מיום 1 באוגוסט 1985 עד 1 ביולי 1986, ובשל רכב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שנרשם לראשונה בישראל - עד 1 בנובמבר 1986; התיאום ייעשה מן המדד שפורסם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הקובע עד המדד שפורסם בחודש שקדם ליום התיאום; הסכום שתואם כאמור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סכום ההיטל שחייב בו מי שמחדש את רשיון הרכב, או שהרשיון נרשם על שמו</w:t>
                        </w:r>
                      </w:p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לראשונה, בחודש שבו חל יום התיאום.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סכומי</w:t>
                        </w:r>
                      </w:p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</w:t>
                        </w:r>
                      </w:p>
                    </w:tc>
                  </w:tr>
                  <w:tr w:rsidR="00441B29" w:rsidRPr="00CA4E2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ההיטל בשל רכב ישולם לא יאוחר ממועד חידוש רשיון הרכב או עם רישום הרכב</w:t>
                        </w:r>
                      </w:p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לראשונה, לפי הענין.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התשלום</w:t>
                        </w:r>
                      </w:p>
                    </w:tc>
                  </w:tr>
                  <w:tr w:rsidR="00441B29" w:rsidRPr="00CA4E29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אלה פטורים מתשלום ההיטל בשל רכב :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נכה - בשל רכב כאמור בתקנה 272א לתקנות התעבורה;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שמפורט בפרט 15 לחלק גי בתוספת הראשונה לתקנות התעבורה;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שפטור מאגרת רישום ומאגרת רשיון לפי סעיף 17 לפקודת התעבורה,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פסקה (4) שבו, ומי שפטור מאגרה כאמור לפי תקנה 276ב לתקנות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התעבורה;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רכב שהוכיח להנחת דעתו של פקיד רשות הרישוי כי לפני היום הקובע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הרשום בבעלותו יצא מכלל שימוש ורשיונו אינו בר-תוקף;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שהודיע לרשות הרישוי לפני היום הקובע כי הרכב שבבעלותו הוצא</w:t>
                        </w:r>
                      </w:p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לצמיתות מישראל או מהאזור.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מהיטל</w:t>
                        </w:r>
                      </w:p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גשי רכב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4885" o:spid="_x0000_s1054" type="#_x0000_t202" style="position:absolute;left:0;text-align:left;margin-left:231.75pt;margin-top:240pt;width:114.85pt;height:18.8pt;z-index:28;mso-wrap-style:none;mso-position-horizontal-relative:page;mso-position-vertical-relative:page" stroked="f">
            <v:textbox style="mso-next-textbox:#_x0000_s34885" inset="0,0,0,0">
              <w:txbxContent>
                <w:p w:rsidR="00441B29" w:rsidRDefault="00441B29">
                  <w:pPr>
                    <w:pStyle w:val="OCRStyle9"/>
                    <w:ind w:left="187"/>
                  </w:pPr>
                  <w:r>
                    <w:rPr>
                      <w:rtl/>
                    </w:rPr>
                    <w:t>פרק ג': היטל על רכב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86" o:spid="_x0000_s1055" type="#_x0000_t202" style="position:absolute;left:0;text-align:left;margin-left:88.2pt;margin-top:72.5pt;width:469.45pt;height:152.65pt;z-index:27;mso-wrap-style:none;mso-position-horizontal-relative:page;mso-position-vertical-relative:page" stroked="f">
            <v:textbox style="mso-next-textbox:#_x0000_s34886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  <w:gridCol w:w="1231"/>
                  </w:tblGrid>
                  <w:tr w:rsidR="00441B29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כנכס בבעלותו של האיש, והאיש יחוייב בהיטל; ואולם אם יש צורך בדבר אפשר לגבות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האשה חלק יחסי מסכום ההיטל כיחס חלקה בנכס לסך כל הנכסים כאמור שבבעלות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האיש, האשת וילדיהם.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41B29" w:rsidRPr="00CA4E29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ההיטל על פי פרק זה בשל נכס שבעלו הוא שותפות, ישלמו השותפים לפי יחס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של כל שותף בהכנסת השותפות.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</w:t>
                        </w:r>
                      </w:p>
                    </w:tc>
                  </w:tr>
                  <w:tr w:rsidR="00441B29" w:rsidRPr="00CA4E29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לא תינתן ולא תחודש תעודת כושר לכלי שיט פרטי או לכלי טיס פרטי ולא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יירשם שינוי בעלות בהם, ולכלי שיט פרטי לא יינתן אישור הפלגה, אלא אס כן הוכח</w:t>
                        </w:r>
                      </w:p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שולם ההיטל בשלהם.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ליישום</w:t>
                        </w:r>
                      </w:p>
                      <w:p w:rsidR="00441B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תעודת</w:t>
                        </w:r>
                      </w:p>
                      <w:p w:rsidR="00441B29" w:rsidRPr="00CA4E29" w:rsidRDefault="00441B2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34CF8" w:rsidRDefault="00834CF8">
      <w:pPr>
        <w:rPr>
          <w:rtl/>
        </w:rPr>
      </w:pPr>
      <w:r>
        <w:rPr>
          <w:rtl/>
        </w:rPr>
        <w:br w:type="page"/>
      </w:r>
    </w:p>
    <w:p w:rsidR="00834CF8" w:rsidRDefault="00000000">
      <w:pPr>
        <w:rPr>
          <w:rtl/>
        </w:rPr>
      </w:pPr>
      <w:r>
        <w:pict>
          <v:shape id="_x0000_s34887" o:spid="_x0000_s1056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4887" inset="0,0,0,0">
              <w:txbxContent>
                <w:p w:rsidR="00441B29" w:rsidRDefault="00441B29">
                  <w:r>
                    <w:rPr>
                      <w:rtl/>
                    </w:rPr>
                    <w:t>125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88" o:spid="_x0000_s1057" type="#_x0000_t202" style="position:absolute;left:0;text-align:left;margin-left:365.75pt;margin-top:677.35pt;width:182.35pt;height:69.3pt;z-index:35;mso-wrap-style:none;mso-position-horizontal-relative:page;mso-position-vertical-relative:page" stroked="f">
            <v:textbox style="mso-next-textbox:#_x0000_s34888" inset="0,0,0,0">
              <w:txbxContent>
                <w:p w:rsidR="00441B29" w:rsidRPr="00834CF8" w:rsidRDefault="00441B29">
                  <w:pPr>
                    <w:pStyle w:val="OCRStyle10"/>
                    <w:ind w:left="274"/>
                  </w:pPr>
                  <w:r>
                    <w:rPr>
                      <w:rtl/>
                    </w:rPr>
                    <w:t>24 ס''ח התשמ"א,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89" o:spid="_x0000_s1058" type="#_x0000_t202" style="position:absolute;left:0;text-align:left;margin-left:93.5pt;margin-top:157.6pt;width:450.45pt;height:518.95pt;z-index:34;mso-wrap-style:none;mso-position-horizontal-relative:page;mso-position-vertical-relative:page" stroked="f">
            <v:textbox style="mso-next-textbox:#_x0000_s34889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003"/>
                  </w:tblGrid>
                  <w:tr w:rsidR="00441B29" w:rsidRPr="00834CF8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441B29" w:rsidRPr="00834CF8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לענין דו"ח, שומה, השגה, ערעור, גביה - לרבות סדר זקיפת תשלומים,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ביצוע, עונשין והוראות כלליות אחרות, יחולו הוראות הפקודה על היטל לפי חוק זה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ההיטל מס הכנסה, זולת אם יש בחוק זה הוראה מפורשת אחרת, ולענין זה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-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ההצהרה על פי סעיף 11 כשומה עצמית;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הקביעה על פי סעיף 12 כשומה לפי סעיף 145 לפקודה.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תהיה זכות להשגה או ערעור על שווי של בנין עסקי ששוויו נקבע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מס שבח או מס רכוש בקביעה שאין עליה עוד השגה או ערעור,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-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בנין שחל עליו סעיף 9 (א) (4);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בנין שלדעת בעלו חל עליו סעיף 9 (ב) (1) והוא צירף את חוות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שמאי מקרקעין כאמור בסעיף 11 (א); צורפה חוות דעת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כאמור יראו את ההצהרה כהשגה; 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בנין שלדעת בעלו חל עליו סעיף 9 (ב) (2);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192 לפקודה יחולו רק לגבי קנס שהוטל על פי חוק</w:t>
                        </w:r>
                      </w:p>
                      <w:p w:rsidR="00441B29" w:rsidRPr="00834CF8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המסים (קנס פיגורים), התשמ"א-1980  24</w:t>
                        </w:r>
                      </w:p>
                    </w:tc>
                  </w:tr>
                  <w:tr w:rsidR="00441B29" w:rsidRPr="00834CF8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 תחולת סטור</w:t>
                        </w:r>
                      </w:p>
                      <w:p w:rsidR="00441B29" w:rsidRPr="00834CF8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דיו אחר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הוראת כל דין הפוטרת ממס, היטל או תשלום חובה אחר (להלן - מסים),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הוראה הקובעת כי דינו של אדם, לענין מסים, כדין המדינה - לא תחול על היטל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לפטור מההיטל, כולו</w:t>
                        </w:r>
                      </w:p>
                      <w:p w:rsidR="00441B29" w:rsidRPr="00834CF8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חלקו, סוגי חייבים או סוגי נכסים.</w:t>
                        </w:r>
                      </w:p>
                    </w:tc>
                  </w:tr>
                  <w:tr w:rsidR="00441B29" w:rsidRPr="00834CF8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 התרת</w:t>
                        </w:r>
                      </w:p>
                      <w:p w:rsidR="00441B29" w:rsidRPr="00834CF8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בניכוי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על אף האמור בכל דין, אך בכפוף להוראות סעיפים קטנים (ב) ו-(ג),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על פי חוק זה וכל סכום שהוסף בשלו לא יותרו בניכוי לענין חישוב ההכנסה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החייבת, או לענין חישוב השבח על פי חוק מס שבח, לפי הענין.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בשל בנינים וציוד ששולם עד תום שנת המס 1985 יותר בניכוי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בחמישה שיעורים שנתיים שווים, החל מההכנסה לשנת המס 1986; כל שיעור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 יתואם מיום 1 באפריל 1986 ועד תום שנת המס שלגביה מותר הניכוי.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- 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(ב), סכומי היטל ששולמו עד תום שנת המס 1985 ייוחסו</w:t>
                        </w:r>
                      </w:p>
                      <w:p w:rsidR="00441B29" w:rsidRPr="00834CF8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לחוב היטל בשל נכסים שאינם בנינים וציוד.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4890" o:spid="_x0000_s1059" type="#_x0000_t202" style="position:absolute;left:0;text-align:left;margin-left:245.35pt;margin-top:134.4pt;width:174.05pt;height:18.2pt;z-index:33;mso-wrap-style:none;mso-position-horizontal-relative:page;mso-position-vertical-relative:page" stroked="f">
            <v:textbox style="mso-next-textbox:#_x0000_s34890" inset="0,0,0,0">
              <w:txbxContent>
                <w:p w:rsidR="00441B29" w:rsidRDefault="00441B29">
                  <w:pPr>
                    <w:pStyle w:val="OCRStyle10"/>
                    <w:ind w:left="328"/>
                  </w:pPr>
                  <w:r>
                    <w:rPr>
                      <w:rtl/>
                    </w:rPr>
                    <w:t>פר' ד':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91" o:spid="_x0000_s1060" type="#_x0000_t202" style="position:absolute;left:0;text-align:left;margin-left:89.55pt;margin-top:76pt;width:456.2pt;height:46.95pt;z-index:32;mso-wrap-style:none;mso-position-horizontal-relative:page;mso-position-vertical-relative:page" stroked="f">
            <v:textbox style="mso-next-textbox:#_x0000_s34891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021"/>
                  </w:tblGrid>
                  <w:tr w:rsidR="00441B29" w:rsidRPr="00834CF8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היטל -</w:t>
                        </w:r>
                      </w:p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לרישוי</w:t>
                        </w:r>
                      </w:p>
                      <w:p w:rsidR="00441B29" w:rsidRPr="00834CF8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ורישום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441B29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לא יינתן ולא יחודש רשיון רכב לרכב שלא שולם בשלו היטל אלא אם כן הוכח</w:t>
                        </w:r>
                      </w:p>
                      <w:p w:rsidR="00441B29" w:rsidRPr="00834CF8" w:rsidRDefault="00441B2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הרכב סטור מההיטל.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C3963" w:rsidRDefault="003C3963">
      <w:pPr>
        <w:rPr>
          <w:rtl/>
        </w:rPr>
      </w:pPr>
      <w:r>
        <w:rPr>
          <w:rtl/>
        </w:rPr>
        <w:br w:type="page"/>
      </w:r>
    </w:p>
    <w:p w:rsidR="003C3963" w:rsidRDefault="00000000">
      <w:pPr>
        <w:rPr>
          <w:rtl/>
        </w:rPr>
      </w:pPr>
      <w:r>
        <w:pict>
          <v:shape id="_x0000_s34892" o:spid="_x0000_s1061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34892" inset="0,0,0,0">
              <w:txbxContent>
                <w:p w:rsidR="00441B29" w:rsidRDefault="00441B29">
                  <w:r>
                    <w:rPr>
                      <w:rtl/>
                    </w:rPr>
                    <w:t>126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93" o:spid="_x0000_s1062" type="#_x0000_t202" style="position:absolute;left:0;text-align:left;margin-left:93.05pt;margin-top:708pt;width:169.1pt;height:27.3pt;z-index:42;mso-wrap-style:none;mso-position-horizontal-relative:page;mso-position-vertical-relative:page" stroked="f">
            <v:textbox style="mso-next-textbox:#_x0000_s34893" inset="0,0,0,0">
              <w:txbxContent>
                <w:p w:rsidR="00441B29" w:rsidRDefault="00441B2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94" o:spid="_x0000_s1063" type="#_x0000_t202" style="position:absolute;left:0;text-align:left;margin-left:94.65pt;margin-top:249.25pt;width:219.6pt;height:332.65pt;z-index:41;mso-wrap-style:none;mso-position-horizontal-relative:page;mso-position-vertical-relative:page" stroked="f">
            <v:textbox style="mso-next-textbox:#_x0000_s34894" inset="0,0,0,0">
              <w:txbxContent>
                <w:tbl>
                  <w:tblPr>
                    <w:tblW w:w="23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6"/>
                    <w:gridCol w:w="2326"/>
                  </w:tblGrid>
                  <w:tr w:rsidR="00441B29">
                    <w:trPr>
                      <w:jc w:val="right"/>
                    </w:trPr>
                    <w:tc>
                      <w:tcPr>
                        <w:tcW w:w="2087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3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הרכישה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עד יום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2087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2913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1.10.79 - 31.3.81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1.4.81 - 30.6.81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1.7.81 - 30.9.81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1.10.81 - 31.12.81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1.1.82 - 31.3.82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1.4.82 - 30.6.82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1.7.82 - 30.9.82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1.10.82 - 31.12.82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1.1.83 - 31.3.83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1.4.83 - 30.6.83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1.7.83 - 30.9.83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1.10.83 - 31.12.83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1.1.84 - 31.3.84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1.4.84 - 30.6.84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1.7.84 - 30.9.84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1.10.84 - 31.12.84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1.1.85 - 31.3.85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95" o:spid="_x0000_s1064" type="#_x0000_t202" style="position:absolute;left:0;text-align:left;margin-left:93.05pt;margin-top:157pt;width:222.75pt;height:91.5pt;z-index:40;mso-wrap-style:none;mso-position-horizontal-relative:page;mso-position-vertical-relative:page" stroked="f">
            <v:textbox style="mso-next-textbox:#_x0000_s34895" inset="0,0,0,0">
              <w:txbxContent>
                <w:p w:rsidR="00441B29" w:rsidRDefault="00441B29">
                  <w:pPr>
                    <w:pStyle w:val="OCRStyle11"/>
                    <w:ind w:left="149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שניה</w:t>
                  </w:r>
                </w:p>
                <w:p w:rsidR="00441B29" w:rsidRDefault="00441B29">
                  <w:pPr>
                    <w:pStyle w:val="OCRStyle11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(סעיף 9)</w:t>
                  </w:r>
                </w:p>
                <w:p w:rsidR="00441B29" w:rsidRDefault="00441B29">
                  <w:pPr>
                    <w:pStyle w:val="OCRStyle1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המספר המשמש בקביעת שוויו של בנין עסקי</w:t>
                  </w:r>
                </w:p>
                <w:p w:rsidR="00441B29" w:rsidRDefault="00441B29">
                  <w:pPr>
                    <w:pStyle w:val="OCRStyle1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בתוספת זו, "יום הרכישה" - כמשמעותו בפרק</w:t>
                  </w:r>
                </w:p>
                <w:p w:rsidR="00441B29" w:rsidRPr="003C3963" w:rsidRDefault="00441B29">
                  <w:pPr>
                    <w:pStyle w:val="OCRStyle11"/>
                    <w:ind w:left="274"/>
                  </w:pPr>
                  <w:r>
                    <w:rPr>
                      <w:rtl/>
                    </w:rPr>
                    <w:t>השלישי לחוק מס שבח.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96" o:spid="_x0000_s1065" type="#_x0000_t202" style="position:absolute;left:0;text-align:left;margin-left:338.2pt;margin-top:247.65pt;width:214.45pt;height:380.35pt;z-index:39;mso-wrap-style:none;mso-position-horizontal-relative:page;mso-position-vertical-relative:page" stroked="f">
            <v:textbox style="mso-next-textbox:#_x0000_s34896" inset="0,0,0,0">
              <w:txbxContent>
                <w:tbl>
                  <w:tblPr>
                    <w:tblW w:w="22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1202"/>
                    <w:gridCol w:w="1573"/>
                  </w:tblGrid>
                  <w:tr w:rsidR="00441B29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שבתקנות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הטחת נקבע לו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סחת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10%</w:t>
                        </w:r>
                      </w:p>
                    </w:tc>
                    <w:tc>
                      <w:tcPr>
                        <w:tcW w:w="1542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שבתקנות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הסחת נקבע לו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סחת שאינו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10%</w:t>
                        </w:r>
                      </w:p>
                    </w:tc>
                    <w:tc>
                      <w:tcPr>
                        <w:tcW w:w="2018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הרכישה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עד יום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1542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2018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1.4.79 -31.3.80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1.4.80 - 31.3.81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1.4.81 - 30.6.81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1.7.81 - 30.9.81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1.10.81 - 31.12.81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1.1.82 - 31.3.82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1.4.82 - 30.6.82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1.7.82 - 30.9.82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1.10.82 - 31.12.82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1.1.83 -31.3.83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1.4.83 - 30.6.83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1.7.83 -30.9.83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1.10.83 - 31.12.83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1.1.84 - 31.3.84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1.4.84 - 30.6.84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1.7.84 - 30.9.84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1.10.84 - 31.12.84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1.1.85 - 31.3.85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97" o:spid="_x0000_s1066" type="#_x0000_t202" style="position:absolute;left:0;text-align:left;margin-left:336.4pt;margin-top:156.2pt;width:218.8pt;height:89.9pt;z-index:38;mso-wrap-style:none;mso-position-horizontal-relative:page;mso-position-vertical-relative:page" stroked="f">
            <v:textbox style="mso-next-textbox:#_x0000_s34897" inset="0,0,0,0">
              <w:txbxContent>
                <w:p w:rsidR="00441B29" w:rsidRDefault="00441B29">
                  <w:pPr>
                    <w:pStyle w:val="OCRStyle11"/>
                    <w:ind w:left="134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441B29" w:rsidRDefault="00441B29">
                  <w:pPr>
                    <w:pStyle w:val="OCRStyle11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(סעיף 7)</w:t>
                  </w:r>
                </w:p>
                <w:p w:rsidR="00441B29" w:rsidRDefault="00441B29">
                  <w:pPr>
                    <w:pStyle w:val="OCRStyle1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המספר המשמש בקביעת שוויו של ציוד</w:t>
                  </w:r>
                </w:p>
                <w:p w:rsidR="00441B29" w:rsidRDefault="00441B29">
                  <w:pPr>
                    <w:pStyle w:val="OCRStyle1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בתוספת זו, "יום הרכישה" - כמשמעותו בסעיף</w:t>
                  </w:r>
                </w:p>
                <w:p w:rsidR="00441B29" w:rsidRPr="003C3963" w:rsidRDefault="00441B29">
                  <w:pPr>
                    <w:pStyle w:val="OCRStyle11"/>
                    <w:ind w:left="223"/>
                  </w:pPr>
                  <w:r>
                    <w:rPr>
                      <w:rtl/>
                    </w:rPr>
                    <w:t>88 לפקודה.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98" o:spid="_x0000_s1067" type="#_x0000_t202" style="position:absolute;left:0;text-align:left;margin-left:97.2pt;margin-top:78.55pt;width:461.95pt;height:63.55pt;z-index:37;mso-wrap-style:none;mso-position-horizontal-relative:page;mso-position-vertical-relative:page" stroked="f">
            <v:textbox style="mso-next-textbox:#_x0000_s34898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5"/>
                    <w:gridCol w:w="1364"/>
                  </w:tblGrid>
                  <w:tr w:rsidR="00441B29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התברר לפקיד השומה כי אדם שילם היטל יתר על הסכום שהוא חייב בו, יוחזר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לו הסכום שביתר כשהוא מתואם מיום תשלום היתר עד יום החזרתו.</w:t>
                        </w:r>
                      </w:p>
                      <w:p w:rsidR="00441B29" w:rsidRPr="003C3963" w:rsidRDefault="00441B29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25. שר האוצר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סכום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ביתר</w:t>
                        </w:r>
                      </w:p>
                      <w:p w:rsidR="00441B29" w:rsidRDefault="00441B29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D00A0B" w:rsidRDefault="00D00A0B">
      <w:pPr>
        <w:rPr>
          <w:rtl/>
        </w:rPr>
      </w:pPr>
      <w:r>
        <w:rPr>
          <w:rtl/>
        </w:rPr>
        <w:br w:type="page"/>
      </w:r>
    </w:p>
    <w:p w:rsidR="00D00A0B" w:rsidRDefault="00000000">
      <w:pPr>
        <w:rPr>
          <w:rtl/>
        </w:rPr>
      </w:pPr>
      <w:r>
        <w:pict>
          <v:shape id="_x0000_s34899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34899" inset="0,0,0,0">
              <w:txbxContent>
                <w:p w:rsidR="00441B29" w:rsidRDefault="00441B29">
                  <w:r>
                    <w:rPr>
                      <w:rtl/>
                    </w:rPr>
                    <w:t>127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00" o:spid="_x0000_s1069" type="#_x0000_t202" style="position:absolute;left:0;text-align:left;margin-left:-3.4pt;margin-top:240.6pt;width:639.75pt;height:233.05pt;z-index:45;mso-wrap-style:none;mso-position-horizontal-relative:page;mso-position-vertical-relative:page" stroked="f">
            <v:textbox style="mso-next-textbox:#_x0000_s34900" inset="0,0,0,0">
              <w:txbxContent>
                <w:tbl>
                  <w:tblPr>
                    <w:tblW w:w="68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2"/>
                    <w:gridCol w:w="654"/>
                    <w:gridCol w:w="654"/>
                    <w:gridCol w:w="671"/>
                    <w:gridCol w:w="617"/>
                    <w:gridCol w:w="655"/>
                    <w:gridCol w:w="715"/>
                    <w:gridCol w:w="701"/>
                    <w:gridCol w:w="743"/>
                    <w:gridCol w:w="729"/>
                    <w:gridCol w:w="687"/>
                    <w:gridCol w:w="925"/>
                    <w:gridCol w:w="804"/>
                    <w:gridCol w:w="729"/>
                    <w:gridCol w:w="1304"/>
                  </w:tblGrid>
                  <w:tr w:rsidR="00441B29">
                    <w:trPr>
                      <w:jc w:val="right"/>
                    </w:trPr>
                    <w:tc>
                      <w:tcPr>
                        <w:tcW w:w="4124" w:type="pct"/>
                        <w:gridSpan w:val="13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(באיווי שקיים)</w:t>
                        </w:r>
                      </w:p>
                    </w:tc>
                    <w:tc>
                      <w:tcPr>
                        <w:tcW w:w="314" w:type="pct"/>
                      </w:tcPr>
                      <w:p w:rsidR="00441B29" w:rsidRDefault="00441B2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441B29" w:rsidRDefault="00441B29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441B29" w:rsidRPr="00D00A0B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1972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ולפניה</w:t>
                        </w:r>
                      </w:p>
                    </w:tc>
                    <w:tc>
                      <w:tcPr>
                        <w:tcW w:w="282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1973</w:t>
                        </w:r>
                      </w:p>
                    </w:tc>
                    <w:tc>
                      <w:tcPr>
                        <w:tcW w:w="282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1974</w:t>
                        </w:r>
                      </w:p>
                    </w:tc>
                    <w:tc>
                      <w:tcPr>
                        <w:tcW w:w="289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1975</w:t>
                        </w:r>
                      </w:p>
                    </w:tc>
                    <w:tc>
                      <w:tcPr>
                        <w:tcW w:w="257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1976</w:t>
                        </w:r>
                      </w:p>
                    </w:tc>
                    <w:tc>
                      <w:tcPr>
                        <w:tcW w:w="282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1977</w:t>
                        </w:r>
                      </w:p>
                    </w:tc>
                    <w:tc>
                      <w:tcPr>
                        <w:tcW w:w="308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1978</w:t>
                        </w:r>
                      </w:p>
                    </w:tc>
                    <w:tc>
                      <w:tcPr>
                        <w:tcW w:w="302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1979</w:t>
                        </w:r>
                      </w:p>
                    </w:tc>
                    <w:tc>
                      <w:tcPr>
                        <w:tcW w:w="320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1980</w:t>
                        </w:r>
                      </w:p>
                    </w:tc>
                    <w:tc>
                      <w:tcPr>
                        <w:tcW w:w="314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1981</w:t>
                        </w:r>
                      </w:p>
                    </w:tc>
                    <w:tc>
                      <w:tcPr>
                        <w:tcW w:w="296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1982</w:t>
                        </w:r>
                      </w:p>
                    </w:tc>
                    <w:tc>
                      <w:tcPr>
                        <w:tcW w:w="398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1983</w:t>
                        </w:r>
                      </w:p>
                    </w:tc>
                    <w:tc>
                      <w:tcPr>
                        <w:tcW w:w="346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1984</w:t>
                        </w:r>
                      </w:p>
                    </w:tc>
                    <w:tc>
                      <w:tcPr>
                        <w:tcW w:w="314" w:type="pct"/>
                      </w:tcPr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1985</w:t>
                        </w:r>
                      </w:p>
                    </w:tc>
                    <w:tc>
                      <w:tcPr>
                        <w:tcW w:w="562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 ייצור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תפוסת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גלילים בסמ"ק</w:t>
                        </w:r>
                      </w:p>
                    </w:tc>
                  </w:tr>
                  <w:tr w:rsidR="00441B29" w:rsidRPr="00D00A0B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0?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82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82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</w:t>
                        </w:r>
                      </w:p>
                    </w:tc>
                    <w:tc>
                      <w:tcPr>
                        <w:tcW w:w="289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257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320</w:t>
                        </w:r>
                      </w:p>
                    </w:tc>
                    <w:tc>
                      <w:tcPr>
                        <w:tcW w:w="282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163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8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2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228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560</w:t>
                        </w:r>
                      </w:p>
                    </w:tc>
                    <w:tc>
                      <w:tcPr>
                        <w:tcW w:w="320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189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14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138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509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607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96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162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398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147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346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168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1,100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1,200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314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186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228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435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1,170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1,500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1,600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3,200</w:t>
                        </w:r>
                      </w:p>
                    </w:tc>
                    <w:tc>
                      <w:tcPr>
                        <w:tcW w:w="562" w:type="pct"/>
                      </w:tcPr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844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מ-845 עד 1000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1001 - 1300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1301 -1760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1761-2000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2001 - 2500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2501 - 3000</w:t>
                        </w:r>
                      </w:p>
                      <w:p w:rsidR="00441B29" w:rsidRDefault="00441B2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3001</w:t>
                        </w:r>
                      </w:p>
                      <w:p w:rsidR="00441B29" w:rsidRPr="00D00A0B" w:rsidRDefault="00441B29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מרצדס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4901" o:spid="_x0000_s1070" type="#_x0000_t202" style="position:absolute;left:0;text-align:left;margin-left:88.25pt;margin-top:151.1pt;width:456.6pt;height:89.3pt;z-index:44;mso-wrap-style:none;mso-position-horizontal-relative:page;mso-position-vertical-relative:page" stroked="f">
            <v:textbox style="mso-next-textbox:#_x0000_s34901" inset="0,0,0,0">
              <w:txbxContent>
                <w:p w:rsidR="00441B29" w:rsidRDefault="00441B29">
                  <w:pPr>
                    <w:pStyle w:val="OCRStyle12"/>
                    <w:ind w:left="343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שלישית</w:t>
                  </w:r>
                </w:p>
                <w:p w:rsidR="00441B29" w:rsidRDefault="00441B29">
                  <w:pPr>
                    <w:pStyle w:val="OCRStyle12"/>
                    <w:ind w:left="3179"/>
                    <w:rPr>
                      <w:rtl/>
                    </w:rPr>
                  </w:pPr>
                  <w:r>
                    <w:rPr>
                      <w:rtl/>
                    </w:rPr>
                    <w:t>(סעיפים 3, 16 (א) ו-17)</w:t>
                  </w:r>
                </w:p>
                <w:p w:rsidR="00441B29" w:rsidRPr="00D00A0B" w:rsidRDefault="00441B29">
                  <w:pPr>
                    <w:pStyle w:val="OCRStyle12"/>
                    <w:ind w:left="806"/>
                  </w:pPr>
                  <w:r>
                    <w:rPr>
                      <w:rtl/>
                    </w:rPr>
                    <w:t>היטל בשקלים על רכב סרטי, לרבות רכב פרטי דו-שימושי ולמעט אופנוע ואוטובוס סרטי</w:t>
                  </w:r>
                </w:p>
              </w:txbxContent>
            </v:textbox>
            <w10:wrap anchorx="page" anchory="page"/>
          </v:shape>
        </w:pict>
      </w:r>
    </w:p>
    <w:p w:rsidR="00727082" w:rsidRDefault="00727082">
      <w:pPr>
        <w:rPr>
          <w:rtl/>
        </w:rPr>
      </w:pPr>
      <w:r>
        <w:rPr>
          <w:rtl/>
        </w:rPr>
        <w:br w:type="page"/>
      </w:r>
    </w:p>
    <w:p w:rsidR="00727082" w:rsidRDefault="00000000">
      <w:pPr>
        <w:rPr>
          <w:rtl/>
        </w:rPr>
      </w:pPr>
      <w:r>
        <w:pict>
          <v:shape id="_x0000_s34902" o:spid="_x0000_s1071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34902" inset="0,0,0,0">
              <w:txbxContent>
                <w:p w:rsidR="00441B29" w:rsidRDefault="00441B29">
                  <w:r>
                    <w:rPr>
                      <w:rtl/>
                    </w:rPr>
                    <w:t>128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03" o:spid="_x0000_s1072" type="#_x0000_t202" style="position:absolute;left:0;text-align:left;margin-left:97.2pt;margin-top:714.75pt;width:191.45pt;height:31.1pt;z-index:56;mso-wrap-style:none;mso-position-horizontal-relative:page;mso-position-vertical-relative:page" stroked="f">
            <v:textbox style="mso-next-textbox:#_x0000_s34903" inset="0,0,0,0">
              <w:txbxContent>
                <w:p w:rsidR="00441B29" w:rsidRDefault="00441B2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4904" o:spid="_x0000_s1073" type="#_x0000_t202" style="position:absolute;left:0;text-align:left;margin-left:369.65pt;margin-top:691pt;width:117pt;height:20.4pt;z-index:55;mso-wrap-style:none;mso-position-horizontal-relative:page;mso-position-vertical-relative:page" stroked="f">
            <v:textbox style="mso-next-textbox:#_x0000_s34904" inset="0,0,0,0">
              <w:txbxContent>
                <w:p w:rsidR="00441B29" w:rsidRPr="00727082" w:rsidRDefault="00441B29">
                  <w:pPr>
                    <w:pStyle w:val="OCRStyle13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25 ק''ת התשמ"א, עמ' 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05" o:spid="_x0000_s1074" type="#_x0000_t202" style="position:absolute;left:0;text-align:left;margin-left:170.85pt;margin-top:581.3pt;width:321.55pt;height:108.9pt;z-index:54;mso-wrap-style:none;mso-position-horizontal-relative:page;mso-position-vertical-relative:page" stroked="f">
            <v:textbox style="mso-next-textbox:#_x0000_s34905" inset="0,0,0,0">
              <w:txbxContent>
                <w:tbl>
                  <w:tblPr>
                    <w:tblW w:w="3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1159"/>
                    <w:gridCol w:w="1192"/>
                    <w:gridCol w:w="2160"/>
                  </w:tblGrid>
                  <w:tr w:rsidR="00441B29" w:rsidRPr="00727082">
                    <w:trPr>
                      <w:jc w:val="right"/>
                    </w:trPr>
                    <w:tc>
                      <w:tcPr>
                        <w:tcW w:w="1142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מ-6 שנים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991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מ-4עד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שנים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3 שנים</w:t>
                        </w:r>
                      </w:p>
                    </w:tc>
                    <w:tc>
                      <w:tcPr>
                        <w:tcW w:w="1847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כשמספר מקומות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הישיבה לנוסעים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מלבד הנהג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1142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991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1019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85,000</w:t>
                        </w:r>
                      </w:p>
                    </w:tc>
                    <w:tc>
                      <w:tcPr>
                        <w:tcW w:w="1847" w:type="pct"/>
                      </w:tcPr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 ומופעל על ידי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 בנזין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 ומופעל על ידי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 דיזל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ומעלה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4906" o:spid="_x0000_s1075" type="#_x0000_t202" style="position:absolute;left:0;text-align:left;margin-left:87.3pt;margin-top:529.85pt;width:400.95pt;height:50.7pt;z-index:53;mso-wrap-style:none;mso-position-horizontal-relative:page;mso-position-vertical-relative:page" stroked="f">
            <v:textbox style="mso-next-textbox:#_x0000_s34906" inset="0,0,0,0">
              <w:txbxContent>
                <w:p w:rsidR="00441B29" w:rsidRDefault="00441B29">
                  <w:pPr>
                    <w:pStyle w:val="OCRStyle13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ההיטל בשקלים על מונית לרבות רכב נוסעים פרטי שניתן עליו רשיון להסעת</w:t>
                  </w:r>
                </w:p>
                <w:p w:rsidR="00441B29" w:rsidRDefault="00441B29">
                  <w:pPr>
                    <w:pStyle w:val="OCRStyle1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סיור בהתאם לצו הפיקוח על מצרכים ושירותים (הסעת סיור ברכב והשכרתו), התשמ''א-</w:t>
                  </w:r>
                </w:p>
                <w:p w:rsidR="00441B29" w:rsidRDefault="00441B29">
                  <w:pPr>
                    <w:pStyle w:val="OCRStyle13"/>
                    <w:ind w:left="223"/>
                  </w:pPr>
                  <w:r>
                    <w:rPr>
                      <w:rtl/>
                    </w:rPr>
                    <w:t>261980: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07" o:spid="_x0000_s1076" type="#_x0000_t202" style="position:absolute;left:0;text-align:left;margin-left:275.6pt;margin-top:425.9pt;width:209.5pt;height:97.4pt;z-index:52;mso-wrap-style:none;mso-position-horizontal-relative:page;mso-position-vertical-relative:page" stroked="f">
            <v:textbox style="mso-next-textbox:#_x0000_s34907" inset="0,0,0,0">
              <w:txbxContent>
                <w:tbl>
                  <w:tblPr>
                    <w:tblW w:w="22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2"/>
                    <w:gridCol w:w="2888"/>
                  </w:tblGrid>
                  <w:tr w:rsidR="00441B29" w:rsidRPr="00727082">
                    <w:trPr>
                      <w:jc w:val="right"/>
                    </w:trPr>
                    <w:tc>
                      <w:tcPr>
                        <w:tcW w:w="1210" w:type="pct"/>
                      </w:tcPr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90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כשמשקלו הכולל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המותר בק"ג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1210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3790" w:type="pct"/>
                      </w:tcPr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מ-4001 ועד 8000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8000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1210" w:type="pct"/>
                      </w:tcPr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3790" w:type="pct"/>
                      </w:tcPr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בשקלים על נתמך: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4908" o:spid="_x0000_s1077" type="#_x0000_t202" style="position:absolute;left:0;text-align:left;margin-left:186.3pt;margin-top:405.5pt;width:295.4pt;height:18pt;z-index:51;mso-wrap-style:none;mso-position-horizontal-relative:page;mso-position-vertical-relative:page" stroked="f">
            <v:textbox style="mso-next-textbox:#_x0000_s34908" inset="0,0,0,0">
              <w:txbxContent>
                <w:p w:rsidR="00441B29" w:rsidRDefault="00441B29">
                  <w:pPr>
                    <w:pStyle w:val="OCRStyle13"/>
                    <w:ind w:left="652"/>
                  </w:pPr>
                  <w:r>
                    <w:rPr>
                      <w:rtl/>
                    </w:rPr>
                    <w:t>ההיטל בשקלים על גרור המיועד לשמש להובלת טובין: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09" o:spid="_x0000_s1078" type="#_x0000_t202" style="position:absolute;left:0;text-align:left;margin-left:96.4pt;margin-top:298.15pt;width:399.15pt;height:101.55pt;z-index:50;mso-wrap-style:none;mso-position-horizontal-relative:page;mso-position-vertical-relative:page" stroked="f">
            <v:textbox style="mso-next-textbox:#_x0000_s34909" inset="0,0,0,0">
              <w:txbxContent>
                <w:tbl>
                  <w:tblPr>
                    <w:tblW w:w="42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1267"/>
                    <w:gridCol w:w="1279"/>
                    <w:gridCol w:w="1651"/>
                    <w:gridCol w:w="1885"/>
                  </w:tblGrid>
                  <w:tr w:rsidR="00441B29" w:rsidRPr="00727082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שנים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873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מ-6עד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שנים</w:t>
                        </w:r>
                      </w:p>
                    </w:tc>
                    <w:tc>
                      <w:tcPr>
                        <w:tcW w:w="881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מ-4עד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שנים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3 שנים</w:t>
                        </w:r>
                      </w:p>
                    </w:tc>
                    <w:tc>
                      <w:tcPr>
                        <w:tcW w:w="1299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כשמשקלו הכולל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המותר בק"ג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55,000</w:t>
                        </w:r>
                      </w:p>
                    </w:tc>
                    <w:tc>
                      <w:tcPr>
                        <w:tcW w:w="873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881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175,000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230,000</w:t>
                        </w:r>
                      </w:p>
                    </w:tc>
                    <w:tc>
                      <w:tcPr>
                        <w:tcW w:w="1138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244,000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328,000</w:t>
                        </w:r>
                      </w:p>
                    </w:tc>
                    <w:tc>
                      <w:tcPr>
                        <w:tcW w:w="1299" w:type="pct"/>
                      </w:tcPr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7,000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מ- 7,001 עד 16,000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מ- 16,001 עד 20,000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20,000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4910" o:spid="_x0000_s1079" type="#_x0000_t202" style="position:absolute;left:0;text-align:left;margin-left:175.8pt;margin-top:281.15pt;width:280.55pt;height:16.85pt;z-index:49;mso-wrap-style:none;mso-position-horizontal-relative:page;mso-position-vertical-relative:page" stroked="f">
            <v:textbox style="mso-next-textbox:#_x0000_s34910" inset="0,0,0,0">
              <w:txbxContent>
                <w:p w:rsidR="00441B29" w:rsidRDefault="00441B29">
                  <w:pPr>
                    <w:pStyle w:val="OCRStyle13"/>
                    <w:ind w:left="202"/>
                  </w:pPr>
                  <w:r>
                    <w:rPr>
                      <w:rtl/>
                    </w:rPr>
                    <w:t>ההיטל בשקלים על רכב מסחרי המופעל על ידי מנוע דיזל: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11" o:spid="_x0000_s1080" type="#_x0000_t202" style="position:absolute;left:0;text-align:left;margin-left:98pt;margin-top:206.7pt;width:396.8pt;height:70.3pt;z-index:48;mso-wrap-style:none;mso-position-horizontal-relative:page;mso-position-vertical-relative:page" stroked="f">
            <v:textbox style="mso-next-textbox:#_x0000_s34911" inset="0,0,0,0">
              <w:txbxContent>
                <w:tbl>
                  <w:tblPr>
                    <w:tblW w:w="42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1102"/>
                    <w:gridCol w:w="1382"/>
                    <w:gridCol w:w="1459"/>
                    <w:gridCol w:w="2040"/>
                  </w:tblGrid>
                  <w:tr w:rsidR="00441B29" w:rsidRPr="00727082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שנים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מ-6 עד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שנים</w:t>
                        </w:r>
                      </w:p>
                    </w:tc>
                    <w:tc>
                      <w:tcPr>
                        <w:tcW w:w="958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שעונת ייצורו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מ-4עד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שנים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ששנת ייצורו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3 שנים</w:t>
                        </w:r>
                      </w:p>
                    </w:tc>
                    <w:tc>
                      <w:tcPr>
                        <w:tcW w:w="1415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כשמשקלו הכולל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המותר בק"ג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853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764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958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441B29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45,000</w:t>
                        </w:r>
                      </w:p>
                      <w:p w:rsidR="00441B29" w:rsidRPr="00727082" w:rsidRDefault="00441B29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70,000</w:t>
                        </w:r>
                      </w:p>
                    </w:tc>
                    <w:tc>
                      <w:tcPr>
                        <w:tcW w:w="1415" w:type="pct"/>
                      </w:tcPr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4000</w:t>
                        </w:r>
                      </w:p>
                      <w:p w:rsidR="00441B29" w:rsidRDefault="00441B29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4001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4912" o:spid="_x0000_s1081" type="#_x0000_t202" style="position:absolute;left:0;text-align:left;margin-left:94.85pt;margin-top:71.65pt;width:408.3pt;height:133.25pt;z-index:47;mso-wrap-style:none;mso-position-horizontal-relative:page;mso-position-vertical-relative:page" stroked="f">
            <v:textbox style="mso-next-textbox:#_x0000_s34912" inset="0,0,0,0">
              <w:txbxContent>
                <w:p w:rsidR="00441B29" w:rsidRDefault="00441B29">
                  <w:pPr>
                    <w:pStyle w:val="OCRStyle13"/>
                    <w:ind w:left="317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תוספת רביעית</w:t>
                  </w:r>
                </w:p>
                <w:p w:rsidR="00441B29" w:rsidRDefault="00441B29">
                  <w:pPr>
                    <w:pStyle w:val="OCRStyle13"/>
                    <w:ind w:left="2876"/>
                    <w:rPr>
                      <w:rtl/>
                    </w:rPr>
                  </w:pPr>
                  <w:r>
                    <w:rPr>
                      <w:rtl/>
                    </w:rPr>
                    <w:t>(סעיפים 3, 16 (א) ו-17)</w:t>
                  </w:r>
                </w:p>
                <w:p w:rsidR="00441B29" w:rsidRDefault="00441B29">
                  <w:pPr>
                    <w:pStyle w:val="OCRStyle1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בתוספת זו, לענין חישוב גילו של רכב -</w:t>
                  </w:r>
                </w:p>
                <w:p w:rsidR="00441B29" w:rsidRDefault="00441B29">
                  <w:pPr>
                    <w:pStyle w:val="OCRStyle13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"שנת ייצור" - שנה הנמנית מיום 1 בספטמבר עד 31 באוגוסט;</w:t>
                  </w:r>
                </w:p>
                <w:p w:rsidR="00441B29" w:rsidRDefault="00441B29">
                  <w:pPr>
                    <w:pStyle w:val="OCRStyle13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"שנים" - שנות ייצור לפני שנת הייצור הבאה אחרי מועד התשלום.</w:t>
                  </w:r>
                </w:p>
                <w:p w:rsidR="00441B29" w:rsidRDefault="00441B29">
                  <w:pPr>
                    <w:pStyle w:val="OCRStyle13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ההיטל בשקלים על רכב מסחרי המופעל על ידי מנוע בנזין לרבות רכב עבודה,</w:t>
                  </w:r>
                </w:p>
                <w:p w:rsidR="00441B29" w:rsidRPr="00727082" w:rsidRDefault="00441B29">
                  <w:pPr>
                    <w:pStyle w:val="OCRStyle13"/>
                    <w:ind w:left="500"/>
                  </w:pPr>
                  <w:r>
                    <w:rPr>
                      <w:rtl/>
                    </w:rPr>
                    <w:t>אמבולנס, רכב לכיבוי שריפות ורכב חילוץ:</w:t>
                  </w:r>
                </w:p>
              </w:txbxContent>
            </v:textbox>
            <w10:wrap anchorx="page" anchory="page"/>
          </v:shape>
        </w:pict>
      </w:r>
    </w:p>
    <w:p w:rsidR="00470F2C" w:rsidRDefault="00470F2C">
      <w:pPr>
        <w:rPr>
          <w:rtl/>
        </w:rPr>
      </w:pPr>
      <w:r>
        <w:rPr>
          <w:rtl/>
        </w:rPr>
        <w:br w:type="page"/>
      </w:r>
    </w:p>
    <w:p w:rsidR="00470F2C" w:rsidRDefault="00000000">
      <w:pPr>
        <w:rPr>
          <w:rtl/>
        </w:rPr>
      </w:pPr>
      <w:r>
        <w:pict>
          <v:shape id="_x0000_s34913" o:spid="_x0000_s1082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34913" inset="0,0,0,0">
              <w:txbxContent>
                <w:p w:rsidR="00441B29" w:rsidRDefault="00441B29">
                  <w:r>
                    <w:rPr>
                      <w:rtl/>
                    </w:rPr>
                    <w:t>129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14" o:spid="_x0000_s1083" type="#_x0000_t202" style="position:absolute;left:0;text-align:left;margin-left:360.8pt;margin-top:708.85pt;width:196.4pt;height:35.45pt;z-index:66;mso-wrap-style:none;mso-position-horizontal-relative:page;mso-position-vertical-relative:page" stroked="f">
            <v:textbox style="mso-next-textbox:#_x0000_s34914" inset="0,0,0,0">
              <w:txbxContent>
                <w:p w:rsidR="00441B29" w:rsidRDefault="00441B2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4915" o:spid="_x0000_s1084" type="#_x0000_t202" style="position:absolute;left:0;text-align:left;margin-left:212.9pt;margin-top:565.7pt;width:266.9pt;height:61.6pt;z-index:65;mso-wrap-style:none;mso-position-horizontal-relative:page;mso-position-vertical-relative:page" stroked="f">
            <v:textbox style="mso-next-textbox:#_x0000_s34915" inset="0,0,0,0">
              <w:txbxContent>
                <w:tbl>
                  <w:tblPr>
                    <w:tblW w:w="29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6"/>
                    <w:gridCol w:w="1151"/>
                    <w:gridCol w:w="328"/>
                    <w:gridCol w:w="1368"/>
                    <w:gridCol w:w="553"/>
                    <w:gridCol w:w="451"/>
                  </w:tblGrid>
                  <w:tr w:rsidR="00441B29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בשקלים</w:t>
                        </w:r>
                      </w:p>
                    </w:tc>
                    <w:tc>
                      <w:tcPr>
                        <w:tcW w:w="146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77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כלי השיט</w:t>
                        </w:r>
                      </w:p>
                    </w:tc>
                    <w:tc>
                      <w:tcPr>
                        <w:tcW w:w="356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8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296,800</w:t>
                        </w:r>
                      </w:p>
                    </w:tc>
                    <w:tc>
                      <w:tcPr>
                        <w:tcW w:w="146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מטרים</w:t>
                        </w:r>
                      </w:p>
                    </w:tc>
                    <w:tc>
                      <w:tcPr>
                        <w:tcW w:w="258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1677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בעלי מנוע שארכם עד</w:t>
                        </w:r>
                      </w:p>
                    </w:tc>
                    <w:tc>
                      <w:tcPr>
                        <w:tcW w:w="356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שיט</w:t>
                        </w:r>
                      </w:p>
                    </w:tc>
                    <w:tc>
                      <w:tcPr>
                        <w:tcW w:w="268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כלי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448,200</w:t>
                        </w:r>
                      </w:p>
                    </w:tc>
                    <w:tc>
                      <w:tcPr>
                        <w:tcW w:w="146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מטרים ועד 7 מטרים</w:t>
                        </w:r>
                      </w:p>
                    </w:tc>
                    <w:tc>
                      <w:tcPr>
                        <w:tcW w:w="258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1677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בעלי מנוע שארכם מעל</w:t>
                        </w:r>
                      </w:p>
                    </w:tc>
                    <w:tc>
                      <w:tcPr>
                        <w:tcW w:w="356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שיט</w:t>
                        </w:r>
                      </w:p>
                    </w:tc>
                    <w:tc>
                      <w:tcPr>
                        <w:tcW w:w="268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כלי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98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1,494,000</w:t>
                        </w:r>
                      </w:p>
                    </w:tc>
                    <w:tc>
                      <w:tcPr>
                        <w:tcW w:w="146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77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שארכם מעל 7 מטרימ</w:t>
                        </w:r>
                      </w:p>
                    </w:tc>
                    <w:tc>
                      <w:tcPr>
                        <w:tcW w:w="356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שיט</w:t>
                        </w:r>
                      </w:p>
                    </w:tc>
                    <w:tc>
                      <w:tcPr>
                        <w:tcW w:w="268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כלי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4916" o:spid="_x0000_s1085" type="#_x0000_t202" style="position:absolute;left:0;text-align:left;margin-left:293.1pt;margin-top:503.5pt;width:229.5pt;height:54.45pt;z-index:64;mso-wrap-style:none;mso-position-horizontal-relative:page;mso-position-vertical-relative:page" stroked="f">
            <v:textbox style="mso-next-textbox:#_x0000_s34916" inset="0,0,0,0">
              <w:txbxContent>
                <w:p w:rsidR="00441B29" w:rsidRDefault="00441B29">
                  <w:pPr>
                    <w:pStyle w:val="OCRStyle14"/>
                    <w:ind w:left="240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תוספת חמישית</w:t>
                  </w:r>
                </w:p>
                <w:p w:rsidR="00441B29" w:rsidRDefault="00441B29">
                  <w:pPr>
                    <w:pStyle w:val="OCRStyle14"/>
                    <w:ind w:left="2563"/>
                    <w:rPr>
                      <w:rtl/>
                    </w:rPr>
                  </w:pPr>
                  <w:r>
                    <w:rPr>
                      <w:rtl/>
                    </w:rPr>
                    <w:t>(סעיף 5 (ב))</w:t>
                  </w:r>
                </w:p>
                <w:p w:rsidR="00441B29" w:rsidRPr="00470F2C" w:rsidRDefault="00441B29">
                  <w:pPr>
                    <w:pStyle w:val="OCRStyle14"/>
                    <w:ind w:left="29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ההיטל על כלי שיט: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17" o:spid="_x0000_s1086" type="#_x0000_t202" style="position:absolute;left:0;text-align:left;margin-left:176.45pt;margin-top:379.2pt;width:359.55pt;height:96.45pt;z-index:63;mso-wrap-style:none;mso-position-horizontal-relative:page;mso-position-vertical-relative:page" stroked="f">
            <v:textbox style="mso-next-textbox:#_x0000_s34917" inset="0,0,0,0">
              <w:txbxContent>
                <w:tbl>
                  <w:tblPr>
                    <w:tblW w:w="38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8"/>
                    <w:gridCol w:w="1218"/>
                    <w:gridCol w:w="1218"/>
                    <w:gridCol w:w="1483"/>
                    <w:gridCol w:w="1662"/>
                  </w:tblGrid>
                  <w:tr w:rsidR="00441B29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1134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7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שנים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מ-6עד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מ-4 עד</w:t>
                        </w:r>
                      </w:p>
                    </w:tc>
                    <w:tc>
                      <w:tcPr>
                        <w:tcW w:w="1134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127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כשמשקלו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שנים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שנים</w:t>
                        </w:r>
                      </w:p>
                    </w:tc>
                    <w:tc>
                      <w:tcPr>
                        <w:tcW w:w="1134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3 שנים</w:t>
                        </w:r>
                      </w:p>
                    </w:tc>
                    <w:tc>
                      <w:tcPr>
                        <w:tcW w:w="127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בק''ג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1134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127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עד 1,000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1134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127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מ- 1001 עד 3500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110,000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160,000</w:t>
                        </w:r>
                      </w:p>
                    </w:tc>
                    <w:tc>
                      <w:tcPr>
                        <w:tcW w:w="1134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127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מ- 3501 עד 6000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195,000</w:t>
                        </w:r>
                      </w:p>
                    </w:tc>
                    <w:tc>
                      <w:tcPr>
                        <w:tcW w:w="93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1134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127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מעל 6000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4918" o:spid="_x0000_s1087" type="#_x0000_t202" style="position:absolute;left:0;text-align:left;margin-left:365.75pt;margin-top:355pt;width:159.2pt;height:14.85pt;z-index:62;mso-wrap-style:none;mso-position-horizontal-relative:page;mso-position-vertical-relative:page" stroked="f">
            <v:textbox style="mso-next-textbox:#_x0000_s34918" inset="0,0,0,0">
              <w:txbxContent>
                <w:p w:rsidR="00441B29" w:rsidRPr="00470F2C" w:rsidRDefault="00441B29">
                  <w:pPr>
                    <w:pStyle w:val="OCRStyle14"/>
                    <w:ind w:left="36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ההיטל בשקלים על טרקטור: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19" o:spid="_x0000_s1088" type="#_x0000_t202" style="position:absolute;left:0;text-align:left;margin-left:174.3pt;margin-top:240.6pt;width:360.15pt;height:96.45pt;z-index:61;mso-wrap-style:none;mso-position-horizontal-relative:page;mso-position-vertical-relative:page" stroked="f">
            <v:textbox style="mso-next-textbox:#_x0000_s34919" inset="0,0,0,0">
              <w:txbxContent>
                <w:tbl>
                  <w:tblPr>
                    <w:tblW w:w="38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4"/>
                    <w:gridCol w:w="1202"/>
                    <w:gridCol w:w="1194"/>
                    <w:gridCol w:w="1584"/>
                    <w:gridCol w:w="1583"/>
                  </w:tblGrid>
                  <w:tr w:rsidR="00441B29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918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91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1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שנים</w:t>
                        </w:r>
                      </w:p>
                    </w:tc>
                    <w:tc>
                      <w:tcPr>
                        <w:tcW w:w="918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מ-6 עד</w:t>
                        </w:r>
                      </w:p>
                    </w:tc>
                    <w:tc>
                      <w:tcPr>
                        <w:tcW w:w="91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מ-4 ער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כשתפוסת גלילי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918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שנים</w:t>
                        </w:r>
                      </w:p>
                    </w:tc>
                    <w:tc>
                      <w:tcPr>
                        <w:tcW w:w="91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שנים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3 שנים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המנוע בסמ"ק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918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91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עד 50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918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91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מ- 51 עד 200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918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91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מ- 201 עד 500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918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80,000</w:t>
                        </w:r>
                      </w:p>
                    </w:tc>
                    <w:tc>
                      <w:tcPr>
                        <w:tcW w:w="91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120,000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160,000</w:t>
                        </w:r>
                      </w:p>
                    </w:tc>
                    <w:tc>
                      <w:tcPr>
                        <w:tcW w:w="1210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מעל 500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4920" o:spid="_x0000_s1089" type="#_x0000_t202" style="position:absolute;left:0;text-align:left;margin-left:154.5pt;margin-top:198.2pt;width:393.6pt;height:33.85pt;z-index:60;mso-wrap-style:none;mso-position-horizontal-relative:page;mso-position-vertical-relative:page" stroked="f">
            <v:textbox style="mso-next-textbox:#_x0000_s34920" inset="0,0,0,0">
              <w:txbxContent>
                <w:p w:rsidR="00441B29" w:rsidRDefault="00441B29">
                  <w:pPr>
                    <w:pStyle w:val="OCRStyle14"/>
                    <w:ind w:left="78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ההיטל בשקלים על אופנוע לרבות אופנים עם מנוע עזר, תלת-אופנוע, אופנוע</w:t>
                  </w:r>
                </w:p>
                <w:p w:rsidR="00441B29" w:rsidRPr="00470F2C" w:rsidRDefault="00441B29">
                  <w:pPr>
                    <w:pStyle w:val="OCRStyle14"/>
                    <w:ind w:left="25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עם רכב צד: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21" o:spid="_x0000_s1090" type="#_x0000_t202" style="position:absolute;left:0;text-align:left;margin-left:174.7pt;margin-top:107.1pt;width:360.75pt;height:80.2pt;z-index:59;mso-wrap-style:none;mso-position-horizontal-relative:page;mso-position-vertical-relative:page" stroked="f">
            <v:textbox style="mso-next-textbox:#_x0000_s34921" inset="0,0,0,0">
              <w:txbxContent>
                <w:tbl>
                  <w:tblPr>
                    <w:tblW w:w="38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5"/>
                    <w:gridCol w:w="1202"/>
                    <w:gridCol w:w="1209"/>
                    <w:gridCol w:w="1577"/>
                    <w:gridCol w:w="1606"/>
                  </w:tblGrid>
                  <w:tr w:rsidR="00441B2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916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ייגררו</w:t>
                        </w:r>
                      </w:p>
                    </w:tc>
                    <w:tc>
                      <w:tcPr>
                        <w:tcW w:w="92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120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24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כשמספר מקומות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שנים</w:t>
                        </w:r>
                      </w:p>
                    </w:tc>
                    <w:tc>
                      <w:tcPr>
                        <w:tcW w:w="916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מ-6 עד</w:t>
                        </w:r>
                      </w:p>
                    </w:tc>
                    <w:tc>
                      <w:tcPr>
                        <w:tcW w:w="92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מ-4 עד</w:t>
                        </w:r>
                      </w:p>
                    </w:tc>
                    <w:tc>
                      <w:tcPr>
                        <w:tcW w:w="120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 ייצורו</w:t>
                        </w:r>
                      </w:p>
                    </w:tc>
                    <w:tc>
                      <w:tcPr>
                        <w:tcW w:w="1224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לנוסעים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916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שנים</w:t>
                        </w:r>
                      </w:p>
                    </w:tc>
                    <w:tc>
                      <w:tcPr>
                        <w:tcW w:w="92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שנים</w:t>
                        </w:r>
                      </w:p>
                    </w:tc>
                    <w:tc>
                      <w:tcPr>
                        <w:tcW w:w="120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3 שנים</w:t>
                        </w:r>
                      </w:p>
                    </w:tc>
                    <w:tc>
                      <w:tcPr>
                        <w:tcW w:w="1224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מלבד הנהג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916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92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110,000</w:t>
                        </w:r>
                      </w:p>
                    </w:tc>
                    <w:tc>
                      <w:tcPr>
                        <w:tcW w:w="1202" w:type="pct"/>
                      </w:tcPr>
                      <w:p w:rsidR="00441B29" w:rsidRDefault="00441B29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170,000</w:t>
                        </w:r>
                      </w:p>
                    </w:tc>
                    <w:tc>
                      <w:tcPr>
                        <w:tcW w:w="1224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עד 20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916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92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120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1224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מ- 21 עד 40</w:t>
                        </w:r>
                      </w:p>
                    </w:tc>
                  </w:tr>
                  <w:tr w:rsidR="00441B29" w:rsidRPr="00470F2C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916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92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175,000</w:t>
                        </w:r>
                      </w:p>
                    </w:tc>
                    <w:tc>
                      <w:tcPr>
                        <w:tcW w:w="1202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1224" w:type="pct"/>
                      </w:tcPr>
                      <w:p w:rsidR="00441B29" w:rsidRPr="00470F2C" w:rsidRDefault="00441B29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מ- 41 ומעלה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34922" o:spid="_x0000_s1091" type="#_x0000_t202" style="position:absolute;left:0;text-align:left;margin-left:364.95pt;margin-top:82pt;width:151.85pt;height:18.8pt;z-index:58;mso-wrap-style:none;mso-position-horizontal-relative:page;mso-position-vertical-relative:page" stroked="f">
            <v:textbox style="mso-next-textbox:#_x0000_s34922" inset="0,0,0,0">
              <w:txbxContent>
                <w:p w:rsidR="00441B29" w:rsidRPr="00470F2C" w:rsidRDefault="00441B29">
                  <w:pPr>
                    <w:pStyle w:val="OCRStyle14"/>
                    <w:ind w:left="22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ההיטל בשקלים על אוטובוס:</w:t>
                  </w:r>
                </w:p>
              </w:txbxContent>
            </v:textbox>
            <w10:wrap anchorx="page" anchory="page"/>
          </v:shape>
        </w:pict>
      </w:r>
    </w:p>
    <w:p w:rsidR="00441B29" w:rsidRDefault="00441B29">
      <w:pPr>
        <w:rPr>
          <w:rtl/>
        </w:rPr>
      </w:pPr>
      <w:r>
        <w:rPr>
          <w:rtl/>
        </w:rPr>
        <w:br w:type="page"/>
      </w:r>
    </w:p>
    <w:p w:rsidR="00441B29" w:rsidRDefault="00000000">
      <w:pPr>
        <w:rPr>
          <w:rtl/>
        </w:rPr>
      </w:pPr>
      <w:r>
        <w:pict>
          <v:shape id="_x0000_s34923" o:spid="_x0000_s1092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34923" inset="0,0,0,0">
              <w:txbxContent>
                <w:p w:rsidR="00441B29" w:rsidRDefault="00441B29">
                  <w:r>
                    <w:rPr>
                      <w:rtl/>
                    </w:rPr>
                    <w:t>130                                         ספר החוקים 1146                 י"ז בסיוון התשמ"ה 06.06.1985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24" o:spid="_x0000_s1093" type="#_x0000_t202" style="position:absolute;left:0;text-align:left;margin-left:89.95pt;margin-top:261.2pt;width:112.05pt;height:28.9pt;z-index:72;mso-wrap-style:none;mso-position-horizontal-relative:page;mso-position-vertical-relative:page" stroked="f">
            <v:textbox style="mso-next-textbox:#_x0000_s34924" inset="0,0,0,0">
              <w:txbxContent>
                <w:p w:rsidR="00441B29" w:rsidRDefault="00441B29">
                  <w:pPr>
                    <w:pStyle w:val="OCRStyle15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441B29" w:rsidRDefault="00441B29">
                  <w:pPr>
                    <w:pStyle w:val="OCRStyle15"/>
                    <w:ind w:left="62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25" o:spid="_x0000_s1094" type="#_x0000_t202" style="position:absolute;left:0;text-align:left;margin-left:234.3pt;margin-top:251.3pt;width:117pt;height:46.15pt;z-index:71;mso-wrap-style:none;mso-position-horizontal-relative:page;mso-position-vertical-relative:page" stroked="f">
            <v:textbox style="mso-next-textbox:#_x0000_s34925" inset="0,0,0,0">
              <w:txbxContent>
                <w:p w:rsidR="00441B29" w:rsidRDefault="00441B29">
                  <w:pPr>
                    <w:pStyle w:val="OCRStyle15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שמעון סרס</w:t>
                  </w:r>
                </w:p>
                <w:p w:rsidR="00441B29" w:rsidRDefault="00441B29">
                  <w:pPr>
                    <w:pStyle w:val="OCRStyle15"/>
                    <w:ind w:left="6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26" o:spid="_x0000_s1095" type="#_x0000_t202" style="position:absolute;left:0;text-align:left;margin-left:383.6pt;margin-top:285.2pt;width:96.45pt;height:37.05pt;z-index:70;mso-wrap-style:none;mso-position-horizontal-relative:page;mso-position-vertical-relative:page" stroked="f">
            <v:textbox style="mso-next-textbox:#_x0000_s34926" inset="0,0,0,0">
              <w:txbxContent>
                <w:p w:rsidR="00441B29" w:rsidRDefault="00441B29">
                  <w:pPr>
                    <w:pStyle w:val="OCRStyle15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41B29" w:rsidRDefault="00441B29">
                  <w:pPr>
                    <w:pStyle w:val="OCRStyle15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27" o:spid="_x0000_s1096" type="#_x0000_t202" style="position:absolute;left:0;text-align:left;margin-left:131.95pt;margin-top:2in;width:281.55pt;height:94.85pt;z-index:69;mso-wrap-style:none;mso-position-horizontal-relative:page;mso-position-vertical-relative:page" stroked="f">
            <v:textbox style="mso-next-textbox:#_x0000_s34927" inset="0,0,0,0">
              <w:txbxContent>
                <w:tbl>
                  <w:tblPr>
                    <w:tblW w:w="3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2552"/>
                    <w:gridCol w:w="646"/>
                    <w:gridCol w:w="470"/>
                    <w:gridCol w:w="436"/>
                  </w:tblGrid>
                  <w:tr w:rsidR="00441B29" w:rsidRPr="00441B29">
                    <w:trPr>
                      <w:jc w:val="right"/>
                    </w:trPr>
                    <w:tc>
                      <w:tcPr>
                        <w:tcW w:w="1153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נשקלים</w:t>
                        </w:r>
                      </w:p>
                    </w:tc>
                    <w:tc>
                      <w:tcPr>
                        <w:tcW w:w="2799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4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הטיס</w:t>
                        </w:r>
                      </w:p>
                    </w:tc>
                    <w:tc>
                      <w:tcPr>
                        <w:tcW w:w="281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</w:t>
                        </w:r>
                      </w:p>
                    </w:tc>
                    <w:tc>
                      <w:tcPr>
                        <w:tcW w:w="303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</w:t>
                        </w:r>
                      </w:p>
                    </w:tc>
                  </w:tr>
                  <w:tr w:rsidR="00441B29" w:rsidRPr="00441B29">
                    <w:trPr>
                      <w:jc w:val="right"/>
                    </w:trPr>
                    <w:tc>
                      <w:tcPr>
                        <w:tcW w:w="1153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1,494,000</w:t>
                        </w:r>
                      </w:p>
                    </w:tc>
                    <w:tc>
                      <w:tcPr>
                        <w:tcW w:w="2799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ייצורו 1980 ומעלה</w:t>
                        </w:r>
                      </w:p>
                    </w:tc>
                    <w:tc>
                      <w:tcPr>
                        <w:tcW w:w="464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</w:t>
                        </w:r>
                      </w:p>
                    </w:tc>
                    <w:tc>
                      <w:tcPr>
                        <w:tcW w:w="281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</w:t>
                        </w:r>
                      </w:p>
                    </w:tc>
                    <w:tc>
                      <w:tcPr>
                        <w:tcW w:w="303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1153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996,000</w:t>
                        </w:r>
                      </w:p>
                    </w:tc>
                    <w:tc>
                      <w:tcPr>
                        <w:tcW w:w="2799" w:type="pct"/>
                      </w:tcPr>
                      <w:p w:rsidR="00441B29" w:rsidRP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ייצורו 1970 עד 1979</w:t>
                        </w:r>
                      </w:p>
                    </w:tc>
                    <w:tc>
                      <w:tcPr>
                        <w:tcW w:w="464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</w:t>
                        </w:r>
                      </w:p>
                    </w:tc>
                    <w:tc>
                      <w:tcPr>
                        <w:tcW w:w="281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</w:t>
                        </w:r>
                      </w:p>
                    </w:tc>
                    <w:tc>
                      <w:tcPr>
                        <w:tcW w:w="303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1153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448,200</w:t>
                        </w:r>
                      </w:p>
                    </w:tc>
                    <w:tc>
                      <w:tcPr>
                        <w:tcW w:w="2799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ייצורו עד 1969</w:t>
                        </w:r>
                      </w:p>
                    </w:tc>
                    <w:tc>
                      <w:tcPr>
                        <w:tcW w:w="464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ששנת</w:t>
                        </w:r>
                      </w:p>
                    </w:tc>
                    <w:tc>
                      <w:tcPr>
                        <w:tcW w:w="281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</w:t>
                        </w:r>
                      </w:p>
                    </w:tc>
                    <w:tc>
                      <w:tcPr>
                        <w:tcW w:w="303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1153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296,800</w:t>
                        </w:r>
                      </w:p>
                    </w:tc>
                    <w:tc>
                      <w:tcPr>
                        <w:tcW w:w="3263" w:type="pct"/>
                        <w:gridSpan w:val="2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שמשקלו כשהוא ריק אינו עולה על 150 ק"ג</w:t>
                        </w:r>
                      </w:p>
                    </w:tc>
                    <w:tc>
                      <w:tcPr>
                        <w:tcW w:w="281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</w:t>
                        </w:r>
                      </w:p>
                    </w:tc>
                    <w:tc>
                      <w:tcPr>
                        <w:tcW w:w="303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</w:t>
                        </w:r>
                      </w:p>
                    </w:tc>
                  </w:tr>
                  <w:tr w:rsidR="00441B29">
                    <w:trPr>
                      <w:jc w:val="right"/>
                    </w:trPr>
                    <w:tc>
                      <w:tcPr>
                        <w:tcW w:w="1153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4,482,000</w:t>
                        </w:r>
                      </w:p>
                    </w:tc>
                    <w:tc>
                      <w:tcPr>
                        <w:tcW w:w="2799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מנוע סילון</w:t>
                        </w:r>
                      </w:p>
                    </w:tc>
                    <w:tc>
                      <w:tcPr>
                        <w:tcW w:w="464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המונע</w:t>
                        </w:r>
                      </w:p>
                    </w:tc>
                    <w:tc>
                      <w:tcPr>
                        <w:tcW w:w="281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</w:t>
                        </w:r>
                      </w:p>
                    </w:tc>
                    <w:tc>
                      <w:tcPr>
                        <w:tcW w:w="303" w:type="pct"/>
                      </w:tcPr>
                      <w:p w:rsidR="00441B29" w:rsidRDefault="00441B29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</w:t>
                        </w:r>
                      </w:p>
                    </w:tc>
                  </w:tr>
                </w:tbl>
                <w:p w:rsidR="00441B29" w:rsidRDefault="00441B29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34928" o:spid="_x0000_s1097" type="#_x0000_t202" style="position:absolute;left:0;text-align:left;margin-left:211.95pt;margin-top:87.2pt;width:253.45pt;height:49.3pt;z-index:68;mso-wrap-style:none;mso-position-horizontal-relative:page;mso-position-vertical-relative:page" stroked="f">
            <v:textbox style="mso-next-textbox:#_x0000_s34928" inset="0,0,0,0">
              <w:txbxContent>
                <w:p w:rsidR="00441B29" w:rsidRDefault="00441B29">
                  <w:pPr>
                    <w:pStyle w:val="OCRStyle15"/>
                    <w:ind w:left="265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ששית</w:t>
                  </w:r>
                </w:p>
                <w:p w:rsidR="00441B29" w:rsidRDefault="00441B29">
                  <w:pPr>
                    <w:pStyle w:val="OCRStyle15"/>
                    <w:ind w:left="2729"/>
                    <w:rPr>
                      <w:rtl/>
                    </w:rPr>
                  </w:pPr>
                  <w:r>
                    <w:rPr>
                      <w:rtl/>
                    </w:rPr>
                    <w:t>(סעיף 5 (ב))</w:t>
                  </w:r>
                </w:p>
                <w:p w:rsidR="00441B29" w:rsidRPr="00441B29" w:rsidRDefault="00441B29">
                  <w:pPr>
                    <w:pStyle w:val="OCRStyle15"/>
                    <w:ind w:left="450"/>
                  </w:pPr>
                  <w:r>
                    <w:rPr>
                      <w:rtl/>
                    </w:rPr>
                    <w:t>ההיטל על כלי טיס: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4CF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3B6E2F-1C77-447C-A9F3-6168B6FF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363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441D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842A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729D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6177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965E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C58D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41523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A4E29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834CF8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3C3963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D00A0B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727082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470F2C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441B2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99</Characters>
  <Application>Microsoft Office Word</Application>
  <DocSecurity>4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2008-04-07T02:03:00Z</dcterms:created>
  <dcterms:modified xsi:type="dcterms:W3CDTF">2008-04-07T02:05:00Z</dcterms:modified>
</cp:coreProperties>
</file>