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9390D" w:rsidRDefault="0019390D">
      <w:pPr>
        <w:rPr>
          <w:rtl/>
        </w:rPr>
      </w:pPr>
    </w:p>
    <w:p w:rsidR="0019390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119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5119" inset="0,0,0,0">
              <w:txbxContent>
                <w:p w:rsidR="009D7BE8" w:rsidRDefault="009D7BE8">
                  <w:r>
                    <w:rPr>
                      <w:rtl/>
                    </w:rPr>
                    <w:t>172                                         ספר החוקים 1154                    י"ט באב התשמ"ה 06.08.1985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20" o:spid="_x0000_s1026" type="#_x0000_t202" style="position:absolute;left:0;text-align:left;margin-left:99.7pt;margin-top:642.25pt;width:386.9pt;height:103.15pt;z-index:5;mso-wrap-style:none;mso-position-horizontal-relative:page;mso-position-vertical-relative:page" stroked="f">
            <v:textbox style="mso-next-textbox:#_x0000_s35120" inset="0,0,0,0">
              <w:txbxContent>
                <w:p w:rsidR="009D7BE8" w:rsidRDefault="009D7BE8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י"א באב התשמ"ה (29 ביולי 0985; הצעת החוק ודברי הסבר פורסמו בה''ח 1727,</w:t>
                  </w:r>
                </w:p>
                <w:p w:rsidR="009D7BE8" w:rsidRDefault="009D7BE8">
                  <w:pPr>
                    <w:pStyle w:val="OCRStyle1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התשמ"ה, עמ' 170.</w:t>
                  </w:r>
                </w:p>
                <w:p w:rsidR="009D7BE8" w:rsidRDefault="009D7BE8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120.</w:t>
                  </w:r>
                </w:p>
                <w:p w:rsidR="009D7BE8" w:rsidRDefault="009D7BE8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2 ס"ח התשכ"ג, עמ' .156</w:t>
                  </w:r>
                </w:p>
                <w:p w:rsidR="009D7BE8" w:rsidRDefault="009D7BE8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3 ס''ח התשמ''ב, עמ' .234</w:t>
                  </w:r>
                </w:p>
                <w:p w:rsidR="009D7BE8" w:rsidRPr="0019390D" w:rsidRDefault="009D7BE8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4 ס"ח התשכ''ט, עמ' .232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21" o:spid="_x0000_s1027" type="#_x0000_t202" style="position:absolute;left:0;text-align:left;margin-left:94.75pt;margin-top:572.15pt;width:454.4pt;height:65.95pt;z-index:4;mso-wrap-style:none;mso-position-horizontal-relative:page;mso-position-vertical-relative:page" stroked="f">
            <v:textbox style="mso-next-textbox:#_x0000_s35121" inset="0,0,0,0">
              <w:txbxContent>
                <w:tbl>
                  <w:tblPr>
                    <w:tblW w:w="48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8"/>
                    <w:gridCol w:w="1124"/>
                  </w:tblGrid>
                  <w:tr w:rsidR="009D7BE8" w:rsidRPr="0019390D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הוראות פרק זה יחולו בקביעת ההכנסות שלהלן בשנת המס 1985: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הכנסה של חבר-בני-אדם שאיננו שותפות;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הכנסה של יחיד ושל שותפות שלגביה היו חייבים לנהל פנקסים לפי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שיטת החשבונאות הכפולה.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9D7BE8" w:rsidRPr="0019390D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טרק כ'</w:t>
                        </w:r>
                      </w:p>
                    </w:tc>
                  </w:tr>
                </w:tbl>
                <w:p w:rsidR="009D7BE8" w:rsidRDefault="009D7BE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122" o:spid="_x0000_s1028" type="#_x0000_t202" style="position:absolute;left:0;text-align:left;margin-left:123.45pt;margin-top:549.75pt;width:327.7pt;height:18.2pt;z-index:3;mso-wrap-style:none;mso-position-horizontal-relative:page;mso-position-vertical-relative:page" stroked="f">
            <v:textbox style="mso-next-textbox:#_x0000_s35122" inset="0,0,0,0">
              <w:txbxContent>
                <w:p w:rsidR="009D7BE8" w:rsidRDefault="009D7BE8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פרק ב': תיאום הכנסה שלגביה נוהלו פנקסים לפי שיטת החשבונאות הכפולה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23" o:spid="_x0000_s1029" type="#_x0000_t202" style="position:absolute;left:0;text-align:left;margin-left:83.85pt;margin-top:141.7pt;width:463.7pt;height:399.15pt;z-index:2;mso-wrap-style:none;mso-position-horizontal-relative:page;mso-position-vertical-relative:page" stroked="f">
            <v:textbox style="mso-next-textbox:#_x0000_s35123" inset="0,0,0,0">
              <w:txbxContent>
                <w:tbl>
                  <w:tblPr>
                    <w:tblW w:w="49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1"/>
                    <w:gridCol w:w="1310"/>
                  </w:tblGrid>
                  <w:tr w:rsidR="009D7BE8" w:rsidRPr="0019390D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 י (להלן - הפקודה)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בחוק מס שבח מקרקעין, התשכ"ג-1963  2(להלן - חוק מס שבח), לפי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זולת אם יש בחוק זה הוראה מפורשת אחרת;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"הכנסה חייבת" - לרבות שבח מקרקעין, ובחבר-בני-אדם - גם לרבות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שחייבים בשלה במס הכנסה שאיננו מס חברות;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"חוק המיסוי" - חוק מס הכנסה (מיסוי בתנאי אינפלציה), התשמ"ב-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1982 3;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"חוק עידוד התעשיה" - חוק עידוד התעשיה (מסים), התשכ"ט-1969 4;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"מדד" - מדד המחירים לצרכן שמפרסמת הלשכה המרכזית לסטטיסטיקה;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"מדד של חודש" פלוני - המדד של אותו חודש, המתפרסם בחודש שלאחריו;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"מלאי" - מלאי עסקי כהגדרתו בסעיף 85 לפקודה;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"נכסים קבועים" - כהגדרתם בתוספת ב';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"סכום מתואם" - סכום כלשהו, בתוספת אותו סכום כשהוא מוכפל בשיעור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 המדד;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"עסק" - לרבות משלח -יד;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"עקרונות חשבונאיים" - עקרונות חשבונאיים שהיו מקובלים בישראל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ז' בטבת התשמ"ה (31 בדצמבר 1984);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"ריבית" - לרבות הפרשי הצמדה;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"שיעור עליית המדד" בתקופה פלונית - ההפרש שבין המדד של החודש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מסתיימת התקופה לבין המדד של החודש שקדם לחודש שבו מתחילה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התקופה, מחולק במדד של החודש שקדם לחודש שבו מתחילה התקופה;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"שנת מס" - לרבות תקופת שומה מיוחדת;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"שער החליפין" למועד פלוני - השער היציג של הדולר של ארצות הברית</w:t>
                        </w:r>
                      </w:p>
                      <w:p w:rsidR="009D7BE8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אמריקה שפרסם בנק ישראל לאחרונה לפני אותו מועד.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9D7BE8" w:rsidRPr="0019390D" w:rsidRDefault="009D7B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.ישנות</w:t>
                        </w:r>
                      </w:p>
                    </w:tc>
                  </w:tr>
                </w:tbl>
                <w:p w:rsidR="009D7BE8" w:rsidRDefault="009D7BE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124" o:spid="_x0000_s1030" type="#_x0000_t202" style="position:absolute;left:0;text-align:left;margin-left:130.2pt;margin-top:79.5pt;width:311.85pt;height:61.95pt;z-index:1;mso-wrap-style:none;mso-position-horizontal-relative:page;mso-position-vertical-relative:page" stroked="f">
            <v:textbox style="mso-next-textbox:#_x0000_s35124" inset="0,0,0,0">
              <w:txbxContent>
                <w:p w:rsidR="009D7BE8" w:rsidRDefault="009D7BE8">
                  <w:pPr>
                    <w:pStyle w:val="OCRStyle1"/>
                    <w:ind w:left="432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מס הכנסה (תיאומים בשל אינפלציה) (הוראת שעה),</w:t>
                  </w:r>
                </w:p>
                <w:p w:rsidR="009D7BE8" w:rsidRDefault="009D7BE8">
                  <w:pPr>
                    <w:pStyle w:val="OCRStyle1"/>
                    <w:ind w:left="209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התשמ"ה - 1985*</w:t>
                  </w:r>
                </w:p>
                <w:p w:rsidR="009D7BE8" w:rsidRPr="0019390D" w:rsidRDefault="009D7BE8">
                  <w:pPr>
                    <w:pStyle w:val="OCRStyle1"/>
                    <w:ind w:left="2243"/>
                  </w:pPr>
                  <w:r>
                    <w:rPr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</w:p>
    <w:p w:rsidR="00F5064A" w:rsidRDefault="00F5064A">
      <w:pPr>
        <w:rPr>
          <w:rtl/>
        </w:rPr>
      </w:pPr>
      <w:r>
        <w:rPr>
          <w:rtl/>
        </w:rPr>
        <w:br w:type="page"/>
      </w:r>
    </w:p>
    <w:p w:rsidR="00F5064A" w:rsidRDefault="00000000">
      <w:pPr>
        <w:rPr>
          <w:rtl/>
        </w:rPr>
      </w:pPr>
      <w:r>
        <w:pict>
          <v:shape id="_x0000_s35125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5125" inset="0,0,0,0">
              <w:txbxContent>
                <w:p w:rsidR="009D7BE8" w:rsidRDefault="009D7BE8">
                  <w:r>
                    <w:rPr>
                      <w:rtl/>
                    </w:rPr>
                    <w:t>173                                         ספר החוקים 1154                    י"ט באב התשמ"ה 06.08.1985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26" o:spid="_x0000_s1032" type="#_x0000_t202" style="position:absolute;left:0;text-align:left;margin-left:372.75pt;margin-top:677.7pt;width:175.8pt;height:59.4pt;z-index:8;mso-wrap-style:none;mso-position-horizontal-relative:page;mso-position-vertical-relative:page" stroked="f">
            <v:textbox style="mso-next-textbox:#_x0000_s35126" inset="0,0,0,0">
              <w:txbxContent>
                <w:p w:rsidR="009D7BE8" w:rsidRDefault="009D7BE8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5 ק"ת התשל"ה, עמ' 2402.</w:t>
                  </w:r>
                </w:p>
                <w:p w:rsidR="009D7BE8" w:rsidRPr="00F5064A" w:rsidRDefault="009D7BE8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6 ס"ח התשמ"א, עמ' .68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27" o:spid="_x0000_s1033" type="#_x0000_t202" style="position:absolute;left:0;text-align:left;margin-left:86.45pt;margin-top:65.5pt;width:467.85pt;height:607.25pt;z-index:7;mso-wrap-style:none;mso-position-horizontal-relative:page;mso-position-vertical-relative:page" stroked="f">
            <v:textbox style="mso-next-textbox:#_x0000_s35127" inset="0,0,0,0">
              <w:txbxContent>
                <w:tbl>
                  <w:tblPr>
                    <w:tblW w:w="49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1"/>
                    <w:gridCol w:w="7097"/>
                  </w:tblGrid>
                  <w:tr w:rsidR="009D7BE8" w:rsidRPr="00F5064A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בשי סחת</w:t>
                        </w:r>
                      </w:p>
                      <w:p w:rsidR="009D7BE8" w:rsidRPr="00F5064A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הפחתה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על אף האמור בכל דין, הפחת שהנישום זכאי לו לגבי נכסים קבועים יהא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בשיעורים שייקבעו בתקנות שיתקין שר האוצר באישור ועדת הכספים של הכנסת.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יותר ניכוי נוסף בשל פחת או הפחתה שהנישום זכאי להם לגבי נכסים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קבועים, למעט בנין, בסכום כמפורט להלן: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נכס קבוע שהיה לנישום בתום שנת המס 1984 ושלגביו היה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לניכוי בשל פחת לפי סעיפים 4 או 15 לחוק המיסוי - סכום השווה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לסכום הפחת כשהוא מוכפל בשיעור עליית המדד מהחודש שבו היה הנכס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הנישום נכס מוגן או מהחודש שבו סכום שהוצא בשלו נגרע מההון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המיסוי, לפי המוקדם, והכל עד תום שנת המס;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נכס קבוע אחר - סכום השווה לסכום הפחת, ולגבי נכס, שסעיף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2(ב) לחוק עידוד התעשיה חל עליו - סכום השווה לסכום ההפחתה לפיו,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כשסכום הפחת או ההפחתה מוכפל בשיעור עליית המדד מהחודש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סכום הנכס הקבוע כאמור בתוספת ב' הופחת מסיכום ההון לפי סעיף 7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מהחודש שבו מלוא התמורה בשל רכישתו היוותה שינוי שלילי כאמור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ג/ לפי הענין, והכל עד תום שנת המס.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יותרו בשנת המס תוספת פחת, ניכוי נוסף או ניכוי התחלתי, על פי כל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אחר, למעט ניכוי התחלתי בעד קופות רושמות ובעד מכונות להוצאת כרטיסי נסיעה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ברכב.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על אף האמור בסעיף קטן (ב), לא יותר ניכוי נוסף בשל פחת לגבי רכב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כהגדרתו בתקנות מס הכנסה (ניכוי הוצאות רכב), התשל"ה-1975 6,שאינו רכב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 להשכרה בעסק להשכרת רכב או ללימוד נהיגה בבית ספר לנהיגה, ואילו לגבי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 ונכסים קבועים המשמשים בייצור הכנסה ממטע יותר ניכוי נוסף בשל פחת בדרך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שתיקבע בתקנות שיתקין שר האוצר באישור ועדת הכספים של הכנסת.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סעיפים קטנים (א) עד (ג) לא יחולו לגבי נכס שהנישום תבע בשלו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ניכוי לפי סעיף 2 לחוק מס הכנסה (עידוד להשכרת דירות) (הוראת שעה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ותיקוני חוק), התשמ"א-1981 8,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לגבי נכס קבוע שהוא בנין, יותר ניכוי נוסף בשל פחת בסכום השווה לסכום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 כשהוא מחושב מהמחיר המקורי של הבניה כשכל חלק שהוצא או שולם על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המחיר מוכפל בשיעור עליית המדד מהמועד שבו הוא היה בידי הנישום נכס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מוגן או נגרע מההון לפי חוק המיסוי או היווה שינוי שלילי כהגדרתו בתוספת ג', עד</w:t>
                        </w:r>
                      </w:p>
                      <w:p w:rsidR="009D7BE8" w:rsidRPr="00F5064A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שנת המס.</w:t>
                        </w:r>
                      </w:p>
                    </w:tc>
                  </w:tr>
                  <w:tr w:rsidR="009D7BE8" w:rsidRPr="00F5064A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תיאום הכנסה</w:t>
                        </w:r>
                      </w:p>
                      <w:p w:rsidR="009D7BE8" w:rsidRPr="00F5064A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מלאי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בסעיף זה -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י'מלאי סופי" - המלאי לתום שנת המס כפי שנקבע לצורך קביעת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ההכנסה;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"ערך המלאי הסופי" - הערך שנקבע למלאי הסופי לענין מס הכנסה ,-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"הערך הממוצע של המלאי" - מחצית ערך המלאי הסופי, בתוספת</w:t>
                        </w:r>
                      </w:p>
                      <w:p w:rsidR="009D7BE8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הערך האמור כשהוא מוכפל במדד של החודש האחרון של שנת המס</w:t>
                        </w:r>
                      </w:p>
                      <w:p w:rsidR="009D7BE8" w:rsidRPr="00F5064A" w:rsidRDefault="009D7B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 ומחולק במדד של החודש האחרון של שנת המס 1985;</w:t>
                        </w:r>
                      </w:p>
                    </w:tc>
                  </w:tr>
                </w:tbl>
                <w:p w:rsidR="009D7BE8" w:rsidRDefault="009D7BE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83E83" w:rsidRDefault="00383E83">
      <w:pPr>
        <w:rPr>
          <w:rtl/>
        </w:rPr>
      </w:pPr>
      <w:r>
        <w:rPr>
          <w:rtl/>
        </w:rPr>
        <w:br w:type="page"/>
      </w:r>
    </w:p>
    <w:p w:rsidR="00383E83" w:rsidRDefault="00000000">
      <w:pPr>
        <w:rPr>
          <w:rtl/>
        </w:rPr>
      </w:pPr>
      <w:r>
        <w:pict>
          <v:shape id="_x0000_s35128" o:spid="_x0000_s1034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5128" inset="0,0,0,0">
              <w:txbxContent>
                <w:p w:rsidR="009D7BE8" w:rsidRDefault="009D7BE8">
                  <w:r>
                    <w:rPr>
                      <w:rtl/>
                    </w:rPr>
                    <w:t>174                                         ספר החוקים 1154                    י"ט באב התשמ"ה 06.08.1985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29" o:spid="_x0000_s1035" type="#_x0000_t202" style="position:absolute;left:0;text-align:left;margin-left:83.5pt;margin-top:64.2pt;width:429.85pt;height:675.75pt;z-index:10;mso-wrap-style:none;mso-position-horizontal-relative:page;mso-position-vertical-relative:page" stroked="f">
            <v:textbox style="mso-next-textbox:#_x0000_s35129" inset="0,0,0,0">
              <w:txbxContent>
                <w:p w:rsidR="009D7BE8" w:rsidRDefault="009D7BE8">
                  <w:pPr>
                    <w:pStyle w:val="OCRStyle3"/>
                    <w:ind w:left="1796"/>
                    <w:rPr>
                      <w:rtl/>
                    </w:rPr>
                  </w:pPr>
                  <w:r>
                    <w:rPr>
                      <w:rtl/>
                    </w:rPr>
                    <w:t>(4) "תקופת החזקת מלאיי' -</w:t>
                  </w:r>
                </w:p>
                <w:p w:rsidR="009D7BE8" w:rsidRDefault="009D7BE8">
                  <w:pPr>
                    <w:pStyle w:val="OCRStyle3"/>
                    <w:ind w:left="2246"/>
                    <w:rPr>
                      <w:rtl/>
                    </w:rPr>
                  </w:pPr>
                  <w:r>
                    <w:rPr>
                      <w:rtl/>
                    </w:rPr>
                    <w:t>(א) מספר חדשים כמספר המתקבל מהכפלת הערך הממוצע של</w:t>
                  </w:r>
                </w:p>
                <w:p w:rsidR="009D7BE8" w:rsidRDefault="009D7BE8">
                  <w:pPr>
                    <w:pStyle w:val="OCRStyle3"/>
                    <w:ind w:left="2228"/>
                    <w:rPr>
                      <w:rtl/>
                    </w:rPr>
                  </w:pPr>
                  <w:r>
                    <w:rPr>
                      <w:rtl/>
                    </w:rPr>
                    <w:t>המלאי במספר החדשים שבתקופת הדו"ח, מחולק בסכום עלות המכי-</w:t>
                  </w:r>
                </w:p>
                <w:p w:rsidR="009D7BE8" w:rsidRDefault="009D7BE8">
                  <w:pPr>
                    <w:pStyle w:val="OCRStyle3"/>
                    <w:ind w:left="2228"/>
                    <w:rPr>
                      <w:rtl/>
                    </w:rPr>
                  </w:pPr>
                  <w:r>
                    <w:rPr>
                      <w:rtl/>
                    </w:rPr>
                    <w:t>רות בתקופת הדו"ח; לענין זה, "עלות המכירות" - לפי עקרונות</w:t>
                  </w:r>
                </w:p>
                <w:p w:rsidR="009D7BE8" w:rsidRDefault="009D7BE8">
                  <w:pPr>
                    <w:pStyle w:val="OCRStyle3"/>
                    <w:ind w:left="2225"/>
                    <w:rPr>
                      <w:rtl/>
                    </w:rPr>
                  </w:pPr>
                  <w:r>
                    <w:rPr>
                      <w:rtl/>
                    </w:rPr>
                    <w:t>חשבונאיים בניכוי הוצאות ריבית שנזקפו לעלות כאמור;</w:t>
                  </w:r>
                </w:p>
                <w:p w:rsidR="009D7BE8" w:rsidRDefault="009D7BE8">
                  <w:pPr>
                    <w:pStyle w:val="OCRStyle3"/>
                    <w:ind w:left="2239"/>
                    <w:rPr>
                      <w:rtl/>
                    </w:rPr>
                  </w:pPr>
                  <w:r>
                    <w:rPr>
                      <w:rtl/>
                    </w:rPr>
                    <w:t>(ב) פסקת משנה (א) לא תחול אם הנישום בחר שלגבי כל חלק</w:t>
                  </w:r>
                </w:p>
                <w:p w:rsidR="009D7BE8" w:rsidRDefault="009D7BE8">
                  <w:pPr>
                    <w:pStyle w:val="OCRStyle3"/>
                    <w:ind w:left="2221"/>
                    <w:rPr>
                      <w:rtl/>
                    </w:rPr>
                  </w:pPr>
                  <w:r>
                    <w:rPr>
                      <w:rtl/>
                    </w:rPr>
                    <w:t>שבמלאי הסופי תיקבע תקופת החזקה נפרדת, לפי מספר החדשים</w:t>
                  </w:r>
                </w:p>
                <w:p w:rsidR="009D7BE8" w:rsidRDefault="009D7BE8">
                  <w:pPr>
                    <w:pStyle w:val="OCRStyle3"/>
                    <w:ind w:left="2221"/>
                    <w:rPr>
                      <w:rtl/>
                    </w:rPr>
                  </w:pPr>
                  <w:r>
                    <w:rPr>
                      <w:rtl/>
                    </w:rPr>
                    <w:t>שבהם החזיק באותו חלק בשנת המס, אם הוכיח את תקופת ההחזקה</w:t>
                  </w:r>
                </w:p>
                <w:p w:rsidR="009D7BE8" w:rsidRDefault="009D7BE8">
                  <w:pPr>
                    <w:pStyle w:val="OCRStyle3"/>
                    <w:ind w:left="2218"/>
                    <w:rPr>
                      <w:rtl/>
                    </w:rPr>
                  </w:pPr>
                  <w:r>
                    <w:rPr>
                      <w:rtl/>
                    </w:rPr>
                    <w:t>להנחת דעתו של פקיד השומה ;</w:t>
                  </w:r>
                </w:p>
                <w:p w:rsidR="009D7BE8" w:rsidRDefault="009D7BE8">
                  <w:pPr>
                    <w:pStyle w:val="OCRStyle3"/>
                    <w:ind w:left="1782"/>
                    <w:rPr>
                      <w:rtl/>
                    </w:rPr>
                  </w:pPr>
                  <w:r>
                    <w:rPr>
                      <w:rtl/>
                    </w:rPr>
                    <w:t>(5) "סכום תיאום מלאיי' - ערך המלאי הסופי בניכוי הוצאות הריבית</w:t>
                  </w:r>
                </w:p>
                <w:p w:rsidR="009D7BE8" w:rsidRDefault="009D7BE8">
                  <w:pPr>
                    <w:pStyle w:val="OCRStyle3"/>
                    <w:ind w:left="1764"/>
                    <w:rPr>
                      <w:rtl/>
                    </w:rPr>
                  </w:pPr>
                  <w:r>
                    <w:rPr>
                      <w:rtl/>
                    </w:rPr>
                    <w:t>שנזקפו לערך כאמור, כשהוא מוכפל במחצית שיעור עליית המדד בחדשים</w:t>
                  </w:r>
                </w:p>
                <w:p w:rsidR="009D7BE8" w:rsidRDefault="009D7BE8">
                  <w:pPr>
                    <w:pStyle w:val="OCRStyle3"/>
                    <w:ind w:left="1764"/>
                    <w:rPr>
                      <w:rtl/>
                    </w:rPr>
                  </w:pPr>
                  <w:r>
                    <w:rPr>
                      <w:rtl/>
                    </w:rPr>
                    <w:t>האחרונים של שנת המס שמספרם כמספר החדשים שבתקופת החזקת המלאי,</w:t>
                  </w:r>
                </w:p>
                <w:p w:rsidR="009D7BE8" w:rsidRDefault="009D7BE8">
                  <w:pPr>
                    <w:pStyle w:val="OCRStyle3"/>
                    <w:ind w:left="1771"/>
                    <w:rPr>
                      <w:rtl/>
                    </w:rPr>
                  </w:pPr>
                  <w:r>
                    <w:rPr>
                      <w:rtl/>
                    </w:rPr>
                    <w:t>כאמור בפסקה (4) (א), או במלוא שיעור עליית המדד בתקופת החזקת</w:t>
                  </w:r>
                </w:p>
                <w:p w:rsidR="009D7BE8" w:rsidRDefault="009D7BE8">
                  <w:pPr>
                    <w:pStyle w:val="OCRStyle3"/>
                    <w:ind w:left="1764"/>
                    <w:rPr>
                      <w:rtl/>
                    </w:rPr>
                  </w:pPr>
                  <w:r>
                    <w:rPr>
                      <w:rtl/>
                    </w:rPr>
                    <w:t>המלאי כאמור בפסקה (4)(ב); כללה תקופת החזקת המלאי חלק של חודש,</w:t>
                  </w:r>
                </w:p>
                <w:p w:rsidR="009D7BE8" w:rsidRDefault="009D7BE8">
                  <w:pPr>
                    <w:pStyle w:val="OCRStyle3"/>
                    <w:ind w:left="1764"/>
                    <w:rPr>
                      <w:rtl/>
                    </w:rPr>
                  </w:pPr>
                  <w:r>
                    <w:rPr>
                      <w:rtl/>
                    </w:rPr>
                    <w:t>יהיה שיעור עליית המדד בו, חלק יחסי משיעור עליית המדד בחודש הראשון</w:t>
                  </w:r>
                </w:p>
                <w:p w:rsidR="009D7BE8" w:rsidRDefault="009D7BE8">
                  <w:pPr>
                    <w:pStyle w:val="OCRStyle3"/>
                    <w:ind w:left="1757"/>
                    <w:rPr>
                      <w:rtl/>
                    </w:rPr>
                  </w:pPr>
                  <w:r>
                    <w:rPr>
                      <w:rtl/>
                    </w:rPr>
                    <w:t>מבין החדשים האמורים, כיחס חלק החודש האמור לחודש שלם.</w:t>
                  </w:r>
                </w:p>
                <w:p w:rsidR="009D7BE8" w:rsidRDefault="009D7BE8">
                  <w:pPr>
                    <w:pStyle w:val="OCRStyle3"/>
                    <w:ind w:left="1328"/>
                    <w:rPr>
                      <w:rtl/>
                    </w:rPr>
                  </w:pPr>
                  <w:r>
                    <w:rPr>
                      <w:rtl/>
                    </w:rPr>
                    <w:t>(ב) יווסף להכנסה סכום תיאום מלאי, ויראוהו כהכנסה מעסק.</w:t>
                  </w:r>
                </w:p>
                <w:p w:rsidR="009D7BE8" w:rsidRDefault="009D7BE8">
                  <w:pPr>
                    <w:pStyle w:val="OCRStyle3"/>
                    <w:ind w:left="1318"/>
                    <w:rPr>
                      <w:rtl/>
                    </w:rPr>
                  </w:pPr>
                  <w:r>
                    <w:rPr>
                      <w:rtl/>
                    </w:rPr>
                    <w:t>(ג) הוכיח הנישום, להנחת דעתו של פקיד השומה, שנזקפו לערך המלאי הסופי</w:t>
                  </w:r>
                </w:p>
                <w:p w:rsidR="009D7BE8" w:rsidRDefault="009D7BE8">
                  <w:pPr>
                    <w:pStyle w:val="OCRStyle3"/>
                    <w:ind w:left="767"/>
                    <w:rPr>
                      <w:rtl/>
                    </w:rPr>
                  </w:pPr>
                  <w:r>
                    <w:rPr>
                      <w:rtl/>
                    </w:rPr>
                    <w:t>הוצאות ריבית, יופחתו הוצאות הריבית האמורות מסכום תיאום המלאי, ובלבד שהסכום</w:t>
                  </w:r>
                </w:p>
                <w:p w:rsidR="009D7BE8" w:rsidRDefault="009D7BE8">
                  <w:pPr>
                    <w:pStyle w:val="OCRStyle3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שיופחת לא יעלה על סכום תיאום המלאי.</w:t>
                  </w:r>
                </w:p>
                <w:p w:rsidR="009D7BE8" w:rsidRDefault="009D7BE8">
                  <w:pPr>
                    <w:pStyle w:val="OCRStyle3"/>
                    <w:ind w:left="1318"/>
                    <w:rPr>
                      <w:rtl/>
                    </w:rPr>
                  </w:pPr>
                  <w:r>
                    <w:rPr>
                      <w:rtl/>
                    </w:rPr>
                    <w:t>(ד) הוכיח הנישום, להנחת דעתו של פקיד השומה, כי ערך המלאי הסופי בתוספת</w:t>
                  </w:r>
                </w:p>
                <w:p w:rsidR="009D7BE8" w:rsidRDefault="009D7BE8">
                  <w:pPr>
                    <w:pStyle w:val="OCRStyle3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סכום תיאום המלאי עולה על שווי השוק של המלאי ביום האחרון של שנת המס, יוקטן</w:t>
                  </w:r>
                </w:p>
                <w:p w:rsidR="009D7BE8" w:rsidRDefault="009D7BE8">
                  <w:pPr>
                    <w:pStyle w:val="OCRStyle3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סכום תיאום המלאי בסכום ההפרש שביניהם.</w:t>
                  </w:r>
                </w:p>
                <w:p w:rsidR="009D7BE8" w:rsidRDefault="009D7BE8">
                  <w:pPr>
                    <w:pStyle w:val="OCRStyle3"/>
                    <w:ind w:left="1318"/>
                    <w:rPr>
                      <w:rtl/>
                    </w:rPr>
                  </w:pPr>
                  <w:r>
                    <w:rPr>
                      <w:rtl/>
                    </w:rPr>
                    <w:t>(ה) הוראות סעיפים קטנים (ב) עד (ד) לא יחולו על נישום שקבע את ערך</w:t>
                  </w:r>
                </w:p>
                <w:p w:rsidR="009D7BE8" w:rsidRDefault="009D7BE8">
                  <w:pPr>
                    <w:pStyle w:val="OCRStyle3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המלאי הסופי לפי העלות של המלאי כשהעלות מתואמת לפי מלוא השינוי בשער החליפין</w:t>
                  </w:r>
                </w:p>
                <w:p w:rsidR="009D7BE8" w:rsidRDefault="009D7BE8">
                  <w:pPr>
                    <w:pStyle w:val="OCRStyle3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ממועד רכישת המלאי עד תום שנת המס.</w:t>
                  </w:r>
                </w:p>
                <w:p w:rsidR="009D7BE8" w:rsidRDefault="009D7BE8">
                  <w:pPr>
                    <w:pStyle w:val="OCRStyle3"/>
                    <w:ind w:left="1310"/>
                    <w:rPr>
                      <w:rtl/>
                    </w:rPr>
                  </w:pPr>
                  <w:r>
                    <w:rPr>
                      <w:rtl/>
                    </w:rPr>
                    <w:t>(ו) הוראות סעיפים קטנים (ב) עד (ד) לא יחולו על נישום שקבע את ערך</w:t>
                  </w:r>
                </w:p>
                <w:p w:rsidR="009D7BE8" w:rsidRDefault="009D7BE8">
                  <w:pPr>
                    <w:pStyle w:val="OCRStyle3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המלאי הסופי לפי מחירי מכירה, והוא יהא רשאי לנכות מהסכום שבו העריך את המלאי</w:t>
                  </w:r>
                </w:p>
                <w:p w:rsidR="009D7BE8" w:rsidRDefault="009D7BE8">
                  <w:pPr>
                    <w:pStyle w:val="OCRStyle3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כאמור את שני הסכומים האלה:</w:t>
                  </w:r>
                </w:p>
                <w:p w:rsidR="009D7BE8" w:rsidRDefault="009D7BE8">
                  <w:pPr>
                    <w:pStyle w:val="OCRStyle3"/>
                    <w:ind w:left="1750"/>
                    <w:rPr>
                      <w:rtl/>
                    </w:rPr>
                  </w:pPr>
                  <w:r>
                    <w:rPr>
                      <w:rtl/>
                    </w:rPr>
                    <w:t>(1) סכום השווה לערך המלאי הסופי כאמור כשהוא מוכפל ביחס שבין</w:t>
                  </w:r>
                </w:p>
                <w:p w:rsidR="009D7BE8" w:rsidRDefault="009D7BE8">
                  <w:pPr>
                    <w:pStyle w:val="OCRStyle3"/>
                    <w:ind w:left="1735"/>
                    <w:rPr>
                      <w:rtl/>
                    </w:rPr>
                  </w:pPr>
                  <w:r>
                    <w:rPr>
                      <w:rtl/>
                    </w:rPr>
                    <w:t>סך כל הוצאות מכירה, הנהלה וכלליות לבין סך כל המכירות, כפי שמתקבל</w:t>
                  </w:r>
                </w:p>
                <w:p w:rsidR="009D7BE8" w:rsidRDefault="009D7BE8">
                  <w:pPr>
                    <w:pStyle w:val="OCRStyle3"/>
                    <w:ind w:left="1724"/>
                    <w:rPr>
                      <w:rtl/>
                    </w:rPr>
                  </w:pPr>
                  <w:r>
                    <w:rPr>
                      <w:rtl/>
                    </w:rPr>
                    <w:t>מדו"ח ריווח והפסד לשנת המס ;</w:t>
                  </w:r>
                </w:p>
                <w:p w:rsidR="009D7BE8" w:rsidRDefault="009D7BE8">
                  <w:pPr>
                    <w:pStyle w:val="OCRStyle3"/>
                    <w:ind w:left="1742"/>
                    <w:rPr>
                      <w:rtl/>
                    </w:rPr>
                  </w:pPr>
                  <w:r>
                    <w:rPr>
                      <w:rtl/>
                    </w:rPr>
                    <w:t>(2) סכום השווה לערך המלאי הסופי כאמור כשהוא מוכפל ביחס שבין</w:t>
                  </w:r>
                </w:p>
                <w:p w:rsidR="009D7BE8" w:rsidRDefault="009D7BE8">
                  <w:pPr>
                    <w:pStyle w:val="OCRStyle3"/>
                    <w:ind w:left="1728"/>
                    <w:rPr>
                      <w:rtl/>
                    </w:rPr>
                  </w:pPr>
                  <w:r>
                    <w:rPr>
                      <w:rtl/>
                    </w:rPr>
                    <w:t>30% מהדיווח התפעולי שנקבע לפי עקרונות חשבונאיים לאחר ניכוי</w:t>
                  </w:r>
                </w:p>
                <w:p w:rsidR="009D7BE8" w:rsidRDefault="009D7BE8">
                  <w:pPr>
                    <w:pStyle w:val="OCRStyle3"/>
                    <w:ind w:left="1732"/>
                    <w:rPr>
                      <w:rtl/>
                    </w:rPr>
                  </w:pPr>
                  <w:r>
                    <w:rPr>
                      <w:rtl/>
                    </w:rPr>
                    <w:t>הוצאות ריבית לבין סך כל המכירות, בשנת המס;</w:t>
                  </w:r>
                </w:p>
                <w:p w:rsidR="009D7BE8" w:rsidRDefault="009D7BE8">
                  <w:pPr>
                    <w:pStyle w:val="OCRStyle3"/>
                    <w:ind w:left="1724"/>
                    <w:rPr>
                      <w:rtl/>
                    </w:rPr>
                  </w:pPr>
                  <w:r>
                    <w:rPr>
                      <w:rtl/>
                    </w:rPr>
                    <w:t>בסעיף קטן זה -</w:t>
                  </w:r>
                </w:p>
                <w:p w:rsidR="009D7BE8" w:rsidRDefault="009D7BE8">
                  <w:pPr>
                    <w:pStyle w:val="OCRStyle3"/>
                    <w:ind w:left="1728"/>
                    <w:rPr>
                      <w:rtl/>
                    </w:rPr>
                  </w:pPr>
                  <w:r>
                    <w:rPr>
                      <w:rtl/>
                    </w:rPr>
                    <w:t>"מחירי מכירה" - לגבי מלאי שטרם הבשיל או טרם הגיע לגמר ייצורו,</w:t>
                  </w:r>
                </w:p>
                <w:p w:rsidR="009D7BE8" w:rsidRDefault="009D7BE8">
                  <w:pPr>
                    <w:pStyle w:val="OCRStyle3"/>
                    <w:ind w:left="1721"/>
                    <w:rPr>
                      <w:rtl/>
                    </w:rPr>
                  </w:pPr>
                  <w:r>
                    <w:rPr>
                      <w:rtl/>
                    </w:rPr>
                    <w:t>הכנתו או בנייתו (להלן - תהליך ייצור) - מחיר מכירה שלו אילו הסתיים</w:t>
                  </w:r>
                </w:p>
                <w:p w:rsidR="009D7BE8" w:rsidRDefault="009D7BE8">
                  <w:pPr>
                    <w:pStyle w:val="OCRStyle3"/>
                    <w:ind w:left="1721"/>
                    <w:rPr>
                      <w:rtl/>
                    </w:rPr>
                  </w:pPr>
                  <w:r>
                    <w:rPr>
                      <w:rtl/>
                    </w:rPr>
                    <w:t>תהליך ייצורו בניכוי שיעור ממנו כשיעור החלק החסר להשלמת תהליך</w:t>
                  </w:r>
                </w:p>
                <w:p w:rsidR="009D7BE8" w:rsidRDefault="009D7BE8">
                  <w:pPr>
                    <w:pStyle w:val="OCRStyle3"/>
                    <w:ind w:left="1710"/>
                  </w:pPr>
                  <w:r>
                    <w:rPr>
                      <w:rtl/>
                    </w:rPr>
                    <w:t>ייצורו ;</w:t>
                  </w:r>
                </w:p>
              </w:txbxContent>
            </v:textbox>
            <w10:wrap anchorx="page" anchory="page"/>
          </v:shape>
        </w:pict>
      </w:r>
    </w:p>
    <w:p w:rsidR="00034BA5" w:rsidRDefault="00034BA5">
      <w:pPr>
        <w:rPr>
          <w:rtl/>
        </w:rPr>
      </w:pPr>
      <w:r>
        <w:rPr>
          <w:rtl/>
        </w:rPr>
        <w:br w:type="page"/>
      </w:r>
    </w:p>
    <w:p w:rsidR="00034BA5" w:rsidRDefault="00000000">
      <w:pPr>
        <w:rPr>
          <w:rtl/>
        </w:rPr>
      </w:pPr>
      <w:r>
        <w:pict>
          <v:shape id="_x0000_s35130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5130" inset="0,0,0,0">
              <w:txbxContent>
                <w:p w:rsidR="009D7BE8" w:rsidRDefault="009D7BE8">
                  <w:r>
                    <w:rPr>
                      <w:rtl/>
                    </w:rPr>
                    <w:t>175                                         ספר החוקים 1154                    י"ט באב התשמ"ה 06.08.1985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31" o:spid="_x0000_s1037" type="#_x0000_t202" style="position:absolute;left:0;text-align:left;margin-left:370pt;margin-top:690.4pt;width:172.45pt;height:46.15pt;z-index:13;mso-wrap-style:none;mso-position-horizontal-relative:page;mso-position-vertical-relative:page" stroked="f">
            <v:textbox style="mso-next-textbox:#_x0000_s35131" inset="0,0,0,0">
              <w:txbxContent>
                <w:p w:rsidR="009D7BE8" w:rsidRPr="00034BA5" w:rsidRDefault="009D7BE8">
                  <w:pPr>
                    <w:pStyle w:val="OCRStyle4"/>
                    <w:ind w:left="140"/>
                  </w:pPr>
                  <w:r>
                    <w:rPr>
                      <w:rtl/>
                    </w:rPr>
                    <w:t>7 ק"ת התשל"ח, עמ' 1006; התשמ"ד, עמ' 768.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32" o:spid="_x0000_s1038" type="#_x0000_t202" style="position:absolute;left:0;text-align:left;margin-left:92pt;margin-top:64.1pt;width:466.9pt;height:623.7pt;z-index:12;mso-wrap-style:none;mso-position-horizontal-relative:page;mso-position-vertical-relative:page" stroked="f">
            <v:textbox style="mso-next-textbox:#_x0000_s35132" inset="0,0,0,0">
              <w:txbxContent>
                <w:tbl>
                  <w:tblPr>
                    <w:tblW w:w="49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5"/>
                    <w:gridCol w:w="7284"/>
                  </w:tblGrid>
                  <w:tr w:rsidR="009D7BE8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0" w:type="pct"/>
                      </w:tcPr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"הוצאות מכירה, הנהלה וכלליות" - למעט -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הוצאות ריבית;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תשלומים כלשהם לבעל שליטה כהגדרתו בסעיף 32(9) לפקודה, ובבי-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שום יחיד - לקרובו כהגדרתו בסעיף 76(ד) לפקודה.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לא יווסף להכנסתו של נישום סכום תיאום מלאי בשל מלאי סופי שהוא יבול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שטרם נקטף או נקצר ובשל מלאי בעלי חיים המשמשים לייצור ההכנסה שלא באמצעות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מכירתם, אם הנישום העריך את המלאי הסופי האמור בדרך שקבע הנציב לענין זה.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סכום שהוסף להכנסה לפי סעיף זה, יווסף לעלות המלאי ההתחלתי בשנת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1986.</w:t>
                        </w:r>
                      </w:p>
                    </w:tc>
                  </w:tr>
                  <w:tr w:rsidR="009D7BE8" w:rsidRPr="00034BA5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תיאום מקדמות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מלקוחות</w:t>
                        </w:r>
                      </w:p>
                      <w:p w:rsidR="009D7BE8" w:rsidRPr="00034BA5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ומקדמות לספקים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בסעיף זה, "סכום תיאום מקדמות" - סך כל המקדמות שקיבל או שילם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נישום במזומן על חשבון מכירת מלאי או רכישתו (להלן - מקדמות) שהיו רשומות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בפנקסיו בסוף שנת המס, כשכל אחת מהן מוכפלת בשיעור עליית המדד ממועד קבלתה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תשלומה עד תום שנת המס; התקבלו או שולמו המקדמות האמורות במועדים שובים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המס, יראו את מועדי קבלתן או תשלומן לפי הסדר מהמועד המאוחר בשנת המס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למועד המוקדם שבו התקבלו או שולמו.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תיאום מקדמות בשל מקדמות שקיבל נישום ושאינן נושאות ריבית,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הנושאות ריבית בשיעור הנמוך משיעור עליית המדד או משיעור השינוי בשער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החליפין, לפי העניו, בתקופה האמורה בסעיף קטן (א), יותר כהוצאה, ובלבד שהסכום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שיותר כהוצאה לא יעלה על סכום תיאום המלאי לפי סעיף 4(ב) בתוספת סכום ההכנסה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(ג); היו בין המקדמות האמורות מקדמות נושאות ריבית, יופחת סכום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מהסכום שיותר כהוצאה על פי סעיף קטן זה.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סכום תיאום מקדמות בשל מקדמות ששילם נישום ושאינן נושאות ריבית,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הנושאות ריבית בשיעור הנמוך משיעור עליית המדד או משיעור השינוי בשער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החליפין, לפי הענין, בתקופה האמורה בסעיף קטן (א), יווסף להכנסה; היו בין המקדמות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מקדמות נושאות ריבית, יופחת סכום הריבית מהסכום שהוסף על פי סעיף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זה.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סעיפים קטנים (ב) ו- (ג) והוראות סעיף 4 לא יחולו לגבי מלאי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יחידת עבודה כהגדרתה בסעיף 18 (ד) לפקודה ולגבי קרקע שהינה מלאי עסקי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שהוראות סעיף 18 (ד) לפקודה חלות עליה.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סכום שהותר כהוצאה על פי סעיף זה יווסף להכנסה בשנת המס 1986, וסכום</w:t>
                        </w:r>
                      </w:p>
                      <w:p w:rsidR="009D7BE8" w:rsidRPr="00034BA5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שהוסף להכנסה על פי סעיף זה ינוכה ממנה.</w:t>
                        </w:r>
                      </w:p>
                    </w:tc>
                  </w:tr>
                  <w:tr w:rsidR="009D7BE8" w:rsidRPr="00034BA5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או הפסד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מניירות ערר</w:t>
                        </w:r>
                      </w:p>
                      <w:p w:rsidR="009D7BE8" w:rsidRPr="00034BA5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נסחרים בבורסה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בסעיף זה -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"אופציה" - נייר ערך שהנפיקה חברה, המעניק זכות לרכישת ניירות ערך בתקופה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שקבעה החברה בעת הנפקתו, למעט נייר ערך הביתן להמרה;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''נייר ערך" - נייר ערך הנסחר בבורסה, לרבות נייר ערך חוץ כמשמעותו בפסקה (8)</w:t>
                        </w:r>
                      </w:p>
                      <w:p w:rsidR="009D7BE8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5 (א) להיתר הפיקוח על המטבע, התשל''ח-1978 7, בייר ערך חוץ מאושר</w:t>
                        </w:r>
                      </w:p>
                      <w:p w:rsidR="009D7BE8" w:rsidRPr="00034BA5" w:rsidRDefault="009D7BE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כהגדרתו בסעיף 5(ב) להיתר האמור ותעודת השתתפות כמשמעותה בחוק להשקעות</w:t>
                        </w:r>
                      </w:p>
                    </w:tc>
                  </w:tr>
                </w:tbl>
                <w:p w:rsidR="009D7BE8" w:rsidRDefault="009D7BE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4B5643" w:rsidRDefault="004B5643">
      <w:pPr>
        <w:rPr>
          <w:rtl/>
        </w:rPr>
      </w:pPr>
      <w:r>
        <w:rPr>
          <w:rtl/>
        </w:rPr>
        <w:br w:type="page"/>
      </w:r>
    </w:p>
    <w:p w:rsidR="004B5643" w:rsidRDefault="00000000">
      <w:pPr>
        <w:rPr>
          <w:rtl/>
        </w:rPr>
      </w:pPr>
      <w:r>
        <w:pict>
          <v:shape id="_x0000_s35133" o:spid="_x0000_s1039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5133" inset="0,0,0,0">
              <w:txbxContent>
                <w:p w:rsidR="009D7BE8" w:rsidRDefault="009D7BE8">
                  <w:r>
                    <w:rPr>
                      <w:rtl/>
                    </w:rPr>
                    <w:t>176                                         ספר החוקים 1154                    י"ט באב התשמ"ה 06.08.1985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34" o:spid="_x0000_s1040" type="#_x0000_t202" style="position:absolute;left:0;text-align:left;margin-left:89.45pt;margin-top:73.75pt;width:429.85pt;height:658.35pt;z-index:15;mso-wrap-style:none;mso-position-horizontal-relative:page;mso-position-vertical-relative:page" stroked="f">
            <v:textbox style="mso-next-textbox:#_x0000_s35134" inset="0,0,0,0">
              <w:txbxContent>
                <w:p w:rsidR="009D7BE8" w:rsidRDefault="009D7BE8">
                  <w:pPr>
                    <w:pStyle w:val="OCRStyle5"/>
                    <w:ind w:left="1120"/>
                    <w:rPr>
                      <w:rtl/>
                    </w:rPr>
                  </w:pPr>
                  <w:r>
                    <w:rPr>
                      <w:rtl/>
                    </w:rPr>
                    <w:t>משותפות בנאמנות, התשכ"א-1961 8, והכל אם הם רשומים בפנקסים שנוהלו לגבי</w:t>
                  </w:r>
                </w:p>
                <w:p w:rsidR="009D7BE8" w:rsidRDefault="009D7BE8">
                  <w:pPr>
                    <w:pStyle w:val="OCRStyle5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הכנסת הנישום, למעט איגרת חוב בידי מוסד כספי אשר ההשקעה בה ניתנת להפחתה</w:t>
                  </w:r>
                </w:p>
                <w:p w:rsidR="009D7BE8" w:rsidRDefault="009D7BE8">
                  <w:pPr>
                    <w:pStyle w:val="OCRStyle5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מסכום הנכסים הנזילים שהוא חייב להחזיק כנגד חסכונות, על פי הוראות בנק</w:t>
                  </w:r>
                </w:p>
                <w:p w:rsidR="009D7BE8" w:rsidRDefault="009D7BE8">
                  <w:pPr>
                    <w:pStyle w:val="OCRStyle5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ישראל (נכסים נזילים), התשל"א-1971 9, וכן למעט איגרת חוב שהונפקה כנגד</w:t>
                  </w:r>
                </w:p>
                <w:p w:rsidR="009D7BE8" w:rsidRDefault="009D7BE8">
                  <w:pPr>
                    <w:pStyle w:val="OCRStyle5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פוליסה לביטוח חיים והמוחזקת בידי מבטח כמשמעותו בחוק הפיקוח על עסקי ביטוח,</w:t>
                  </w:r>
                </w:p>
                <w:p w:rsidR="009D7BE8" w:rsidRDefault="009D7BE8">
                  <w:pPr>
                    <w:pStyle w:val="OCRStyle5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התשמ"א- 1981 10;</w:t>
                  </w:r>
                </w:p>
                <w:p w:rsidR="009D7BE8" w:rsidRDefault="009D7BE8">
                  <w:pPr>
                    <w:pStyle w:val="OCRStyle5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"בורסה" -</w:t>
                  </w:r>
                </w:p>
                <w:p w:rsidR="009D7BE8" w:rsidRDefault="009D7BE8">
                  <w:pPr>
                    <w:pStyle w:val="OCRStyle5"/>
                    <w:ind w:left="1411"/>
                    <w:rPr>
                      <w:rtl/>
                    </w:rPr>
                  </w:pPr>
                  <w:r>
                    <w:rPr>
                      <w:rtl/>
                    </w:rPr>
                    <w:t>(1) בורסה שאושרה לענין חוק להשקעות משותפות בנאמנות, התשכ"א-1961;</w:t>
                  </w:r>
                </w:p>
                <w:p w:rsidR="009D7BE8" w:rsidRDefault="009D7BE8">
                  <w:pPr>
                    <w:pStyle w:val="OCRStyle5"/>
                    <w:ind w:left="1415"/>
                    <w:rPr>
                      <w:rtl/>
                    </w:rPr>
                  </w:pPr>
                  <w:r>
                    <w:rPr>
                      <w:rtl/>
                    </w:rPr>
                    <w:t>(2) בורסה לניירות ערך שאושרה באחת הארצות המנויות בתוספת הראשונה</w:t>
                  </w:r>
                </w:p>
                <w:p w:rsidR="009D7BE8" w:rsidRDefault="009D7BE8">
                  <w:pPr>
                    <w:pStyle w:val="OCRStyle5"/>
                    <w:ind w:left="1397"/>
                    <w:rPr>
                      <w:rtl/>
                    </w:rPr>
                  </w:pPr>
                  <w:r>
                    <w:rPr>
                      <w:rtl/>
                    </w:rPr>
                    <w:t>להיתר הפיקוח על המטבע, התשל"ח-1978;</w:t>
                  </w:r>
                </w:p>
                <w:p w:rsidR="009D7BE8" w:rsidRDefault="009D7BE8">
                  <w:pPr>
                    <w:pStyle w:val="OCRStyle5"/>
                    <w:ind w:left="1415"/>
                    <w:rPr>
                      <w:rtl/>
                    </w:rPr>
                  </w:pPr>
                  <w:r>
                    <w:rPr>
                      <w:rtl/>
                    </w:rPr>
                    <w:t>(3) מסחר מעל הדלפק בארה"ב בנייר ערך הכלול ברשימה שמפרסם ארגון</w:t>
                  </w:r>
                </w:p>
                <w:p w:rsidR="009D7BE8" w:rsidRDefault="009D7BE8">
                  <w:pPr>
                    <w:pStyle w:val="OCRStyle5"/>
                    <w:ind w:left="1400"/>
                    <w:rPr>
                      <w:rtl/>
                    </w:rPr>
                  </w:pPr>
                  <w:r>
                    <w:rPr>
                      <w:rtl/>
                    </w:rPr>
                    <w:t>הסוחרים בניירות ערך בארה"ב (</w:t>
                  </w:r>
                  <w:r>
                    <w:t>NASDAQ</w:t>
                  </w:r>
                  <w:r>
                    <w:rPr>
                      <w:rtl/>
                    </w:rPr>
                    <w:t>).</w:t>
                  </w:r>
                </w:p>
                <w:p w:rsidR="009D7BE8" w:rsidRDefault="009D7BE8">
                  <w:pPr>
                    <w:pStyle w:val="OCRStyle5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(ב) יווסף להכנסה ריווח מניירות ערך או ינוכה ממנה הפסד מניירות ערך, לפי</w:t>
                  </w:r>
                </w:p>
                <w:p w:rsidR="009D7BE8" w:rsidRDefault="009D7BE8">
                  <w:pPr>
                    <w:pStyle w:val="OCRStyle5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הענין; לגבי הכנסה שהינה ריווח כאמור, יחולו, על אף האמור בכל דין, שיעורי המס</w:t>
                  </w:r>
                </w:p>
                <w:p w:rsidR="009D7BE8" w:rsidRDefault="009D7BE8">
                  <w:pPr>
                    <w:pStyle w:val="OCRStyle5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כאמור בסעיף 121 או בסעיפים 126 ו-127 לפקודה, לפי הענין;</w:t>
                  </w:r>
                </w:p>
                <w:p w:rsidR="009D7BE8" w:rsidRDefault="009D7BE8">
                  <w:pPr>
                    <w:pStyle w:val="OCRStyle5"/>
                    <w:ind w:left="1404"/>
                    <w:rPr>
                      <w:rtl/>
                    </w:rPr>
                  </w:pPr>
                  <w:r>
                    <w:rPr>
                      <w:rtl/>
                    </w:rPr>
                    <w:t>לענין זה, "ריווח" או "הפסד" מניירות ערך - ההפרש בין סכום הערך הכולל</w:t>
                  </w:r>
                </w:p>
                <w:p w:rsidR="009D7BE8" w:rsidRDefault="009D7BE8">
                  <w:pPr>
                    <w:pStyle w:val="OCRStyle5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של ניירות הערך לפי מחירי הבורסה כפי שנקבעו בתום המסחר ביום האחרון לפני תום</w:t>
                  </w:r>
                </w:p>
                <w:p w:rsidR="009D7BE8" w:rsidRDefault="009D7BE8">
                  <w:pPr>
                    <w:pStyle w:val="OCRStyle5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שנת המס שבו בוצעו עסקאות באותם ניירות ערך בבורסה, בתוספת סכום תמורת</w:t>
                  </w:r>
                </w:p>
                <w:p w:rsidR="009D7BE8" w:rsidRDefault="009D7BE8">
                  <w:pPr>
                    <w:pStyle w:val="OCRStyle5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המכירות, לרבות הפדיון של ניירות הערך בשנת המס, ובקרן מסוייגת כמשמעותה בחוק</w:t>
                  </w:r>
                </w:p>
                <w:p w:rsidR="009D7BE8" w:rsidRDefault="009D7BE8">
                  <w:pPr>
                    <w:pStyle w:val="OCRStyle5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להשקעות משותפות בנאמנות, התשכ"א-1961 - בתוספת רווחים פטורים, וכן התמורה</w:t>
                  </w:r>
                </w:p>
                <w:p w:rsidR="009D7BE8" w:rsidRDefault="009D7BE8">
                  <w:pPr>
                    <w:pStyle w:val="OCRStyle5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>ממכירת זכויות לניירות ערך נסחרים במהלך שנת המס, לבין עלות הקניה של ניירות</w:t>
                  </w:r>
                </w:p>
                <w:p w:rsidR="009D7BE8" w:rsidRDefault="009D7BE8">
                  <w:pPr>
                    <w:pStyle w:val="OCRStyle5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ערך כאמור במהלך שנת המס בתוספת סכום הערך הכולל של ניירות הערך לפי מחירי</w:t>
                  </w:r>
                </w:p>
                <w:p w:rsidR="009D7BE8" w:rsidRDefault="009D7BE8">
                  <w:pPr>
                    <w:pStyle w:val="OCRStyle5"/>
                    <w:ind w:left="864"/>
                    <w:rPr>
                      <w:rtl/>
                    </w:rPr>
                  </w:pPr>
                  <w:r>
                    <w:rPr>
                      <w:rtl/>
                    </w:rPr>
                    <w:t>הבורסה, כאמור, בסוף שנת המס הקודמת.</w:t>
                  </w:r>
                </w:p>
                <w:p w:rsidR="009D7BE8" w:rsidRDefault="009D7BE8">
                  <w:pPr>
                    <w:pStyle w:val="OCRStyle5"/>
                    <w:ind w:left="1415"/>
                    <w:rPr>
                      <w:rtl/>
                    </w:rPr>
                  </w:pPr>
                  <w:r>
                    <w:rPr>
                      <w:rtl/>
                    </w:rPr>
                    <w:t>(ג) סכום ההפרש הריאלי מניירות ערך יווסף להכנסה בשנת המס ויחולו לגביו,</w:t>
                  </w:r>
                </w:p>
                <w:p w:rsidR="009D7BE8" w:rsidRDefault="009D7BE8">
                  <w:pPr>
                    <w:pStyle w:val="OCRStyle5"/>
                    <w:ind w:left="868"/>
                    <w:rPr>
                      <w:rtl/>
                    </w:rPr>
                  </w:pPr>
                  <w:r>
                    <w:rPr>
                      <w:rtl/>
                    </w:rPr>
                    <w:t>על אף האמור בכל דין, שיעורי המס כאמור בסעיף 121 או בסעיפים 126 ו-127 לפקודה;</w:t>
                  </w:r>
                </w:p>
                <w:p w:rsidR="009D7BE8" w:rsidRDefault="009D7BE8">
                  <w:pPr>
                    <w:pStyle w:val="OCRStyle5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הסכום האמור יקוזז החל משנת המס 1986 רק כנגד הכנסה מניירות ערך, כשהוא מתואם</w:t>
                  </w:r>
                </w:p>
                <w:p w:rsidR="009D7BE8" w:rsidRDefault="009D7BE8">
                  <w:pPr>
                    <w:pStyle w:val="OCRStyle5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מתום שנת המס 1985 עד תום שנת המס שבה הוא מקוזז; לענין זה -</w:t>
                  </w:r>
                </w:p>
                <w:p w:rsidR="009D7BE8" w:rsidRDefault="009D7BE8">
                  <w:pPr>
                    <w:pStyle w:val="OCRStyle5"/>
                    <w:ind w:left="1404"/>
                    <w:rPr>
                      <w:rtl/>
                    </w:rPr>
                  </w:pPr>
                  <w:r>
                    <w:rPr>
                      <w:rtl/>
                    </w:rPr>
                    <w:t>"ההפרש הריאלי מניירות ערך" -</w:t>
                  </w:r>
                </w:p>
                <w:p w:rsidR="009D7BE8" w:rsidRDefault="009D7BE8">
                  <w:pPr>
                    <w:pStyle w:val="OCRStyle5"/>
                    <w:ind w:left="1865"/>
                    <w:rPr>
                      <w:rtl/>
                    </w:rPr>
                  </w:pPr>
                  <w:r>
                    <w:rPr>
                      <w:rtl/>
                    </w:rPr>
                    <w:t>(1) סכום הערך הכולל של ניירות ערך לפי הרשום במאזן לתום שנת המס</w:t>
                  </w:r>
                </w:p>
                <w:p w:rsidR="009D7BE8" w:rsidRDefault="009D7BE8">
                  <w:pPr>
                    <w:pStyle w:val="OCRStyle5"/>
                    <w:ind w:left="1850"/>
                    <w:rPr>
                      <w:rtl/>
                    </w:rPr>
                  </w:pPr>
                  <w:r>
                    <w:rPr>
                      <w:rtl/>
                    </w:rPr>
                    <w:t>1984, כשהוא מוכפל בשיעור עליית המדד בשנת המס;</w:t>
                  </w:r>
                </w:p>
                <w:p w:rsidR="009D7BE8" w:rsidRDefault="009D7BE8">
                  <w:pPr>
                    <w:pStyle w:val="OCRStyle5"/>
                    <w:ind w:left="1861"/>
                    <w:rPr>
                      <w:rtl/>
                    </w:rPr>
                  </w:pPr>
                  <w:r>
                    <w:rPr>
                      <w:rtl/>
                    </w:rPr>
                    <w:t>(2) בתוספת הסכומים שבהם עלה בכל אחד מחדשי שנת המס סכום עלות</w:t>
                  </w:r>
                </w:p>
                <w:p w:rsidR="009D7BE8" w:rsidRDefault="009D7BE8">
                  <w:pPr>
                    <w:pStyle w:val="OCRStyle5"/>
                    <w:ind w:left="1854"/>
                    <w:rPr>
                      <w:rtl/>
                    </w:rPr>
                  </w:pPr>
                  <w:r>
                    <w:rPr>
                      <w:rtl/>
                    </w:rPr>
                    <w:t>הקניות על תמורת המכירות של ניירות הערך, כשהם מוכפלים בשיעור</w:t>
                  </w:r>
                </w:p>
                <w:p w:rsidR="009D7BE8" w:rsidRDefault="009D7BE8">
                  <w:pPr>
                    <w:pStyle w:val="OCRStyle5"/>
                    <w:ind w:left="1850"/>
                    <w:rPr>
                      <w:rtl/>
                    </w:rPr>
                  </w:pPr>
                  <w:r>
                    <w:rPr>
                      <w:rtl/>
                    </w:rPr>
                    <w:t>עליית המדד מהחודש האמור עד תום שנת המס;</w:t>
                  </w:r>
                </w:p>
                <w:p w:rsidR="009D7BE8" w:rsidRDefault="009D7BE8">
                  <w:pPr>
                    <w:pStyle w:val="OCRStyle5"/>
                    <w:ind w:left="1861"/>
                    <w:rPr>
                      <w:rtl/>
                    </w:rPr>
                  </w:pPr>
                  <w:r>
                    <w:rPr>
                      <w:rtl/>
                    </w:rPr>
                    <w:t>(3) בתוספת הפסד מניירות ערך או בניכוי ריווח מניירות ערך, על פי</w:t>
                  </w:r>
                </w:p>
                <w:p w:rsidR="009D7BE8" w:rsidRDefault="009D7BE8">
                  <w:pPr>
                    <w:pStyle w:val="OCRStyle5"/>
                    <w:ind w:left="1850"/>
                    <w:rPr>
                      <w:rtl/>
                    </w:rPr>
                  </w:pPr>
                  <w:r>
                    <w:rPr>
                      <w:rtl/>
                    </w:rPr>
                    <w:t>סעיף קטן (ב);</w:t>
                  </w:r>
                </w:p>
                <w:p w:rsidR="009D7BE8" w:rsidRDefault="009D7BE8">
                  <w:pPr>
                    <w:pStyle w:val="OCRStyle5"/>
                    <w:ind w:left="1861"/>
                    <w:rPr>
                      <w:rtl/>
                    </w:rPr>
                  </w:pPr>
                  <w:r>
                    <w:rPr>
                      <w:rtl/>
                    </w:rPr>
                    <w:t>(4) בניכוי הסכומים שבהם עלה בכל אחד מחדשי שנת המס סכום תמורת</w:t>
                  </w:r>
                </w:p>
                <w:p w:rsidR="009D7BE8" w:rsidRDefault="009D7BE8">
                  <w:pPr>
                    <w:pStyle w:val="OCRStyle5"/>
                    <w:ind w:left="1854"/>
                    <w:rPr>
                      <w:rtl/>
                    </w:rPr>
                  </w:pPr>
                  <w:r>
                    <w:rPr>
                      <w:rtl/>
                    </w:rPr>
                    <w:t>המכירות על עלות הקניות של ניירות הערך, כשהם מוכפלים לגבי כל</w:t>
                  </w:r>
                </w:p>
                <w:p w:rsidR="009D7BE8" w:rsidRDefault="009D7BE8">
                  <w:pPr>
                    <w:pStyle w:val="OCRStyle5"/>
                    <w:ind w:left="1854"/>
                    <w:rPr>
                      <w:rtl/>
                    </w:rPr>
                  </w:pPr>
                  <w:r>
                    <w:rPr>
                      <w:rtl/>
                    </w:rPr>
                    <w:t>חודש בשיעור עליית המדד מהחודש האמור עד תום שנת המס,</w:t>
                  </w:r>
                </w:p>
                <w:p w:rsidR="009D7BE8" w:rsidRDefault="009D7BE8">
                  <w:pPr>
                    <w:pStyle w:val="OCRStyle5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>8 ס"ח התשכ"א, עמ' 84.</w:t>
                  </w:r>
                </w:p>
                <w:p w:rsidR="009D7BE8" w:rsidRDefault="009D7BE8">
                  <w:pPr>
                    <w:pStyle w:val="OCRStyle5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9 ק"ת התשל"א, עמ'  690.</w:t>
                  </w:r>
                </w:p>
                <w:p w:rsidR="009D7BE8" w:rsidRPr="004B5643" w:rsidRDefault="009D7BE8">
                  <w:pPr>
                    <w:pStyle w:val="OCRStyle5"/>
                    <w:ind w:left="824"/>
                  </w:pPr>
                  <w:r>
                    <w:rPr>
                      <w:rtl/>
                    </w:rPr>
                    <w:t>10 ס''ח התשמ''א, עמ' .208</w:t>
                  </w:r>
                </w:p>
              </w:txbxContent>
            </v:textbox>
            <w10:wrap anchorx="page" anchory="page"/>
          </v:shape>
        </w:pict>
      </w:r>
    </w:p>
    <w:p w:rsidR="006D3E81" w:rsidRDefault="006D3E81">
      <w:pPr>
        <w:rPr>
          <w:rtl/>
        </w:rPr>
      </w:pPr>
      <w:r>
        <w:rPr>
          <w:rtl/>
        </w:rPr>
        <w:br w:type="page"/>
      </w:r>
    </w:p>
    <w:p w:rsidR="006D3E81" w:rsidRDefault="00000000">
      <w:pPr>
        <w:rPr>
          <w:rtl/>
        </w:rPr>
      </w:pPr>
      <w:r>
        <w:pict>
          <v:shape id="_x0000_s35135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5135" inset="0,0,0,0">
              <w:txbxContent>
                <w:p w:rsidR="009D7BE8" w:rsidRDefault="009D7BE8">
                  <w:r>
                    <w:rPr>
                      <w:rtl/>
                    </w:rPr>
                    <w:t>177                                         ספר החוקים 1154                    י"ט באב התשמ"ה 06.08.1985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36" o:spid="_x0000_s1042" type="#_x0000_t202" style="position:absolute;left:0;text-align:left;margin-left:365.4pt;margin-top:715.95pt;width:173.25pt;height:22.2pt;z-index:18;mso-wrap-style:none;mso-position-horizontal-relative:page;mso-position-vertical-relative:page" stroked="f">
            <v:textbox style="mso-next-textbox:#_x0000_s35136" inset="0,0,0,0">
              <w:txbxContent>
                <w:p w:rsidR="009D7BE8" w:rsidRDefault="009D7BE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5137" o:spid="_x0000_s1043" type="#_x0000_t202" style="position:absolute;left:0;text-align:left;margin-left:81.65pt;margin-top:62.55pt;width:457.8pt;height:645.9pt;z-index:17;mso-wrap-style:none;mso-position-horizontal-relative:page;mso-position-vertical-relative:page" stroked="f">
            <v:textbox style="mso-next-textbox:#_x0000_s35137" inset="0,0,0,0">
              <w:txbxContent>
                <w:tbl>
                  <w:tblPr>
                    <w:tblW w:w="488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4"/>
                    <w:gridCol w:w="7070"/>
                  </w:tblGrid>
                  <w:tr w:rsidR="009D7BE8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7" w:type="pct"/>
                      </w:tcPr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קטן (ג) לא יחולו -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ההפרש הריאלי מניירות ערך הוא סכום שלילי;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מוסד כספי כהגדרתו בסעיף 22.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במכירה של ניירות ערך מחוץ לבורסה, כאשר בין הצדדים קיימים יחסים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מיוחדים, יחולו הוראות אלה: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דווחה המכירה לבורסה, יהיה מועד המכירה היום שקדם ליום שבו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נתקבל בבורסה הדיווח שחייבים בו על פי סעיף 144 לתקנון הבורסה, זולת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הוכח להנחת דעתו של פקיד השומה שהמכירה בוצעה במועד אחר;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דווחה המכירה לבורסה, או שהמכירה היתה בדרך העברה מחשבונו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 של יחיד לעסקו או להיפך, יהיה מועד המכירה היום שבו נתקבלה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ההוראה לביצוע ההעברה אצל הסוחר המוסמך; לא נתקבלה הוראה כאמור,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פקיד השומה להתעלם מהמכירה;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היתה התמורה בעד מכירת ניירות ערך במהלך שנת המס נמוכה מ-90%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ממחיר הבורסה, יראו 90% ממחיר הבורסה כתמורה, ואם הסכום שהוצא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לרכישת ניירות הערך במהלך שנת המס היה גבוה ממחיר הבורסה, יראו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מחיר הבורסה כעלות הקניה שלהם;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הפרש בין סכום העלות שנרשם בספרי העסק לבין עלות הקניה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על פי פסקה (3), בידי חברה שרכשה את ניירות הערך מחבר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בה, יראוהו לענין הפקודה כדיבידנד ששולם לחבר.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הוראות סעיפים קטנים (א) עד (ה) לא יחולו על -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ניירות ערך שהם נכסים קבועים;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אופציות ומניות, שהיו לנישום בתחילת שנת המס ושנרשמו למסחר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בבורסה במהלך שנת המס, לרבות מניות שהונפקו מכוחן, כל עוד הן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בידו;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מניות שליטה; ובלבד שמניות שהפכו בשנת המס, על פי בקשת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הנישום, למניות שליטה, יראו אותן לענין סעיף זה כנמכרות ביום שבו הפכו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למניות שליטה במחיר הבורסה באותו יום; לענין זה, "מניות שליטה" -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 המקנות 10% לפחות מזכויות ההצבעה בחברה, שנרכשו במחיר שאינו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מ-90% ממחיר הבורסה במועד רכישתן ולא נמכרו עד תום שנת המס,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אם הנישום ביקש, תוך 30 ימים מהיום שהמניות הקנו לו את הזכויות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האמורות, או מיום פרסום חוק זה, לפי המאוחר, שיראו אותן מהיום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שהמניות הקנו לו את הזכויות האמורות או מיום פרסום חוק זה, לפי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המאוחר, כמניות שליטה; דינן של מניות שהונפקו מכוח מניות שליטה.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כדין מניות שליטה.</w:t>
                        </w:r>
                      </w:p>
                    </w:tc>
                  </w:tr>
                  <w:tr w:rsidR="009D7BE8" w:rsidRPr="006D3E81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או תוספת</w:t>
                        </w:r>
                      </w:p>
                      <w:p w:rsidR="009D7BE8" w:rsidRPr="006D3E81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אינפלציה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בסעיף זה -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"סיכום ההון" - סכום ההון כאמור בתוספת אי בתוספת סכום השערים</w:t>
                        </w:r>
                      </w:p>
                      <w:p w:rsidR="009D7BE8" w:rsidRDefault="009D7BE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החיוביים כאמור בתוספת ג', ובניכוי סכום הנכסים הקבועים כאמור בתוספת</w:t>
                        </w:r>
                      </w:p>
                      <w:p w:rsidR="009D7BE8" w:rsidRPr="006D3E81" w:rsidRDefault="009D7BE8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ב' וסכום השינויים השליליים כאמור בתוספת גי;</w:t>
                        </w:r>
                      </w:p>
                    </w:tc>
                  </w:tr>
                </w:tbl>
                <w:p w:rsidR="009D7BE8" w:rsidRDefault="009D7BE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DE23B3" w:rsidRDefault="00DE23B3">
      <w:pPr>
        <w:rPr>
          <w:rtl/>
        </w:rPr>
      </w:pPr>
      <w:r>
        <w:rPr>
          <w:rtl/>
        </w:rPr>
        <w:br w:type="page"/>
      </w:r>
    </w:p>
    <w:p w:rsidR="00DE23B3" w:rsidRDefault="00000000">
      <w:pPr>
        <w:rPr>
          <w:rtl/>
        </w:rPr>
      </w:pPr>
      <w:r>
        <w:pict>
          <v:shape id="_x0000_s35138" o:spid="_x0000_s1044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35138" inset="0,0,0,0">
              <w:txbxContent>
                <w:p w:rsidR="009D7BE8" w:rsidRDefault="009D7BE8">
                  <w:r>
                    <w:rPr>
                      <w:rtl/>
                    </w:rPr>
                    <w:t>178                                         ספר החוקים 1154                    י"ט באב התשמ"ה 06.08.1985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39" o:spid="_x0000_s1045" type="#_x0000_t202" style="position:absolute;left:0;text-align:left;margin-left:81.5pt;margin-top:73.35pt;width:423.15pt;height:660.15pt;z-index:20;mso-wrap-style:none;mso-position-horizontal-relative:page;mso-position-vertical-relative:page" stroked="f">
            <v:textbox style="mso-next-textbox:#_x0000_s35139" inset="0,0,0,0">
              <w:txbxContent>
                <w:p w:rsidR="009D7BE8" w:rsidRDefault="009D7BE8">
                  <w:pPr>
                    <w:pStyle w:val="OCRStyle7"/>
                    <w:ind w:left="1379"/>
                    <w:rPr>
                      <w:rtl/>
                    </w:rPr>
                  </w:pPr>
                  <w:r>
                    <w:rPr>
                      <w:rtl/>
                    </w:rPr>
                    <w:t>"הכנסה חייבת" - הכנסה חייבת שהוראות פרק זה חלות בקביעתה, לפני</w:t>
                  </w:r>
                </w:p>
                <w:p w:rsidR="009D7BE8" w:rsidRDefault="009D7BE8">
                  <w:pPr>
                    <w:pStyle w:val="OCRStyle7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כל אלה, ולמעט הכנסה חייבת שמקורה בחלוקת הכנסות לפי סעיף 62</w:t>
                  </w:r>
                </w:p>
                <w:p w:rsidR="009D7BE8" w:rsidRDefault="009D7BE8">
                  <w:pPr>
                    <w:pStyle w:val="OCRStyle7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לפקודה:</w:t>
                  </w:r>
                </w:p>
                <w:p w:rsidR="009D7BE8" w:rsidRDefault="009D7BE8">
                  <w:pPr>
                    <w:pStyle w:val="OCRStyle7"/>
                    <w:ind w:left="1382"/>
                    <w:rPr>
                      <w:rtl/>
                    </w:rPr>
                  </w:pPr>
                  <w:r>
                    <w:rPr>
                      <w:rtl/>
                    </w:rPr>
                    <w:t>(1) ניכוי לפי סעיף זה;</w:t>
                  </w:r>
                </w:p>
                <w:p w:rsidR="009D7BE8" w:rsidRDefault="009D7BE8">
                  <w:pPr>
                    <w:pStyle w:val="OCRStyle7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(2) ניכוי מיוחד לפי סעיף 8;</w:t>
                  </w:r>
                </w:p>
                <w:p w:rsidR="009D7BE8" w:rsidRDefault="009D7BE8">
                  <w:pPr>
                    <w:pStyle w:val="OCRStyle7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(3) יתרת ניכוי לשמירת ההון או יתרת סכום מוסף לפי סעיף 34 לחוק</w:t>
                  </w:r>
                </w:p>
                <w:p w:rsidR="009D7BE8" w:rsidRDefault="009D7BE8">
                  <w:pPr>
                    <w:pStyle w:val="OCRStyle7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המיסוי;</w:t>
                  </w:r>
                </w:p>
                <w:p w:rsidR="009D7BE8" w:rsidRDefault="009D7BE8">
                  <w:pPr>
                    <w:pStyle w:val="OCRStyle7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(4) ניכוי לפי כל דין, המוגבל בשיעור מההכנסה החייבת.</w:t>
                  </w:r>
                </w:p>
                <w:p w:rsidR="009D7BE8" w:rsidRDefault="009D7BE8">
                  <w:pPr>
                    <w:pStyle w:val="OCRStyle7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(ב) כאשר סיכום ההון הוא סכום חיובי, ינוכה מההכנסה סכום השווה לסיכום</w:t>
                  </w:r>
                </w:p>
                <w:p w:rsidR="009D7BE8" w:rsidRDefault="009D7BE8">
                  <w:pPr>
                    <w:pStyle w:val="OCRStyle7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ההון כשהוא מוכפל ב-90% משיעור עליית המדד בשנת המס, ובלבד שסכום הניכוי לא</w:t>
                  </w:r>
                </w:p>
                <w:p w:rsidR="009D7BE8" w:rsidRDefault="009D7BE8">
                  <w:pPr>
                    <w:pStyle w:val="OCRStyle7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יעלה על השיעורים המפורטים להלן מההכנסה החייבת:</w:t>
                  </w:r>
                </w:p>
                <w:p w:rsidR="009D7BE8" w:rsidRDefault="009D7BE8">
                  <w:pPr>
                    <w:pStyle w:val="OCRStyle7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(1) לגבי הכנסה חייבת של מוסד כספי כהגדרתו בפסקאות (1) עד (3)</w:t>
                  </w:r>
                </w:p>
                <w:p w:rsidR="009D7BE8" w:rsidRDefault="009D7BE8">
                  <w:pPr>
                    <w:pStyle w:val="OCRStyle7"/>
                    <w:ind w:left="1364"/>
                    <w:rPr>
                      <w:rtl/>
                    </w:rPr>
                  </w:pPr>
                  <w:r>
                    <w:rPr>
                      <w:rtl/>
                    </w:rPr>
                    <w:t>בהגדרת מוסד כספי בחוק מס ערך מוסף, התשל"ו-1975  11- 50%;</w:t>
                  </w:r>
                </w:p>
                <w:p w:rsidR="009D7BE8" w:rsidRDefault="009D7BE8">
                  <w:pPr>
                    <w:pStyle w:val="OCRStyle7"/>
                    <w:ind w:left="1368"/>
                    <w:rPr>
                      <w:rtl/>
                    </w:rPr>
                  </w:pPr>
                  <w:r>
                    <w:rPr>
                      <w:rtl/>
                    </w:rPr>
                    <w:t>(2) לגבי הכנסה חייבת של נישום הפטור ממס מעסיקים לפי סעיף 2א(א)</w:t>
                  </w:r>
                </w:p>
                <w:p w:rsidR="009D7BE8" w:rsidRDefault="009D7BE8">
                  <w:pPr>
                    <w:pStyle w:val="OCRStyle7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לחוק מס מעסיקים, התשל"ה-1975 12 - 70%;</w:t>
                  </w:r>
                </w:p>
                <w:p w:rsidR="009D7BE8" w:rsidRDefault="009D7BE8">
                  <w:pPr>
                    <w:pStyle w:val="OCRStyle7"/>
                    <w:ind w:left="1375"/>
                    <w:rPr>
                      <w:rtl/>
                    </w:rPr>
                  </w:pPr>
                  <w:r>
                    <w:rPr>
                      <w:rtl/>
                    </w:rPr>
                    <w:t>(3) לגבי הכנסה חייבת של נישום אחר - 60%;</w:t>
                  </w:r>
                </w:p>
                <w:p w:rsidR="009D7BE8" w:rsidRDefault="009D7BE8">
                  <w:pPr>
                    <w:pStyle w:val="OCRStyle7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כללה ההכנסה החייבת הכנסות שנקבעו לגביהן שיעורי מס שונים, יייעשה</w:t>
                  </w:r>
                </w:p>
                <w:p w:rsidR="009D7BE8" w:rsidRDefault="009D7BE8">
                  <w:pPr>
                    <w:pStyle w:val="OCRStyle7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הניכוי לפי הסדר החל מההכנסה שנקבע לגביה שיעור המס הגבוה ביותר,</w:t>
                  </w:r>
                </w:p>
                <w:p w:rsidR="009D7BE8" w:rsidRDefault="009D7BE8">
                  <w:pPr>
                    <w:pStyle w:val="OCRStyle7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ובלבד שסכום הניכוי מכל אחד מסוגי ההכנסה לא יעלה על השיעורים</w:t>
                  </w:r>
                </w:p>
                <w:p w:rsidR="009D7BE8" w:rsidRDefault="009D7BE8">
                  <w:pPr>
                    <w:pStyle w:val="OCRStyle7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האמורים ממנה; יתרת הסכום שלא נוכה בשנת המס תנוכה מההכנסה</w:t>
                  </w:r>
                </w:p>
                <w:p w:rsidR="009D7BE8" w:rsidRDefault="009D7BE8">
                  <w:pPr>
                    <w:pStyle w:val="OCRStyle7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בשנת המס 1986, כשהיא מתואמת לפי שיעור עליית המדד בשנת המס</w:t>
                  </w:r>
                </w:p>
                <w:p w:rsidR="009D7BE8" w:rsidRDefault="009D7BE8">
                  <w:pPr>
                    <w:pStyle w:val="OCRStyle7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1986.</w:t>
                  </w:r>
                </w:p>
                <w:p w:rsidR="009D7BE8" w:rsidRDefault="009D7BE8">
                  <w:pPr>
                    <w:pStyle w:val="OCRStyle7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(ג) הגבלת הניכוי מההכנסה החייבת כאמור בסעיף קטן (ב) לא תחול על הכנסה</w:t>
                  </w:r>
                </w:p>
                <w:p w:rsidR="009D7BE8" w:rsidRDefault="009D7BE8">
                  <w:pPr>
                    <w:pStyle w:val="OCRStyle7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מפקדון שהופקד אצל החשב הכללי במשרד האוצר שלא בידי מוסד כספי כהגדרתו</w:t>
                  </w:r>
                </w:p>
                <w:p w:rsidR="009D7BE8" w:rsidRDefault="009D7BE8">
                  <w:pPr>
                    <w:pStyle w:val="OCRStyle7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בסעיף 22 וכן על הכנסה שהיא ריווח מניירות ערך כאמור בסעיף 6(ב) שמקורה מאיגרות</w:t>
                  </w:r>
                </w:p>
                <w:p w:rsidR="009D7BE8" w:rsidRDefault="009D7BE8">
                  <w:pPr>
                    <w:pStyle w:val="OCRStyle7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חוב הנסחרות בבורסה כהגדרתה בסעיף 6, שהונפקו בידי המדינה או בערבותה, או</w:t>
                  </w:r>
                </w:p>
                <w:p w:rsidR="009D7BE8" w:rsidRDefault="009D7BE8">
                  <w:pPr>
                    <w:pStyle w:val="OCRStyle7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מתעודות השתתפות של קרן להשקעות משותפות בנאמנות שהוצעו לציבור על פי תשקיף</w:t>
                  </w:r>
                </w:p>
                <w:p w:rsidR="009D7BE8" w:rsidRDefault="009D7BE8">
                  <w:pPr>
                    <w:pStyle w:val="OCRStyle7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שבו התחייב המנפיק להשקיע לפחות 75% מנכסי הקרן באיגרות חוב כאמור וההתחייבות</w:t>
                  </w:r>
                </w:p>
                <w:p w:rsidR="009D7BE8" w:rsidRDefault="009D7BE8">
                  <w:pPr>
                    <w:pStyle w:val="OCRStyle7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האמורה קויימה; השקעה של קרן כאמור בניירות ערך שחל עליהן הסדר לרכישת ניירות</w:t>
                  </w:r>
                </w:p>
                <w:p w:rsidR="009D7BE8" w:rsidRDefault="009D7BE8">
                  <w:pPr>
                    <w:pStyle w:val="OCRStyle7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ערך בנקאיים שפורסם בילקוט הפרסומים 2971 מיום ט''ז בחשון התשמ"ד (23 באוקטובר</w:t>
                  </w:r>
                </w:p>
                <w:p w:rsidR="009D7BE8" w:rsidRDefault="009D7BE8">
                  <w:pPr>
                    <w:pStyle w:val="OCRStyle7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1983), שנעשתה אחרי יום חתימת ההסכמים שבהסדר כאמור, יראוה כהשקעה באיגרות</w:t>
                  </w:r>
                </w:p>
                <w:p w:rsidR="009D7BE8" w:rsidRDefault="009D7BE8">
                  <w:pPr>
                    <w:pStyle w:val="OCRStyle7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חוב כאמור.</w:t>
                  </w:r>
                </w:p>
                <w:p w:rsidR="009D7BE8" w:rsidRDefault="009D7BE8">
                  <w:pPr>
                    <w:pStyle w:val="OCRStyle7"/>
                    <w:ind w:left="900"/>
                    <w:rPr>
                      <w:rtl/>
                    </w:rPr>
                  </w:pPr>
                  <w:r>
                    <w:rPr>
                      <w:rtl/>
                    </w:rPr>
                    <w:t>(ד) כאשר סיכום ההון הוא סכום שלילי, יווסף להכנסה סכום השווה לסיכום</w:t>
                  </w:r>
                </w:p>
                <w:p w:rsidR="009D7BE8" w:rsidRDefault="009D7BE8">
                  <w:pPr>
                    <w:pStyle w:val="OCRStyle7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ההון כשהוא מוכפל בשיעור עליית המדד בשנת המס ויראוהו כהכנסה מעסק; כללה</w:t>
                  </w:r>
                </w:p>
                <w:p w:rsidR="009D7BE8" w:rsidRDefault="009D7BE8">
                  <w:pPr>
                    <w:pStyle w:val="OCRStyle7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ההכנסה החייבת מעסק הכנסות שנקבעו לגביהן שיעורי מס שונים, יווסף לכל אחד</w:t>
                  </w:r>
                </w:p>
                <w:p w:rsidR="009D7BE8" w:rsidRDefault="009D7BE8">
                  <w:pPr>
                    <w:pStyle w:val="OCRStyle7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מסוגי ההכנסה חלק יחסי מסכום התוספת האמורה כיחס כל סוג הכנסה חייבת מעסק</w:t>
                  </w:r>
                </w:p>
                <w:p w:rsidR="009D7BE8" w:rsidRDefault="009D7BE8">
                  <w:pPr>
                    <w:pStyle w:val="OCRStyle7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לכלל ההכנסה החייבת מעסק.</w:t>
                  </w:r>
                </w:p>
                <w:p w:rsidR="009D7BE8" w:rsidRDefault="009D7BE8">
                  <w:pPr>
                    <w:pStyle w:val="OCRStyle7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11 ס"ח התשל"ו, עמ' 52.</w:t>
                  </w:r>
                </w:p>
                <w:p w:rsidR="009D7BE8" w:rsidRPr="00DE23B3" w:rsidRDefault="009D7BE8">
                  <w:pPr>
                    <w:pStyle w:val="OCRStyle7"/>
                    <w:ind w:left="310"/>
                  </w:pPr>
                  <w:r>
                    <w:rPr>
                      <w:rtl/>
                    </w:rPr>
                    <w:t>12 ס"ח התשל"ה, עמ' .118</w:t>
                  </w:r>
                </w:p>
              </w:txbxContent>
            </v:textbox>
            <w10:wrap anchorx="page" anchory="page"/>
          </v:shape>
        </w:pict>
      </w:r>
    </w:p>
    <w:p w:rsidR="00EB6055" w:rsidRDefault="00EB6055">
      <w:pPr>
        <w:rPr>
          <w:rtl/>
        </w:rPr>
      </w:pPr>
      <w:r>
        <w:rPr>
          <w:rtl/>
        </w:rPr>
        <w:br w:type="page"/>
      </w:r>
    </w:p>
    <w:p w:rsidR="00EB6055" w:rsidRDefault="00000000">
      <w:pPr>
        <w:rPr>
          <w:rtl/>
        </w:rPr>
      </w:pPr>
      <w:r>
        <w:pict>
          <v:shape id="_x0000_s35140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35140" inset="0,0,0,0">
              <w:txbxContent>
                <w:p w:rsidR="009D7BE8" w:rsidRDefault="009D7BE8">
                  <w:r>
                    <w:rPr>
                      <w:rtl/>
                    </w:rPr>
                    <w:t>179                                         ספר החוקים 1154                    י"ט באב התשמ"ה 06.08.1985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41" o:spid="_x0000_s1047" type="#_x0000_t202" style="position:absolute;left:0;text-align:left;margin-left:360.4pt;margin-top:719.6pt;width:171.65pt;height:25.55pt;z-index:23;mso-wrap-style:none;mso-position-horizontal-relative:page;mso-position-vertical-relative:page" stroked="f">
            <v:textbox style="mso-next-textbox:#_x0000_s35141" inset="0,0,0,0">
              <w:txbxContent>
                <w:p w:rsidR="009D7BE8" w:rsidRDefault="009D7BE8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5142" o:spid="_x0000_s1048" type="#_x0000_t202" style="position:absolute;left:0;text-align:left;margin-left:83.95pt;margin-top:69.35pt;width:459.55pt;height:644.3pt;z-index:22;mso-wrap-style:none;mso-position-horizontal-relative:page;mso-position-vertical-relative:page" stroked="f">
            <v:textbox style="mso-next-textbox:#_x0000_s35142" inset="0,0,0,0">
              <w:txbxContent>
                <w:tbl>
                  <w:tblPr>
                    <w:tblW w:w="49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5"/>
                    <w:gridCol w:w="7159"/>
                  </w:tblGrid>
                  <w:tr w:rsidR="009D7BE8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5" w:type="pct"/>
                      </w:tcPr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אף האמור בסעיפים קטנים (ב) עד (ד), הניכוי לפי סעיף קטן (ב)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מהכנסה מעסק שהוא בניה של יחידות עבודה או התוספת להכנסה כאמור לסי סעיף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(ד) יהיו כמפורט להלן: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הסכום המותר בניכוי בשנת המס לפי סעיף קטן (ב) או (ג) יוקטן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חלק מסכום הניכוי שהיה נזקף ליחידות עבודה או קרקע שהיא מלאי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 שההכנסה ממכירתן לא דווחה בשנת המס אילו הניכוי היה הוצאות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ריבית; הסכום שיוקטן כאמור יתואם לפי שיעור עליית המדד מתום שנת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עד תום שנת המס שבה ההכנסה ממכירתן של יחידות העבודה או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 האמורות דווחה לראשונה, וינוכה מההכנסה כפי שדווחה באותה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מס;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התוספת האמורה בסעיף קטן (ד) יופחת מהוצאות הריבית לענין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18 (ד) לפקודה, עד גובה הוצאות הריבית, ועל הסכום שבו עודף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התוספת על הוצאות הריבית כאמור יחולו הוראות סעיף קטן (ד);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קטן זה, "יחידות עבודה" ו"הוצאות ריבית" - כהגדרתן בסעיף 18 (ד)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לפקודה.</w:t>
                        </w:r>
                      </w:p>
                    </w:tc>
                  </w:tr>
                  <w:tr w:rsidR="009D7BE8" w:rsidRPr="00EB6055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9D7BE8" w:rsidRPr="00EB6055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מיוחד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יותר ניכוי מיוחד כמפורט להלן :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שיעור עליית המדד בשנת המס בין 50% ל-% 150 - 5%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מההכנסה החייבת;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עלה שיעור עליית המדד בשנת המס על 150% - ניכוי כאמור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 ו-2.5% נוספים מההכנסה החייבת לכל 100% נוספים של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עליית המדד או חלק מהם.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כללה ההכנסה החייבת הכנסות שנקבעו לגביהן שיעורי מס שונים, ינוכה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כנגד כל אחד מסוגי ההכנסה חלק יחסי מהניכוי האמור בסעיף קטן (א), כיחס אותה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לכלל ההכנסה החייבת.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"הכנסה חייבת" - הכנסה חייבת שהוראות פרק זה חלות בקבי-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עתה, לפני כל אלה, ולמעט הכנסה חייבת שמקורה בחלוקת הכנסה לפי סעיף 62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לפקודה: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ניכוי לפי סעיף זה;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יתרת ניכוי לשמירת ההון או יתרת סכום מוסף לפי סעיף 34 לחוק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המיסוי;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ניכוי לפי כל דין, המוגבל בשיעור מההכנסה החייבת, למעט ניכוי</w:t>
                        </w:r>
                      </w:p>
                      <w:p w:rsidR="009D7BE8" w:rsidRPr="00EB6055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7.</w:t>
                        </w:r>
                      </w:p>
                    </w:tc>
                  </w:tr>
                  <w:tr w:rsidR="009D7BE8" w:rsidRPr="00EB6055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9D7BE8" w:rsidRPr="00EB6055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תיאום הפסדים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הפסדים משנים קודמות, הניתנים לקיזוז לפי הפקודה, וחלק ההפסדים הניתנים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לקיזוז לפי סעיף 36 לחוק עידוד התעשיה, ואם היה חל על אלה או על אלה סעיף 7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המיסוי - כשהם מתואמים לפי אותו סעיף עד תחילת שנת המס, יתואמו בשנת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לפי שיעור עליית המדד בשנת המס; ואולם הפסדים כאמור שקוזזו במהלך השנה</w:t>
                        </w:r>
                      </w:p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כנגד ריווח הון או שבח מקרקעין שנוצרו באותה שנה, יתואמו לפי שיעור עליית המדד</w:t>
                        </w:r>
                      </w:p>
                      <w:p w:rsidR="009D7BE8" w:rsidRPr="00EB6055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מתחילת שנת המס עד החודש שבו נוצר ריווח ההון או השבח.</w:t>
                        </w:r>
                      </w:p>
                    </w:tc>
                  </w:tr>
                  <w:tr w:rsidR="009D7BE8" w:rsidRPr="00EB6055">
                    <w:trPr>
                      <w:jc w:val="right"/>
                    </w:trPr>
                    <w:tc>
                      <w:tcPr>
                        <w:tcW w:w="715" w:type="pct"/>
                      </w:tcPr>
                      <w:p w:rsidR="009D7BE8" w:rsidRPr="00EB6055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בשל הון</w:t>
                        </w:r>
                      </w:p>
                    </w:tc>
                    <w:tc>
                      <w:tcPr>
                        <w:tcW w:w="4285" w:type="pct"/>
                      </w:tcPr>
                      <w:p w:rsidR="009D7BE8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על אף האמור בכל דין, לא תותר בניכוי ריבית בשל פריט הון כאמור בתוספת א',</w:t>
                        </w:r>
                      </w:p>
                      <w:p w:rsidR="009D7BE8" w:rsidRPr="00EB6055" w:rsidRDefault="009D7BE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ריבית בשל פריטים המהווים שינוי חיובי כאמור בתוספת ג'.</w:t>
                        </w:r>
                      </w:p>
                    </w:tc>
                  </w:tr>
                </w:tbl>
                <w:p w:rsidR="009D7BE8" w:rsidRDefault="009D7BE8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AC2EA4" w:rsidRDefault="00AC2EA4">
      <w:pPr>
        <w:rPr>
          <w:rtl/>
        </w:rPr>
      </w:pPr>
      <w:r>
        <w:rPr>
          <w:rtl/>
        </w:rPr>
        <w:br w:type="page"/>
      </w:r>
    </w:p>
    <w:p w:rsidR="00AC2EA4" w:rsidRDefault="00000000">
      <w:pPr>
        <w:rPr>
          <w:rtl/>
        </w:rPr>
      </w:pPr>
      <w:r>
        <w:pict>
          <v:shape id="_x0000_s35143" o:spid="_x0000_s1049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35143" inset="0,0,0,0">
              <w:txbxContent>
                <w:p w:rsidR="009D7BE8" w:rsidRDefault="009D7BE8">
                  <w:r>
                    <w:rPr>
                      <w:rtl/>
                    </w:rPr>
                    <w:t>180                                         ספר החוקים 1154                    י"ט באב התשמ"ה 06.08.1985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44" o:spid="_x0000_s1050" type="#_x0000_t202" style="position:absolute;left:0;text-align:left;margin-left:99.45pt;margin-top:718.1pt;width:175.8pt;height:27.3pt;z-index:26;mso-wrap-style:none;mso-position-horizontal-relative:page;mso-position-vertical-relative:page" stroked="f">
            <v:textbox style="mso-next-textbox:#_x0000_s35144" inset="0,0,0,0">
              <w:txbxContent>
                <w:p w:rsidR="009D7BE8" w:rsidRDefault="009D7BE8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5145" o:spid="_x0000_s1051" type="#_x0000_t202" style="position:absolute;left:0;text-align:left;margin-left:87.2pt;margin-top:63.9pt;width:473.4pt;height:649.25pt;z-index:25;mso-wrap-style:none;mso-position-horizontal-relative:page;mso-position-vertical-relative:page" stroked="f">
            <v:textbox style="mso-next-textbox:#_x0000_s35145" inset="0,0,0,0">
              <w:txbxContent>
                <w:tbl>
                  <w:tblPr>
                    <w:tblW w:w="50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7"/>
                    <w:gridCol w:w="1171"/>
                  </w:tblGrid>
                  <w:tr w:rsidR="009D7BE8" w:rsidRPr="00AC2EA4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על אף האמור בסעיף 17 לפקודה, הוצאות ריבית על הון ששימש לרכישת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קבוע לפני שהנכס החל לשמש בייצור הכנסה, יותרו בניכוי, ובלבד שסכום הניכוי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יעלה על סכום הנכס הקבוע פחות ריבית שנזקפה לעלות הנכס, כשהוא מוכפל בשיעור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עליית המדד מתחילת שנת המס או מהחודש שבו סכום ששולם בשל רכישתו היווה שינוי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שלילי כהגדרתו בתוספת ג', לפי המאוחר, עד החודש שבו הנכס החל לשמש בייצור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או עד תום שנת המס, לפי המוקדם.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הניכוי לפי סעיף קטן (א) לא יווסף למחיר המקורי של הנכס לצורר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הפחת וחישוב ריווח ההון והשבח במכירת הנכס.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ריבית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יווני שהנכס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ישמש</w:t>
                        </w:r>
                      </w:p>
                      <w:p w:rsidR="009D7BE8" w:rsidRPr="00AC2EA4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בייצור הכנסה</w:t>
                        </w:r>
                      </w:p>
                    </w:tc>
                  </w:tr>
                  <w:tr w:rsidR="009D7BE8" w:rsidRPr="00AC2EA4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נישום שכלל בדו"ח לפי סעיף 131 לפקודה לשנת המס, הכנסה ממכירת נכס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נכס קבוע ושהיה נכס מוגן לפי חוק המיסוי, ושההכנסה ממכירתו היא בידיו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לפי סעיף 2(1) לפקודה בשנת המס, רשאי להפחית מההכנסה החייבת בשנת המס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השווה לסכום הנכס המוגן כפי שנקבע ליום הקובע או כפי שנקבע לענין הגריעה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מההון, הכל לפי הוראות חוק המיסוי, ובנכס בר פחת - סכום כאמור פחות סכומי הפחת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שהותרו בניכוי, הכל כשהוא מוכפל בשיעור עליית המדד מהיום הקובע או מהיום שבו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הובאו בחשבון הסכומים לענין הגריעה מההון, לפי הענין, עד תום שנת המס 1984,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והסכום המתקבל יתואם לפי שיעור עליית המדד בשנת המס, ובלבד שהסכום שיופחת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יעלה על סכום ההכנסה החייבת; סכום שהופחת כאמור יחוייב במס בשיעור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10%.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נישום שכלל בדו"ח לפי סעיף 131 לפקודה לשנת המס, הכנסה ממכירת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 קבוע שההכנסה ממכירתו היא בידיו הכנסה לפי סעיף 2(1) לפקודה בשנת המס,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להפחית מהדיווח ממכירת הנכס כאמור, סכום השווה לסכום הנכס הקבוע כפי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ליום הקובע או כפי שנקבע לענין הגריעה מההון, הכל לפי הוראות חוק המיסוי,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כפי שנקבע בתחילת שנת המס או כפי שנקבע לענין השינויים השליליים כאמור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ג/ ובנכס בר פחת - סכום כאמור פחות סכומי הפחת שהותרו בניכוי, הכל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כשהוא מוכפל בשיעור עליית המדד מהיום הקובע או מהיום שבו הובאו בחשבון הסכומים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הגריעה מההון או מתחילת שנת המס או מהיום שהובאו בחשבון כשינוי שלילי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בתוספת ג', הכל לפי הענין, ועד חודש מכירת הנכס, ובלבד שהסכום שיופחת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יעלה על סכום הריווח ממכירת הנכס; סכום שהופחת כאמור יחוייב במס בשיעור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10% והמס ישולם תוך 30 ימים מהיום שבו נמכר הנכס או מיום פרסום חוק זה,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המאוחר.</w:t>
                        </w:r>
                      </w:p>
                      <w:p w:rsidR="009D7BE8" w:rsidRPr="00AC2EA4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נכס - לרבות חלק מנכס.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 נכס מוגן</w:t>
                        </w:r>
                      </w:p>
                      <w:p w:rsidR="009D7BE8" w:rsidRPr="00AC2EA4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נכס קבוע</w:t>
                        </w:r>
                      </w:p>
                    </w:tc>
                  </w:tr>
                  <w:tr w:rsidR="009D7BE8" w:rsidRPr="00AC2EA4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קביעת הכנסתה של שותפות יחולו הוראות פרק זה בכפוף להוראות אלה: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לכל אחד מהשותפים שהשקעתו בשותפות רשומה בפנקסי חשבונות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שנוהלו לגבי הכנסה שהוראות פרק ב' חלות בקביעתה ייוחס חלק מההכנסה,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הניכוי או התוספת לפי סעיף 7 והניכוי המיוחד לפי סעיף 8, לפי החלק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זכאי לו בהכנסת השותפות לפי סעיף 63 לפקודה;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יתרת הכנסה שלא יוחסה על פי פסקה (1) ינוכה ממנה או יווסף לה,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סכום על פי סעיף 7, וינוכה ניכוי מיוחד על פי סעיף 8, והתוצאה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תיוחס לכל אחד מהשותפים שפסקה (1) אינה חלה עליו לפי החלק שהוא</w:t>
                        </w:r>
                      </w:p>
                      <w:p w:rsidR="009D7BE8" w:rsidRPr="00AC2EA4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לו ביתרת ההכנסה כאמור; יתרת הסכום שלא נוכה בשנת המס לפי</w:t>
                        </w:r>
                      </w:p>
                    </w:tc>
                    <w:tc>
                      <w:tcPr>
                        <w:tcW w:w="680" w:type="pct"/>
                      </w:tcPr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שות0ות</w:t>
                        </w:r>
                      </w:p>
                      <w:p w:rsidR="009D7BE8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המנהלת פנקסים</w:t>
                        </w:r>
                      </w:p>
                      <w:p w:rsidR="009D7BE8" w:rsidRPr="00AC2EA4" w:rsidRDefault="009D7BE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בשיטה הכפולה</w:t>
                        </w:r>
                      </w:p>
                    </w:tc>
                  </w:tr>
                </w:tbl>
                <w:p w:rsidR="009D7BE8" w:rsidRDefault="009D7BE8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195FBA" w:rsidRDefault="00195FBA">
      <w:pPr>
        <w:rPr>
          <w:rtl/>
        </w:rPr>
      </w:pPr>
      <w:r>
        <w:rPr>
          <w:rtl/>
        </w:rPr>
        <w:br w:type="page"/>
      </w:r>
    </w:p>
    <w:p w:rsidR="00195FBA" w:rsidRDefault="00000000">
      <w:pPr>
        <w:rPr>
          <w:rtl/>
        </w:rPr>
      </w:pPr>
      <w:r>
        <w:pict>
          <v:shape id="_x0000_s35146" o:spid="_x0000_s1052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35146" inset="0,0,0,0">
              <w:txbxContent>
                <w:p w:rsidR="009D7BE8" w:rsidRDefault="009D7BE8">
                  <w:r>
                    <w:rPr>
                      <w:rtl/>
                    </w:rPr>
                    <w:t>181                                         ספר החוקים 1154                    י"ט באב התשמ"ה 06.08.1985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47" o:spid="_x0000_s1053" type="#_x0000_t202" style="position:absolute;left:0;text-align:left;margin-left:378.75pt;margin-top:717.7pt;width:169.1pt;height:24.75pt;z-index:31;mso-wrap-style:none;mso-position-horizontal-relative:page;mso-position-vertical-relative:page" stroked="f">
            <v:textbox style="mso-next-textbox:#_x0000_s35147" inset="0,0,0,0">
              <w:txbxContent>
                <w:p w:rsidR="009D7BE8" w:rsidRDefault="009D7BE8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5148" o:spid="_x0000_s1054" type="#_x0000_t202" style="position:absolute;left:0;text-align:left;margin-left:96.6pt;margin-top:378.7pt;width:452.85pt;height:329.85pt;z-index:30;mso-wrap-style:none;mso-position-horizontal-relative:page;mso-position-vertical-relative:page" stroked="f">
            <v:textbox style="mso-next-textbox:#_x0000_s35148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7016"/>
                  </w:tblGrid>
                  <w:tr w:rsidR="009D7BE8" w:rsidRPr="00195FBA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9D7BE8" w:rsidRPr="00195FBA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פרק ג'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הוראות פרק זו; יחולו בקביעת ההכנסה בשנת המס 1985 של יחיד או של שותפות,</w:t>
                        </w:r>
                      </w:p>
                      <w:p w:rsidR="009D7BE8" w:rsidRPr="00195FBA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 לא היו חייבים לנהל פנקסים לפי שיטת החשבונאות הכפולה.</w:t>
                        </w:r>
                      </w:p>
                    </w:tc>
                  </w:tr>
                  <w:tr w:rsidR="009D7BE8" w:rsidRPr="00195FBA">
                    <w:trPr>
                      <w:jc w:val="right"/>
                    </w:trPr>
                    <w:tc>
                      <w:tcPr>
                        <w:tcW w:w="739" w:type="pct"/>
                      </w:tcPr>
                      <w:p w:rsidR="009D7BE8" w:rsidRPr="00195FBA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נשי מלאי</w:t>
                        </w:r>
                      </w:p>
                    </w:tc>
                    <w:tc>
                      <w:tcPr>
                        <w:tcW w:w="4261" w:type="pct"/>
                      </w:tcPr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יותר ניכוי מההכנסה לפי הנמוך מבין אלה: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30% מההכנסה החייבת מעסק;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והמלאי הממוצע כשהוא מוכפל ב-50% משיעור עליית המדד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מתחילת שנת חמס עד תום התקופה שבה היתה לנישום הכנסה חייבת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מעסק, כפי שהוכח להנחת דעתו של פקיד השומה, או עד תום שנת המס,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המוקדם.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הניכוי לפי סעיף זה לא יינתן בשל עסק שבשנת המס 1984 עד יום 31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1984 לא היה בו מלאי.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-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"המלאי הממוצע" - מחצית ערך המלאי בתום שנת המס 1985, בתוספת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ערך המלאי בתום שנת המס 1984, והכל כפי שנקבע לענץ מס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הכנסה; ואולם אם היחס בין המלאי הממוצע לעלות המכירות בשנת המס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 גדול מהיחס האמור בשנת המס 1983, יהא המלאי הממוצע הסכום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המתקבל מהמכפלת היחס האמור בשנת המס 1983 בעלות המכירות ובשנת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1985; לא היה לנישום מלאי בשנת המס 1983, תיקרא הגדרה זו כאילו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1983 נאמר 1984;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חייבת" - לפני כל אלה:</w:t>
                        </w:r>
                      </w:p>
                      <w:p w:rsidR="009D7BE8" w:rsidRPr="00195FBA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ניכוי הוצאות ריבית לפי הוראות סעיף 17 (א) (2);</w:t>
                        </w:r>
                      </w:p>
                    </w:tc>
                  </w:tr>
                </w:tbl>
                <w:p w:rsidR="009D7BE8" w:rsidRDefault="009D7BE8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35149" o:spid="_x0000_s1055" type="#_x0000_t202" style="position:absolute;left:0;text-align:left;margin-left:218.75pt;margin-top:329.2pt;width:263.95pt;height:42.75pt;z-index:29;mso-wrap-style:none;mso-position-horizontal-relative:page;mso-position-vertical-relative:page" stroked="f">
            <v:textbox style="mso-next-textbox:#_x0000_s35149" inset="0,0,0,0">
              <w:txbxContent>
                <w:p w:rsidR="009D7BE8" w:rsidRDefault="009D7BE8">
                  <w:pPr>
                    <w:pStyle w:val="OCRStyle10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פרק ג': הכנסה שלגביה אין חובת ניהול פנקסים לפי שיטת</w:t>
                  </w:r>
                </w:p>
                <w:p w:rsidR="009D7BE8" w:rsidRDefault="009D7BE8">
                  <w:pPr>
                    <w:pStyle w:val="OCRStyle10"/>
                    <w:ind w:left="1616"/>
                  </w:pPr>
                  <w:r>
                    <w:rPr>
                      <w:rtl/>
                    </w:rPr>
                    <w:t>החשבונאות הכפולה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50" o:spid="_x0000_s1056" type="#_x0000_t202" style="position:absolute;left:0;text-align:left;margin-left:78.4pt;margin-top:65.1pt;width:468.65pt;height:260.75pt;z-index:28;mso-wrap-style:none;mso-position-horizontal-relative:page;mso-position-vertical-relative:page" stroked="f">
            <v:textbox style="mso-next-textbox:#_x0000_s35150" inset="0,0,0,0">
              <w:txbxContent>
                <w:tbl>
                  <w:tblPr>
                    <w:tblW w:w="49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5"/>
                    <w:gridCol w:w="7016"/>
                  </w:tblGrid>
                  <w:tr w:rsidR="009D7BE8" w:rsidRPr="00195FBA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7" w:type="pct"/>
                      </w:tcPr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7(ב) תיוחס לכל אחד מהשותפים כאמור לפי היחס האמור, והסכום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שייוחס ינוכה מהכנסתם בשנת המס 1986, כשהוא מתואם לפי שיעור עליית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בשנת המס 1986;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הוראות סעיף זה לא יחולו בקביעת הכנסתה של אגודה שיתופית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 שביקשה להחיל עליה את הוראות סעיף 62 לפקודה, ודינה לעניו</w:t>
                        </w:r>
                      </w:p>
                      <w:p w:rsidR="009D7BE8" w:rsidRPr="00195FBA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יהא כדין חברה.</w:t>
                        </w:r>
                      </w:p>
                    </w:tc>
                  </w:tr>
                  <w:tr w:rsidR="009D7BE8" w:rsidRPr="00195FBA">
                    <w:trPr>
                      <w:jc w:val="right"/>
                    </w:trPr>
                    <w:tc>
                      <w:tcPr>
                        <w:tcW w:w="883" w:type="pct"/>
                      </w:tcPr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 חבר-בני-אדם</w:t>
                        </w:r>
                      </w:p>
                      <w:p w:rsidR="009D7BE8" w:rsidRPr="00195FBA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בפירוק</w:t>
                        </w:r>
                      </w:p>
                    </w:tc>
                    <w:tc>
                      <w:tcPr>
                        <w:tcW w:w="4117" w:type="pct"/>
                      </w:tcPr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בחבר-בני-אדם שפירוקו הסתיים בשנת המס יחולו הוראות אלה: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יתרת סכום מוסף לפי סעיף 34 לחוק המיסוי שלא קוזזה בשנת המס,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תיווסף להכנסה בשנת המס;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חישוב ריווח הון שחבר חייב בו לפי סעיף 93 לפקודה, יופחת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מהתמורה לפי הסעיף האמור סכום השווה לחלק יחסי מפטם הניכוי בשל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אינפלציה שלא נוכה בשנת המס מההכנסה של חבר-בני-אדם בשל הוראות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7(ב) או (ה) וחלק יחסי מסכום יתרת ניכוי לשמירת ההון לפי סעיף</w:t>
                        </w:r>
                      </w:p>
                      <w:p w:rsidR="009D7BE8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 לחוק המיסוי שלא נוכה כאמור, הכל לפי חלקו של החבר בזכות לקבלת</w:t>
                        </w:r>
                      </w:p>
                      <w:p w:rsidR="009D7BE8" w:rsidRPr="00195FBA" w:rsidRDefault="009D7BE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הנכסים בפירוק.</w:t>
                        </w:r>
                      </w:p>
                    </w:tc>
                  </w:tr>
                </w:tbl>
                <w:p w:rsidR="009D7BE8" w:rsidRDefault="009D7BE8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2866E6" w:rsidRDefault="002866E6">
      <w:pPr>
        <w:rPr>
          <w:rtl/>
        </w:rPr>
      </w:pPr>
      <w:r>
        <w:rPr>
          <w:rtl/>
        </w:rPr>
        <w:br w:type="page"/>
      </w:r>
    </w:p>
    <w:p w:rsidR="002866E6" w:rsidRDefault="00000000">
      <w:pPr>
        <w:rPr>
          <w:rtl/>
        </w:rPr>
      </w:pPr>
      <w:r>
        <w:pict>
          <v:shape id="_x0000_s35151" o:spid="_x0000_s1057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35151" inset="0,0,0,0">
              <w:txbxContent>
                <w:p w:rsidR="009D7BE8" w:rsidRDefault="009D7BE8">
                  <w:r>
                    <w:rPr>
                      <w:rtl/>
                    </w:rPr>
                    <w:t>182                                         ספר החוקים 1154                    י"ט באב התשמ"ה 06.08.1985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52" o:spid="_x0000_s1058" type="#_x0000_t202" style="position:absolute;left:0;text-align:left;margin-left:93.95pt;margin-top:717.55pt;width:173.25pt;height:26.35pt;z-index:36;mso-wrap-style:none;mso-position-horizontal-relative:page;mso-position-vertical-relative:page" stroked="f">
            <v:textbox style="mso-next-textbox:#_x0000_s35152" inset="0,0,0,0">
              <w:txbxContent>
                <w:p w:rsidR="009D7BE8" w:rsidRDefault="009D7BE8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5153" o:spid="_x0000_s1059" type="#_x0000_t202" style="position:absolute;left:0;text-align:left;margin-left:88.2pt;margin-top:522.9pt;width:468.65pt;height:188.1pt;z-index:35;mso-wrap-style:none;mso-position-horizontal-relative:page;mso-position-vertical-relative:page" stroked="f">
            <v:textbox style="mso-next-textbox:#_x0000_s35153" inset="0,0,0,0">
              <w:txbxContent>
                <w:tbl>
                  <w:tblPr>
                    <w:tblW w:w="49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5"/>
                    <w:gridCol w:w="1256"/>
                  </w:tblGrid>
                  <w:tr w:rsidR="009D7BE8" w:rsidRPr="002866E6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חברה שאילולא הוראות חוק זה היונה בגדר חברה תעשייתית כמשמעותה בחוק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עידוד התעשיה תמשיך להיחשב כחברה תעשייתית, וחברה כאמור בסעיף 49 לחוק עידוד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התעשיה שאילולא הוראות חוק זה היתה זכאית להטבות על פי חוק עידוד התעשיה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תמשיך להיות זכאית להטבות על פיו.</w:t>
                        </w:r>
                      </w:p>
                    </w:tc>
                    <w:tc>
                      <w:tcPr>
                        <w:tcW w:w="737" w:type="pct"/>
                      </w:tcPr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חברה כחברה</w:t>
                        </w:r>
                      </w:p>
                      <w:p w:rsidR="009D7BE8" w:rsidRPr="002866E6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תעשייתית</w:t>
                        </w:r>
                      </w:p>
                    </w:tc>
                  </w:tr>
                  <w:tr w:rsidR="009D7BE8" w:rsidRPr="002866E6">
                    <w:trPr>
                      <w:jc w:val="right"/>
                    </w:trPr>
                    <w:tc>
                      <w:tcPr>
                        <w:tcW w:w="4263" w:type="pct"/>
                      </w:tcPr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בקביעת הכנסה לשנת המס 1985, שפקיד השומה קבע כי הפנקסים שנוהלו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 הינם בלתי קבילים, או כי חלה חובה לנהל לגביה פנקסים בשיטת החשבונאות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הכפולה והם לא נוהלו כאמור, יחולו בנוסף להוראות כל דין אחר הוראות אלה: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ריווח הון שנוצר בשנת המס יהיה כולו ריווח הון ריאלי;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כשחלה לגביה חובת ניהול פנקסים בשיטת החשבונאות הכפולה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יופעלו הוראות פרק בי, ובלבד שלא יותרו בניכוי ניכוי בשל פחת על פי</w:t>
                        </w:r>
                      </w:p>
                      <w:p w:rsidR="009D7BE8" w:rsidRPr="002866E6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3, ניפוי בשל אינפלציה על פי סעיף 7 וניכוי מיוחד על פי סעיף 8,</w:t>
                        </w:r>
                      </w:p>
                    </w:tc>
                    <w:tc>
                      <w:tcPr>
                        <w:tcW w:w="737" w:type="pct"/>
                      </w:tcPr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מי שפנקסיו</w:t>
                        </w:r>
                      </w:p>
                      <w:p w:rsidR="009D7BE8" w:rsidRPr="002866E6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אינם קבילים</w:t>
                        </w:r>
                      </w:p>
                    </w:tc>
                  </w:tr>
                </w:tbl>
                <w:p w:rsidR="009D7BE8" w:rsidRDefault="009D7BE8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5154" o:spid="_x0000_s1060" type="#_x0000_t202" style="position:absolute;left:0;text-align:left;margin-left:232.55pt;margin-top:491.65pt;width:114.85pt;height:20.6pt;z-index:34;mso-wrap-style:none;mso-position-horizontal-relative:page;mso-position-vertical-relative:page" stroked="f">
            <v:textbox style="mso-next-textbox:#_x0000_s35154" inset="0,0,0,0">
              <w:txbxContent>
                <w:p w:rsidR="009D7BE8" w:rsidRDefault="009D7BE8">
                  <w:pPr>
                    <w:pStyle w:val="OCRStyle11"/>
                    <w:ind w:left="202"/>
                  </w:pPr>
                  <w:r>
                    <w:rPr>
                      <w:rtl/>
                    </w:rPr>
                    <w:t>פרק ד':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55" o:spid="_x0000_s1061" type="#_x0000_t202" style="position:absolute;left:0;text-align:left;margin-left:79.1pt;margin-top:58.4pt;width:475.2pt;height:427.3pt;z-index:33;mso-wrap-style:none;mso-position-horizontal-relative:page;mso-position-vertical-relative:page" stroked="f">
            <v:textbox style="mso-next-textbox:#_x0000_s35155" inset="0,0,0,0">
              <w:txbxContent>
                <w:tbl>
                  <w:tblPr>
                    <w:tblW w:w="50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5"/>
                    <w:gridCol w:w="1236"/>
                  </w:tblGrid>
                  <w:tr w:rsidR="009D7BE8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והניכוי על פי סעיף זה;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הוספת יתרת הסכום המוסף או ניכוי יתרת הניכוי לשמירת ההון, לפי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34 לחוק המיסוי ;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ניכוי לפי כל דין, המוגבל בשיעור מההכנסה החייבת.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9D7BE8" w:rsidRPr="002866E6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הוצאות ריבית המותרות בניכוי על פי סעיף 17 לפקודה לא יותרו בניכוי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בשיעורים ועל פי כללים אלה: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20% מהוצאות הריבית שהוצאו בשל רכישתם של נכסים קבועים;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הוצאות הריבית שהוכח להנחת דעתו של פקיד השומה כי הוצאו בשל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הוצאות שוטפות או מימון רכישת מלאי, בסכום העולה על סכום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לפי סעיף 16.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תוצאות הריבית שלא והותרו בניכוי בשל הוראות סעיף קטן (א) לא יווספו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למחיר המקורי של הנכס לצורך חישוב הפחת וחישוב ריווח ההון והשבח במכירת הנכס.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ניכוי</w:t>
                        </w:r>
                      </w:p>
                      <w:p w:rsidR="009D7BE8" w:rsidRPr="002866E6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ריבית</w:t>
                        </w:r>
                      </w:p>
                    </w:tc>
                  </w:tr>
                  <w:tr w:rsidR="009D7BE8" w:rsidRPr="002866E6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יותר ניכוי נוסף בשל פחת כאמור בסעיפים קטנים (ב) עד (ה) של סעיף 3 ובכפוף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להוראותיהם, ואולם לענין זד, -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3(ב) רישה, יראו כאילו המלים "למעט בנין" נמחקו;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3(ב)(1), במקום הסיטה המתחילה במלים "לסכום הפחת כשהוא"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 "לסכום הפחת כשהוא מוכפל בשיעור עליית המדד מהחודש שבו היה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לניכוי בשל פחת לפי סעיפים 4 או 15 לחוק המיסוי אך לא לפני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שנת מס 1982, עד תחילת שנת המס, והסכום המתקבל יתואם לפי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מחצית משיעור עליית המדד בשנת המס";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ובסעיף 3(ב)(2), במקום הסיטה המתחילה במלים "וכשסכום הפחת"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 "כשסכום הפחת מוכפל במחצית משיעור עליית המדד מתחילת שנת</w:t>
                        </w:r>
                      </w:p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או מהחודש שבו נרכש הנכס בשנת המס, לפי המאוחר, עד תום שנת</w:t>
                        </w:r>
                      </w:p>
                      <w:p w:rsidR="009D7BE8" w:rsidRPr="002866E6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המס".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9D7BE8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נוסף</w:t>
                        </w:r>
                      </w:p>
                      <w:p w:rsidR="009D7BE8" w:rsidRPr="002866E6" w:rsidRDefault="009D7BE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 פחת</w:t>
                        </w:r>
                      </w:p>
                    </w:tc>
                  </w:tr>
                </w:tbl>
                <w:p w:rsidR="009D7BE8" w:rsidRDefault="009D7BE8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0E2C29" w:rsidRDefault="000E2C29">
      <w:pPr>
        <w:rPr>
          <w:rtl/>
        </w:rPr>
      </w:pPr>
      <w:r>
        <w:rPr>
          <w:rtl/>
        </w:rPr>
        <w:br w:type="page"/>
      </w:r>
    </w:p>
    <w:p w:rsidR="000E2C29" w:rsidRDefault="00000000">
      <w:pPr>
        <w:rPr>
          <w:rtl/>
        </w:rPr>
      </w:pPr>
      <w:r>
        <w:pict>
          <v:shape id="_x0000_s35156" o:spid="_x0000_s1062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35156" inset="0,0,0,0">
              <w:txbxContent>
                <w:p w:rsidR="009D7BE8" w:rsidRDefault="009D7BE8">
                  <w:r>
                    <w:rPr>
                      <w:rtl/>
                    </w:rPr>
                    <w:t>183                                         ספר החוקים 1154                    י"ט באב התשמ"ה 06.08.1985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57" o:spid="_x0000_s1063" type="#_x0000_t202" style="position:absolute;left:0;text-align:left;margin-left:370.95pt;margin-top:718.4pt;width:165.9pt;height:24.75pt;z-index:39;mso-wrap-style:none;mso-position-horizontal-relative:page;mso-position-vertical-relative:page" stroked="f">
            <v:textbox style="mso-next-textbox:#_x0000_s35157" inset="0,0,0,0">
              <w:txbxContent>
                <w:p w:rsidR="009D7BE8" w:rsidRDefault="009D7BE8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5158" o:spid="_x0000_s1064" type="#_x0000_t202" style="position:absolute;left:0;text-align:left;margin-left:82.3pt;margin-top:69.95pt;width:457pt;height:643.5pt;z-index:38;mso-wrap-style:none;mso-position-horizontal-relative:page;mso-position-vertical-relative:page" stroked="f">
            <v:textbox style="mso-next-textbox:#_x0000_s35158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6"/>
                    <w:gridCol w:w="7062"/>
                  </w:tblGrid>
                  <w:tr w:rsidR="009D7BE8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0" w:type="pct"/>
                      </w:tcPr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יתואמו הפסדים לפי סעיף 9, ותיווסף תוספת יבשל אינפלציה לפי סעיף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לפי מיטב שפיטתו של פקיד השומה ;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כשלא חלה לגביה חובת ניהול פנקסים בשיטת החשבונאות הכפולה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יחולו הוראות פרק ג' ולא יותרו הוצאות ריבית לפי סעיף 17 לפקודה.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החלטת פקיד השומה כי הפנקסים אינם קבילים או כי הפנקסים לא נוהלו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בשיטת החשבונאות הכפולה ניתן לערור או לערער לפי סעיף 130 לפקודה, או לערער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145 ב לפקודה, הכל לפי הענין.</w:t>
                        </w:r>
                      </w:p>
                    </w:tc>
                  </w:tr>
                  <w:tr w:rsidR="009D7BE8" w:rsidRPr="000E2C29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הפחתות על סי '</w:t>
                        </w:r>
                      </w:p>
                      <w:p w:rsidR="009D7BE8" w:rsidRPr="000E2C29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המוצהר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על אף האמור בכל דין, הסכומים שיש להפחיתם מההכנסה על פי חיק זה לא יעלו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המוצהר לגביהם בדו"ח על פי סעיף 131 לפקודה, לרבות דו"ח שתיקן הנישום ביוזמתו,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בטרם החלו הליכי שומה שאינה שומה עצמית, אלא אם כן שוכנע פקיד השומה שנפלה</w:t>
                        </w:r>
                      </w:p>
                      <w:p w:rsidR="009D7BE8" w:rsidRPr="000E2C29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טעות והתיר לנישום לתקני.</w:t>
                        </w:r>
                      </w:p>
                    </w:tc>
                  </w:tr>
                  <w:tr w:rsidR="009D7BE8" w:rsidRPr="000E2C29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מיוחדות</w:t>
                        </w:r>
                      </w:p>
                      <w:p w:rsidR="009D7BE8" w:rsidRPr="000E2C29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מוסד כספי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הכנסה ממילווה חובה שנצברה בתקופת תחולתו של חוק זה בידי מוסד כספי,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פטורה ממס, גם אם פדיון המילווה הוא לאחר שנת המס .1985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קביעת הכנסה חייבת של מוסד כספי, ייקרא חיק זה כאילו במקום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"מדד של חודש" פלוני שבסעיף 1(6), נאמר ""מדד של חודש" פלוני - המדד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המתפרסם באותו חודש".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(ג) בסעיף זה, "מוסד כספי" -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כמשמעותו בחוק מס ערך מוסף, התשל"ו-1975;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שההכנסה מריבית בידיו היא הכנסה לפי סעיף 2(1) לפקודה ועיקר</w:t>
                        </w:r>
                      </w:p>
                      <w:p w:rsidR="009D7BE8" w:rsidRPr="000E2C29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היא הכנסה כאמור.</w:t>
                        </w:r>
                      </w:p>
                    </w:tc>
                  </w:tr>
                  <w:tr w:rsidR="009D7BE8" w:rsidRPr="000E2C29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לתחולת</w:t>
                        </w:r>
                      </w:p>
                      <w:p w:rsidR="009D7BE8" w:rsidRPr="000E2C29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חוקים אחרים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בתקופת תחולתו של חוק זה -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הוראות סעיף 90 לפקודה וסעיף 48 לחוק מס שבח לא יחולו;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סעיפים 2(א) ו-4א לתוק עידוד התעשיה לא יחולי;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הוראות סעיף 19 לפקודה לא יחולו -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בקביעת הכנסה שחלות עלייה הוראות חוק זה;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בקביעת הכנסתו של יהלומן יחיד מעסקו ביהלומים שהפנקסים לגביו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נוהלו במטבע חוץ, בשל מילוות מועדפים שהיו לו ביום 31 במרס 1982 או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שרכש לאחר מכן בכספי התמורה שנתקבלה מאלה :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מכירת מילוות כאמור;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מכירת נכסים שקיבל בירושה או במתנה;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מכירת נכסים שהיו לו לפני יום 1 באפריל 1982, למעט מילוות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מועדפים ונכסים ששימשו בהשגת הכנסתו מעסקי האמור;</w:t>
                        </w:r>
                      </w:p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בתנאי שתוך 90 ימים מיום פרסום חוק זה המציא לפקיד השומה</w:t>
                        </w:r>
                      </w:p>
                      <w:p w:rsidR="009D7BE8" w:rsidRPr="000E2C29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 המפרט את המילוות המועדפים שהיו לו ביום 31 במרס 1985.</w:t>
                        </w:r>
                      </w:p>
                    </w:tc>
                  </w:tr>
                  <w:tr w:rsidR="009D7BE8" w:rsidRPr="000E2C29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  <w:p w:rsidR="009D7BE8" w:rsidRPr="000E2C29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9D7BE8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יראו חוק זה כאילו היה חלק מהפקודה, והוראות הפקודה יחולו לפי הענין ובשי-</w:t>
                        </w:r>
                      </w:p>
                      <w:p w:rsidR="009D7BE8" w:rsidRPr="000E2C29" w:rsidRDefault="009D7BE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נויים המחוייבים על פי תוק זה.</w:t>
                        </w:r>
                      </w:p>
                    </w:tc>
                  </w:tr>
                </w:tbl>
                <w:p w:rsidR="009D7BE8" w:rsidRDefault="009D7BE8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FB06EE" w:rsidRDefault="00FB06EE">
      <w:pPr>
        <w:rPr>
          <w:rtl/>
        </w:rPr>
      </w:pPr>
      <w:r>
        <w:rPr>
          <w:rtl/>
        </w:rPr>
        <w:br w:type="page"/>
      </w:r>
    </w:p>
    <w:p w:rsidR="00FB06EE" w:rsidRDefault="00000000">
      <w:pPr>
        <w:rPr>
          <w:rtl/>
        </w:rPr>
      </w:pPr>
      <w:r>
        <w:pict>
          <v:shape id="_x0000_s35159" o:spid="_x0000_s1065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35159" inset="0,0,0,0">
              <w:txbxContent>
                <w:p w:rsidR="009D7BE8" w:rsidRDefault="009D7BE8">
                  <w:r>
                    <w:rPr>
                      <w:rtl/>
                    </w:rPr>
                    <w:t>184                                         ספר החוקים 1154                    י"ט באב התשמ"ה 06.08.1985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60" o:spid="_x0000_s1066" type="#_x0000_t202" style="position:absolute;left:0;text-align:left;margin-left:93.6pt;margin-top:665.05pt;width:393.6pt;height:68.5pt;z-index:42;mso-wrap-style:none;mso-position-horizontal-relative:page;mso-position-vertical-relative:page" stroked="f">
            <v:textbox style="mso-next-textbox:#_x0000_s35160" inset="0,0,0,0">
              <w:txbxContent>
                <w:p w:rsidR="009D7BE8" w:rsidRDefault="009D7BE8">
                  <w:pPr>
                    <w:pStyle w:val="OCRStyle13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13 ס"ח התשט"ו, עמ' 26.</w:t>
                  </w:r>
                </w:p>
                <w:p w:rsidR="009D7BE8" w:rsidRDefault="009D7BE8">
                  <w:pPr>
                    <w:pStyle w:val="OCRStyle13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14 ס"ח התשי"ט, עמ' .234</w:t>
                  </w:r>
                </w:p>
                <w:p w:rsidR="009D7BE8" w:rsidRPr="00FB06EE" w:rsidRDefault="009D7BE8">
                  <w:pPr>
                    <w:pStyle w:val="OCRStyle13"/>
                    <w:ind w:left="94"/>
                  </w:pPr>
                  <w:r>
                    <w:rPr>
                      <w:rtl/>
                    </w:rPr>
                    <w:t>15 ק''ת התשל"ג, עמ' .626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61" o:spid="_x0000_s1067" type="#_x0000_t202" style="position:absolute;left:0;text-align:left;margin-left:85.3pt;margin-top:66.3pt;width:473.6pt;height:595.6pt;z-index:41;mso-wrap-style:none;mso-position-horizontal-relative:page;mso-position-vertical-relative:page" stroked="f">
            <v:textbox style="mso-next-textbox:#_x0000_s35161" inset="0,0,0,0">
              <w:txbxContent>
                <w:tbl>
                  <w:tblPr>
                    <w:tblW w:w="50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0"/>
                    <w:gridCol w:w="1182"/>
                  </w:tblGrid>
                  <w:tr w:rsidR="009D7BE8" w:rsidRPr="00FB06EE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נישום שחל עליו חוק זה יגיש יחד עם הדו"ח שהוא חייב בהגשתו על פי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131 לפקודה דו"ח תיאום אינפלציוני בטופס שיקבע הנציב, כשהדו"ח מאושר בידי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תאה חשבון כמשמעותו בחוק רואי חשבון, התשט''ו-1955  13- אם הוא חייב להגיש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 התאמה מאושר לענין הפקודה, ואם אינו חייב כאמור והוא הסתייע באדם שחל עליז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143 לפקודה - כשהוא מאושר בידי מי שסייע לו, והכל בנוסח שיקבע הנציב.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נישום החייב כאמור בהגשת דו"ח תיאום אינפלציוני ולא הגישו, יראוהו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לא הגיש דו"ח על פי סעיף 131 לפקודת.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דו"ח תיאום</w:t>
                        </w:r>
                      </w:p>
                      <w:p w:rsidR="009D7BE8" w:rsidRPr="00FB06EE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אינפלציוני</w:t>
                        </w:r>
                      </w:p>
                    </w:tc>
                  </w:tr>
                  <w:tr w:rsidR="009D7BE8" w:rsidRPr="00FB06EE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שר האוצר רשאי, באישור ועדת הכספים של הכנסת, להתקין תקנות בדבר דרכי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המקדמות לשנת המס 1985 או שינוין, כמתחייב מהוראות חוק זה, לרבות דרך</w:t>
                        </w:r>
                      </w:p>
                      <w:p w:rsidR="009D7BE8" w:rsidRPr="00FB06EE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השגה עליהן וכל דבר המתחייב מהשגה כאמור, דרך כלל או לגבי סוגי נישומים.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לקביעת</w:t>
                        </w:r>
                      </w:p>
                      <w:p w:rsidR="009D7BE8" w:rsidRPr="00FB06EE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 ושינוין</w:t>
                        </w:r>
                      </w:p>
                    </w:tc>
                  </w:tr>
                  <w:tr w:rsidR="009D7BE8" w:rsidRPr="00FB06EE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הוראות חוק זה, למעט סעיף 23(3) (ב), לא יחולו בקביעת הכנסתו של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יהלומן מעסקו ביהלומים שלגביו בחר לנהל פנקסי חשבונות במטבע חוץ.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זה לא יחולו בקביעת הכנסות אלה: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הכנסה של חברה בהשקעת חוץ כהגדרתה בסעיף 53ח לחוק עידוד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הון, התשי"ט-1959 14 (להלן - חברה בהשקעת חוץ), שבחרה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בהטבות לפי פרק שביעי 3 לאותו חוק;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הכנסה של שותפות, שכל שותפיה הם תושבי חוץ וכל השקעותיהם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בשותפות וכל ההלוואות שנתנו לשותפות הם במטבע חוץ והנציב אישר אותה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130 א לפקודה והכנסה של חברה בהשקעת חוץ, שלגביהן נוהלו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פנקסי חשבונות במטבע חוץ בשנת המס 1985 בהתאם לכללים שקבע שר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לפי סעיף 130א לפקודה, והכל אם השותפות או החברה ביקשו שלא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הכנסתן הוראות חוק זה תוך 30 ימים מיום פרסום הכללים;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הכנסה של חבר-בני-אדם שסעיף 9(2) לפקודה חל עליו;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הכנסה של אגודה שיתופית ממכירת מים, ובלבד שההכנסה פטורה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ממס;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הכנסה של קרן להשקעות משותפות בנאמנות כמשמעותה בחוק להש-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קעות משותפות בנאמנות, התשכ''א-1961.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חוק זה לא יחולו על נישומים כמפורט להלן שלא תבעו בשנת המס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 ניכוי תוצאות ריבית, אלא אם כן הודיעו בכתב לפקיד השומה, עם הגשת הדו"ח לפי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131 לפקודה לשנת המס, שבחרו כי יחולו עליהם הוראות חוק זה: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נישום שאין לו הכנסה מעסק ;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חברת מעטים כמשמעותה בסעיף 76 לפקודה החייבת לנהל את פנקסי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חשבונותיה לפי תוספת ה' להוראות מס הכנסה (ניהול פנקסי חשבונות) (מס'</w:t>
                        </w:r>
                      </w:p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2), התשל"ג-1973 15;</w:t>
                        </w:r>
                      </w:p>
                      <w:p w:rsidR="009D7BE8" w:rsidRPr="00FB06EE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יחיד או שותפות שאינם חייבים לנהל את פנקסיהם בשיטה הכפולה.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9D7BE8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 עי</w:t>
                        </w:r>
                      </w:p>
                      <w:p w:rsidR="009D7BE8" w:rsidRPr="00FB06EE" w:rsidRDefault="009D7BE8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נישומים מסויימים</w:t>
                        </w:r>
                      </w:p>
                    </w:tc>
                  </w:tr>
                </w:tbl>
                <w:p w:rsidR="009D7BE8" w:rsidRDefault="009D7BE8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24197D" w:rsidRDefault="0024197D">
      <w:pPr>
        <w:rPr>
          <w:rtl/>
        </w:rPr>
      </w:pPr>
      <w:r>
        <w:rPr>
          <w:rtl/>
        </w:rPr>
        <w:br w:type="page"/>
      </w:r>
    </w:p>
    <w:p w:rsidR="0024197D" w:rsidRDefault="00000000">
      <w:pPr>
        <w:rPr>
          <w:rtl/>
        </w:rPr>
      </w:pPr>
      <w:r>
        <w:pict>
          <v:shape id="_x0000_s35162" o:spid="_x0000_s1068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35162" inset="0,0,0,0">
              <w:txbxContent>
                <w:p w:rsidR="009D7BE8" w:rsidRDefault="009D7BE8">
                  <w:r>
                    <w:rPr>
                      <w:rtl/>
                    </w:rPr>
                    <w:t>185                                         ספר החוקים 1154                    י"ט באב התשמ"ה 06.08.1985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63" o:spid="_x0000_s1069" type="#_x0000_t202" style="position:absolute;left:0;text-align:left;margin-left:373.35pt;margin-top:694.35pt;width:179pt;height:47.1pt;z-index:45;mso-wrap-style:none;mso-position-horizontal-relative:page;mso-position-vertical-relative:page" stroked="f">
            <v:textbox style="mso-next-textbox:#_x0000_s35163" inset="0,0,0,0">
              <w:txbxContent>
                <w:p w:rsidR="009D7BE8" w:rsidRPr="0024197D" w:rsidRDefault="009D7BE8">
                  <w:pPr>
                    <w:pStyle w:val="OCRStyle14"/>
                    <w:ind w:left="19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16 ס''ח התשמ''א, עמ' 232.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64" o:spid="_x0000_s1070" type="#_x0000_t202" style="position:absolute;left:0;text-align:left;margin-left:86.25pt;margin-top:74pt;width:459.55pt;height:617.15pt;z-index:44;mso-wrap-style:none;mso-position-horizontal-relative:page;mso-position-vertical-relative:page" stroked="f">
            <v:textbox style="mso-next-textbox:#_x0000_s35164" inset="0,0,0,0">
              <w:txbxContent>
                <w:tbl>
                  <w:tblPr>
                    <w:tblW w:w="49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4"/>
                    <w:gridCol w:w="6952"/>
                  </w:tblGrid>
                  <w:tr w:rsidR="009D7BE8" w:rsidRPr="0024197D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9D7BE8" w:rsidRDefault="009D7BE8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שותפות או יחיד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שניהלו פנקסים</w:t>
                        </w:r>
                      </w:p>
                      <w:p w:rsidR="009D7BE8" w:rsidRPr="0024197D" w:rsidRDefault="009D7BE8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בשיטה הכפולה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9D7BE8" w:rsidRDefault="009D7BE8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יחיד או שותפות שניהלו לגבי הכנסתם פנקסים לפי שיטת החשבונאות הכפולה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ואינם חייבים לעשות כן, יחולו עליהם הוראות פרק ג', זולת אם הודיעו לפקיד השומה,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הגשת הרריה לפי סעיף 131 לפקודה לשנת המס 1985, שבתת כי יחולו עליהם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פרק ב'; הודיעו כאמור - יחולו עליהם, במקום הוראות פרק ג/ הוראות פרק ב'</w:t>
                        </w:r>
                      </w:p>
                      <w:p w:rsidR="009D7BE8" w:rsidRPr="0024197D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והתוספות לחוק זה.</w:t>
                        </w:r>
                      </w:p>
                    </w:tc>
                  </w:tr>
                  <w:tr w:rsidR="009D7BE8" w:rsidRPr="0024197D">
                    <w:trPr>
                      <w:jc w:val="right"/>
                    </w:trPr>
                    <w:tc>
                      <w:tcPr>
                        <w:tcW w:w="840" w:type="pct"/>
                      </w:tcPr>
                      <w:p w:rsidR="009D7BE8" w:rsidRPr="0024197D" w:rsidRDefault="009D7BE8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  <w:tc>
                      <w:tcPr>
                        <w:tcW w:w="4160" w:type="pct"/>
                      </w:tcPr>
                      <w:p w:rsidR="009D7BE8" w:rsidRDefault="009D7BE8">
                        <w:pPr>
                          <w:pStyle w:val="OCRStyle1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בסעיף 3 לפקודה -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(ט)(1), בפסקת משנה (ג), אחרי המלים "בזכות או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בהלוואה" "בוא "שפסקאות משנה (א) או (ב) אינן חלות עליה" ובסופו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"לענין סעיף קטן זה -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"הלוואה" - לרבות כל חוב ;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''ריבית" - לרבות הטרשי הצמדה ;"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(ט) יבוא: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"(י) (1) אדם שנתן הלוואה שנרשמה בפנקסי חשבונות המגודלים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בשיטת החשבונאות הכפולה, וההלוואה היא ללא ריבית או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בריבית נמוכה משיעור שקבע לענין זה שר האוצר באישור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הכנסת, בין דרך כלל ובין לסוגי הלוואות או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להלוואות למטרות שונות, יהא חייב במס בשיעור של 60%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מהפרש הריבית, ללא זכות לפטור, לניכוי או לקיזוז כלשהם;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קטן זה -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"ריבית" - לרבות הפרשי הצמדה;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"הלוואה" - לרבות כל חוב שאיננו אחד מאלה: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חוב של לקוחות או ספקים בשל נכסים או שיתתים;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חוב מס;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הלוואה לאדם מסויים או לסוג מסוייים של בני אדם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למטרה מסויימת, שניתנה במישרין או בעקיפין כנגד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פקדון שהפקידו המדינה או הסוכנות היהודית לארץ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ובהתאם להוראות המפקידה.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 האוצר רשאי לקבוע את דרך חישוב הפרש הריבית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את דרך חישובו של כל נתון הנחוץ לצורך זה.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הוראות פסקה (1) לא יחולו על הלוואות או פקדונות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להלן: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הלוואה שסעיף קטן (ט) חל עליה;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פקדון לזמן קצוב או יתרה בחשבון עובר ושב בתאגיד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 שהוא בנק או בנק חוץ שהורשה על פי חוק הבנק-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 (רישוי), התשמ"א-1981 16;</w:t>
                        </w:r>
                      </w:p>
                      <w:p w:rsidR="009D7BE8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פקדון שהופקד אצל המדינה, רשות מקומית, חברה</w:t>
                        </w:r>
                      </w:p>
                      <w:p w:rsidR="009D7BE8" w:rsidRPr="0024197D" w:rsidRDefault="009D7BE8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ממשלתית או חברת בת ממשלתית, והלוואה שניתנה להם;</w:t>
                        </w:r>
                      </w:p>
                    </w:tc>
                  </w:tr>
                </w:tbl>
                <w:p w:rsidR="009D7BE8" w:rsidRDefault="009D7BE8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C861F4" w:rsidRDefault="00C861F4">
      <w:pPr>
        <w:rPr>
          <w:rtl/>
        </w:rPr>
      </w:pPr>
      <w:r>
        <w:rPr>
          <w:rtl/>
        </w:rPr>
        <w:br w:type="page"/>
      </w:r>
    </w:p>
    <w:p w:rsidR="00C861F4" w:rsidRDefault="00000000">
      <w:pPr>
        <w:rPr>
          <w:rtl/>
        </w:rPr>
      </w:pPr>
      <w:r>
        <w:pict>
          <v:shape id="_x0000_s35165" o:spid="_x0000_s1071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35165" inset="0,0,0,0">
              <w:txbxContent>
                <w:p w:rsidR="009D7BE8" w:rsidRDefault="009D7BE8">
                  <w:r>
                    <w:rPr>
                      <w:rtl/>
                    </w:rPr>
                    <w:t>186                                         ספר החוקים 1154                    י"ט באב התשמ"ה 06.08.1985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66" o:spid="_x0000_s1072" type="#_x0000_t202" style="position:absolute;left:0;text-align:left;margin-left:80pt;margin-top:73.1pt;width:401.75pt;height:669.05pt;z-index:47;mso-wrap-style:none;mso-position-horizontal-relative:page;mso-position-vertical-relative:page" stroked="f">
            <v:textbox style="mso-next-textbox:#_x0000_s35166" inset="0,0,0,0">
              <w:txbxContent>
                <w:p w:rsidR="009D7BE8" w:rsidRDefault="009D7BE8">
                  <w:pPr>
                    <w:pStyle w:val="OCRStyle15"/>
                    <w:ind w:left="2588"/>
                    <w:rPr>
                      <w:rtl/>
                    </w:rPr>
                  </w:pPr>
                  <w:r>
                    <w:rPr>
                      <w:rtl/>
                    </w:rPr>
                    <w:t>(ד) הלוואה שעל פי חוק מס הכנסה (תיאומים בשל</w:t>
                  </w:r>
                </w:p>
                <w:p w:rsidR="009D7BE8" w:rsidRDefault="009D7BE8">
                  <w:pPr>
                    <w:pStyle w:val="OCRStyle15"/>
                    <w:ind w:left="2578"/>
                    <w:rPr>
                      <w:rtl/>
                    </w:rPr>
                  </w:pPr>
                  <w:r>
                    <w:rPr>
                      <w:rtl/>
                    </w:rPr>
                    <w:t>אינפלציה) (הוראת שעה), התשמ"ה-1985, היא נכס</w:t>
                  </w:r>
                </w:p>
                <w:p w:rsidR="009D7BE8" w:rsidRDefault="009D7BE8">
                  <w:pPr>
                    <w:pStyle w:val="OCRStyle15"/>
                    <w:ind w:left="2588"/>
                    <w:rPr>
                      <w:rtl/>
                    </w:rPr>
                  </w:pPr>
                  <w:r>
                    <w:rPr>
                      <w:rtl/>
                    </w:rPr>
                    <w:t>קבוע בידי המלווה ;</w:t>
                  </w:r>
                </w:p>
                <w:p w:rsidR="009D7BE8" w:rsidRDefault="009D7BE8">
                  <w:pPr>
                    <w:pStyle w:val="OCRStyle15"/>
                    <w:ind w:left="2596"/>
                    <w:rPr>
                      <w:rtl/>
                    </w:rPr>
                  </w:pPr>
                  <w:r>
                    <w:rPr>
                      <w:rtl/>
                    </w:rPr>
                    <w:t>(ה) הלוואה שבתן מוסד כספי במהלך העסקים הרגיל,</w:t>
                  </w:r>
                </w:p>
                <w:p w:rsidR="009D7BE8" w:rsidRDefault="009D7BE8">
                  <w:pPr>
                    <w:pStyle w:val="OCRStyle15"/>
                    <w:ind w:left="2581"/>
                    <w:rPr>
                      <w:rtl/>
                    </w:rPr>
                  </w:pPr>
                  <w:r>
                    <w:rPr>
                      <w:rtl/>
                    </w:rPr>
                    <w:t>למעט הלוואה שנתן לחברה שבשליטתו או לחברה אחות;</w:t>
                  </w:r>
                </w:p>
                <w:p w:rsidR="009D7BE8" w:rsidRDefault="009D7BE8">
                  <w:pPr>
                    <w:pStyle w:val="OCRStyle15"/>
                    <w:ind w:left="258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לעניו זד* -</w:t>
                  </w:r>
                </w:p>
                <w:p w:rsidR="009D7BE8" w:rsidRDefault="009D7BE8">
                  <w:pPr>
                    <w:pStyle w:val="OCRStyle15"/>
                    <w:ind w:left="2596"/>
                    <w:rPr>
                      <w:rtl/>
                    </w:rPr>
                  </w:pPr>
                  <w:r>
                    <w:rPr>
                      <w:rtl/>
                    </w:rPr>
                    <w:t>"מוסד כספי" -</w:t>
                  </w:r>
                </w:p>
                <w:p w:rsidR="009D7BE8" w:rsidRDefault="009D7BE8">
                  <w:pPr>
                    <w:pStyle w:val="OCRStyle15"/>
                    <w:ind w:left="3042"/>
                    <w:rPr>
                      <w:rtl/>
                    </w:rPr>
                  </w:pPr>
                  <w:r>
                    <w:rPr>
                      <w:rtl/>
                    </w:rPr>
                    <w:t>(א) כמשמעותו בחוק מס ערך מוסף, התשל"ו-</w:t>
                  </w:r>
                </w:p>
                <w:p w:rsidR="009D7BE8" w:rsidRDefault="009D7BE8">
                  <w:pPr>
                    <w:pStyle w:val="OCRStyle15"/>
                    <w:ind w:left="3042"/>
                    <w:rPr>
                      <w:rtl/>
                    </w:rPr>
                  </w:pPr>
                  <w:r>
                    <w:rPr>
                      <w:rtl/>
                    </w:rPr>
                    <w:t>1975 ;</w:t>
                  </w:r>
                </w:p>
                <w:p w:rsidR="009D7BE8" w:rsidRDefault="009D7BE8">
                  <w:pPr>
                    <w:pStyle w:val="OCRStyle15"/>
                    <w:ind w:left="3053"/>
                    <w:rPr>
                      <w:rtl/>
                    </w:rPr>
                  </w:pPr>
                  <w:r>
                    <w:rPr>
                      <w:rtl/>
                    </w:rPr>
                    <w:t>(ב) מי שהכנסה מריבית בידיו היא הכנסת לפי</w:t>
                  </w:r>
                </w:p>
                <w:p w:rsidR="009D7BE8" w:rsidRDefault="009D7BE8">
                  <w:pPr>
                    <w:pStyle w:val="OCRStyle15"/>
                    <w:ind w:left="3042"/>
                    <w:rPr>
                      <w:rtl/>
                    </w:rPr>
                  </w:pPr>
                  <w:r>
                    <w:rPr>
                      <w:rtl/>
                    </w:rPr>
                    <w:t>סעיף 2(1) ועיקר הכנסתו היא הכנסה כאמור;</w:t>
                  </w:r>
                </w:p>
                <w:p w:rsidR="009D7BE8" w:rsidRDefault="009D7BE8">
                  <w:pPr>
                    <w:pStyle w:val="OCRStyle15"/>
                    <w:ind w:left="2578"/>
                    <w:rPr>
                      <w:rtl/>
                    </w:rPr>
                  </w:pPr>
                  <w:r>
                    <w:rPr>
                      <w:rtl/>
                    </w:rPr>
                    <w:t>"שליטה" - 25% לפחות מכוח ההצבעה או מהזכות לרוו-</w:t>
                  </w:r>
                </w:p>
                <w:p w:rsidR="009D7BE8" w:rsidRDefault="009D7BE8">
                  <w:pPr>
                    <w:pStyle w:val="OCRStyle15"/>
                    <w:ind w:left="2570"/>
                    <w:rPr>
                      <w:rtl/>
                    </w:rPr>
                  </w:pPr>
                  <w:r>
                    <w:rPr>
                      <w:rtl/>
                    </w:rPr>
                    <w:t>חים, במישרין או בעקיפין, ביום אחד לפחות בשבת המס;</w:t>
                  </w:r>
                </w:p>
                <w:p w:rsidR="009D7BE8" w:rsidRDefault="009D7BE8">
                  <w:pPr>
                    <w:pStyle w:val="OCRStyle15"/>
                    <w:ind w:left="2592"/>
                    <w:rPr>
                      <w:rtl/>
                    </w:rPr>
                  </w:pPr>
                  <w:r>
                    <w:rPr>
                      <w:rtl/>
                    </w:rPr>
                    <w:t>"חברה אחות" - חברה שגם היא וגם המוסד הכספי נותן</w:t>
                  </w:r>
                </w:p>
                <w:p w:rsidR="009D7BE8" w:rsidRDefault="009D7BE8">
                  <w:pPr>
                    <w:pStyle w:val="OCRStyle15"/>
                    <w:ind w:left="2588"/>
                    <w:rPr>
                      <w:rtl/>
                    </w:rPr>
                  </w:pPr>
                  <w:r>
                    <w:rPr>
                      <w:rtl/>
                    </w:rPr>
                    <w:t>ההלוואה, נשלטים בידי חברה שלישית כלשהי.</w:t>
                  </w:r>
                </w:p>
                <w:p w:rsidR="009D7BE8" w:rsidRDefault="009D7BE8">
                  <w:pPr>
                    <w:pStyle w:val="OCRStyle15"/>
                    <w:ind w:left="2153"/>
                    <w:rPr>
                      <w:rtl/>
                    </w:rPr>
                  </w:pPr>
                  <w:r>
                    <w:rPr>
                      <w:rtl/>
                    </w:rPr>
                    <w:t>(4) החייב במס על פי פסקה (1) ישלם לפקיד השומה תוך</w:t>
                  </w:r>
                </w:p>
                <w:p w:rsidR="009D7BE8" w:rsidRDefault="009D7BE8">
                  <w:pPr>
                    <w:pStyle w:val="OCRStyle15"/>
                    <w:ind w:left="2138"/>
                    <w:rPr>
                      <w:rtl/>
                    </w:rPr>
                  </w:pPr>
                  <w:r>
                    <w:rPr>
                      <w:rtl/>
                    </w:rPr>
                    <w:t>שבעה ימים מתום כל חודש שבתקופה המתחילה ביום מתן</w:t>
                  </w:r>
                </w:p>
                <w:p w:rsidR="009D7BE8" w:rsidRDefault="009D7BE8">
                  <w:pPr>
                    <w:pStyle w:val="OCRStyle15"/>
                    <w:ind w:left="2142"/>
                    <w:rPr>
                      <w:rtl/>
                    </w:rPr>
                  </w:pPr>
                  <w:r>
                    <w:rPr>
                      <w:rtl/>
                    </w:rPr>
                    <w:t>ההלוואה והמסתיימת ביום גמר פרעונה, את המס שהוא חייב בו</w:t>
                  </w:r>
                </w:p>
                <w:p w:rsidR="009D7BE8" w:rsidRDefault="009D7BE8">
                  <w:pPr>
                    <w:pStyle w:val="OCRStyle15"/>
                    <w:ind w:left="2128"/>
                    <w:rPr>
                      <w:rtl/>
                    </w:rPr>
                  </w:pPr>
                  <w:r>
                    <w:rPr>
                      <w:rtl/>
                    </w:rPr>
                    <w:t>כאמור; לענין גביה, הפרשי הצמדה וריבית, קנסות ועונשין,</w:t>
                  </w:r>
                </w:p>
                <w:p w:rsidR="009D7BE8" w:rsidRDefault="009D7BE8">
                  <w:pPr>
                    <w:pStyle w:val="OCRStyle15"/>
                    <w:ind w:left="2146"/>
                    <w:rPr>
                      <w:rtl/>
                    </w:rPr>
                  </w:pPr>
                  <w:r>
                    <w:rPr>
                      <w:rtl/>
                    </w:rPr>
                    <w:t>יראו את סכום המס האמור כמס שנוכה במקור לפי סעיף 164,</w:t>
                  </w:r>
                </w:p>
                <w:p w:rsidR="009D7BE8" w:rsidRDefault="009D7BE8">
                  <w:pPr>
                    <w:pStyle w:val="OCRStyle15"/>
                    <w:ind w:left="2142"/>
                    <w:rPr>
                      <w:rtl/>
                    </w:rPr>
                  </w:pPr>
                  <w:r>
                    <w:rPr>
                      <w:rtl/>
                    </w:rPr>
                    <w:t>שמועד תשלומו לפקיד השומה הוא מועד תשלום המס כאמור.</w:t>
                  </w:r>
                </w:p>
                <w:p w:rsidR="009D7BE8" w:rsidRDefault="009D7BE8">
                  <w:pPr>
                    <w:pStyle w:val="OCRStyle15"/>
                    <w:ind w:left="2160"/>
                    <w:rPr>
                      <w:rtl/>
                    </w:rPr>
                  </w:pPr>
                  <w:r>
                    <w:rPr>
                      <w:rtl/>
                    </w:rPr>
                    <w:t>(5) מקבל הלוואה שחלה עליה פסקה (1) לא יהיה זכאי לפטור,</w:t>
                  </w:r>
                </w:p>
                <w:p w:rsidR="009D7BE8" w:rsidRDefault="009D7BE8">
                  <w:pPr>
                    <w:pStyle w:val="OCRStyle15"/>
                    <w:ind w:left="2138"/>
                    <w:rPr>
                      <w:rtl/>
                    </w:rPr>
                  </w:pPr>
                  <w:r>
                    <w:rPr>
                      <w:rtl/>
                    </w:rPr>
                    <w:t>ניכוי או קיזוז כלשהם בשל המס לפי הפסקה האמורה."</w:t>
                  </w:r>
                </w:p>
                <w:p w:rsidR="009D7BE8" w:rsidRDefault="009D7BE8">
                  <w:pPr>
                    <w:pStyle w:val="OCRStyle15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(ב&gt; בסעיף 8א לפקודה, בסעיף קטן (ב) -</w:t>
                  </w:r>
                </w:p>
                <w:p w:rsidR="009D7BE8" w:rsidRDefault="009D7BE8">
                  <w:pPr>
                    <w:pStyle w:val="OCRStyle15"/>
                    <w:ind w:left="1256"/>
                    <w:rPr>
                      <w:rtl/>
                    </w:rPr>
                  </w:pPr>
                  <w:r>
                    <w:rPr>
                      <w:rtl/>
                    </w:rPr>
                    <w:t>(1) בפסקה (2), המלה "לא" תימחק, ובסופו יבוא "רק לאחר שהנישום</w:t>
                  </w:r>
                </w:p>
                <w:p w:rsidR="009D7BE8" w:rsidRDefault="009D7BE8">
                  <w:pPr>
                    <w:pStyle w:val="OCRStyle15"/>
                    <w:ind w:left="1242"/>
                    <w:rPr>
                      <w:rtl/>
                    </w:rPr>
                  </w:pPr>
                  <w:r>
                    <w:rPr>
                      <w:rtl/>
                    </w:rPr>
                    <w:t>גמר לבצע 50% לפתות מההיקף הכספי של העבודה כפי שהוא מחושב</w:t>
                  </w:r>
                </w:p>
                <w:p w:rsidR="009D7BE8" w:rsidRDefault="009D7BE8">
                  <w:pPr>
                    <w:pStyle w:val="OCRStyle15"/>
                    <w:ind w:left="1249"/>
                    <w:rPr>
                      <w:rtl/>
                    </w:rPr>
                  </w:pPr>
                  <w:r>
                    <w:rPr>
                      <w:rtl/>
                    </w:rPr>
                    <w:t>לשנה שבה תבע את קיזוז ההפסד, או 50% לפחות מההיקף הכמותי של</w:t>
                  </w:r>
                </w:p>
                <w:p w:rsidR="009D7BE8" w:rsidRDefault="009D7BE8">
                  <w:pPr>
                    <w:pStyle w:val="OCRStyle15"/>
                    <w:ind w:left="1238"/>
                    <w:rPr>
                      <w:rtl/>
                    </w:rPr>
                  </w:pPr>
                  <w:r>
                    <w:rPr>
                      <w:rtl/>
                    </w:rPr>
                    <w:t>העבודה";</w:t>
                  </w:r>
                </w:p>
                <w:p w:rsidR="009D7BE8" w:rsidRDefault="009D7BE8">
                  <w:pPr>
                    <w:pStyle w:val="OCRStyle15"/>
                    <w:ind w:left="1256"/>
                    <w:rPr>
                      <w:rtl/>
                    </w:rPr>
                  </w:pPr>
                  <w:r>
                    <w:rPr>
                      <w:rtl/>
                    </w:rPr>
                    <w:t>(2) אחרי פסקה (2) יבוא:</w:t>
                  </w:r>
                </w:p>
                <w:p w:rsidR="009D7BE8" w:rsidRDefault="009D7BE8">
                  <w:pPr>
                    <w:pStyle w:val="OCRStyle15"/>
                    <w:ind w:left="1696"/>
                    <w:rPr>
                      <w:rtl/>
                    </w:rPr>
                  </w:pPr>
                  <w:r>
                    <w:rPr>
                      <w:rtl/>
                    </w:rPr>
                    <w:t>"(3) נישום שחלה עליו פסקת משניה (1) או (2) יצרף לדו"ח שעל</w:t>
                  </w:r>
                </w:p>
                <w:p w:rsidR="009D7BE8" w:rsidRDefault="009D7BE8">
                  <w:pPr>
                    <w:pStyle w:val="OCRStyle15"/>
                    <w:ind w:left="1699"/>
                    <w:rPr>
                      <w:rtl/>
                    </w:rPr>
                  </w:pPr>
                  <w:r>
                    <w:rPr>
                      <w:rtl/>
                    </w:rPr>
                    <w:t>פי סעיף 131, דו"ח מאושר בידי רואה חשבון כמשמעותו בחוק רואי</w:t>
                  </w:r>
                </w:p>
                <w:p w:rsidR="009D7BE8" w:rsidRDefault="009D7BE8">
                  <w:pPr>
                    <w:pStyle w:val="OCRStyle15"/>
                    <w:ind w:left="1699"/>
                    <w:rPr>
                      <w:rtl/>
                    </w:rPr>
                  </w:pPr>
                  <w:r>
                    <w:rPr>
                      <w:rtl/>
                    </w:rPr>
                    <w:t>חשבון, התשט"ו-1955, שבו יפרט את דרך קביעת ההכנסה או ההפסד,</w:t>
                  </w:r>
                </w:p>
                <w:p w:rsidR="009D7BE8" w:rsidRDefault="009D7BE8">
                  <w:pPr>
                    <w:pStyle w:val="OCRStyle15"/>
                    <w:ind w:left="1692"/>
                    <w:rPr>
                      <w:rtl/>
                    </w:rPr>
                  </w:pPr>
                  <w:r>
                    <w:rPr>
                      <w:rtl/>
                    </w:rPr>
                    <w:t>לפי הענין, ואת דרך חישוב היקף הביצוע."</w:t>
                  </w:r>
                </w:p>
                <w:p w:rsidR="009D7BE8" w:rsidRDefault="009D7BE8">
                  <w:pPr>
                    <w:pStyle w:val="OCRStyle15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(ג) בסעיף 18 (ד) (1) לפקודה, בהגדרת "הוצאות ריבית", בסופה יבוא "למדינה,</w:t>
                  </w:r>
                </w:p>
                <w:p w:rsidR="009D7BE8" w:rsidRDefault="009D7BE8">
                  <w:pPr>
                    <w:pStyle w:val="OCRStyle15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לרשות מקומית, לחברה ממשלתית, לחברת בת ממשלתית, או לאדם אחר שקבע שר</w:t>
                  </w:r>
                </w:p>
                <w:p w:rsidR="009D7BE8" w:rsidRDefault="009D7BE8">
                  <w:pPr>
                    <w:pStyle w:val="OCRStyle15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האוצר ;".</w:t>
                  </w:r>
                </w:p>
                <w:p w:rsidR="009D7BE8" w:rsidRDefault="009D7BE8">
                  <w:pPr>
                    <w:pStyle w:val="OCRStyle15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(ד) בסעיף 130 א לפקודה -</w:t>
                  </w:r>
                </w:p>
                <w:p w:rsidR="009D7BE8" w:rsidRDefault="009D7BE8">
                  <w:pPr>
                    <w:pStyle w:val="OCRStyle15"/>
                    <w:ind w:left="1267"/>
                    <w:rPr>
                      <w:rtl/>
                    </w:rPr>
                  </w:pPr>
                  <w:r>
                    <w:rPr>
                      <w:rtl/>
                    </w:rPr>
                    <w:t>(1) סעיף קטן (ג) יסומן (ד) ובו אחרי "כאמור בסעיף קטן (ב)" יבוא</w:t>
                  </w:r>
                </w:p>
                <w:p w:rsidR="009D7BE8" w:rsidRPr="00C861F4" w:rsidRDefault="009D7BE8">
                  <w:pPr>
                    <w:pStyle w:val="OCRStyle15"/>
                    <w:ind w:left="1246"/>
                  </w:pPr>
                  <w:r>
                    <w:rPr>
                      <w:rtl/>
                    </w:rPr>
                    <w:t>"ולגבי חברה בהשקעת חוץ ושותפות כאמור בסעיף קטן (ג)";</w:t>
                  </w:r>
                </w:p>
              </w:txbxContent>
            </v:textbox>
            <w10:wrap anchorx="page" anchory="page"/>
          </v:shape>
        </w:pict>
      </w:r>
    </w:p>
    <w:p w:rsidR="002105F9" w:rsidRDefault="002105F9">
      <w:pPr>
        <w:rPr>
          <w:rtl/>
        </w:rPr>
      </w:pPr>
      <w:r>
        <w:rPr>
          <w:rtl/>
        </w:rPr>
        <w:br w:type="page"/>
      </w:r>
    </w:p>
    <w:p w:rsidR="002105F9" w:rsidRDefault="00000000">
      <w:pPr>
        <w:rPr>
          <w:rtl/>
        </w:rPr>
      </w:pPr>
      <w:r>
        <w:pict>
          <v:shape id="_x0000_s35167" o:spid="_x0000_s1073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35167" inset="0,0,0,0">
              <w:txbxContent>
                <w:p w:rsidR="009D7BE8" w:rsidRDefault="009D7BE8">
                  <w:r>
                    <w:rPr>
                      <w:rtl/>
                    </w:rPr>
                    <w:t>187                                         ספר החוקים 1154                    י"ט באב התשמ"ה 06.08.1985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68" o:spid="_x0000_s1074" type="#_x0000_t202" style="position:absolute;left:0;text-align:left;margin-left:379.75pt;margin-top:688.55pt;width:171.65pt;height:50.5pt;z-index:50;mso-wrap-style:none;mso-position-horizontal-relative:page;mso-position-vertical-relative:page" stroked="f">
            <v:textbox style="mso-next-textbox:#_x0000_s35168" inset="0,0,0,0">
              <w:txbxContent>
                <w:p w:rsidR="009D7BE8" w:rsidRPr="002105F9" w:rsidRDefault="009D7BE8">
                  <w:pPr>
                    <w:pStyle w:val="OCRStyle16"/>
                    <w:ind w:left="151"/>
                  </w:pPr>
                  <w:r>
                    <w:rPr>
                      <w:rtl/>
                    </w:rPr>
                    <w:t>17 ס"ח התשמ"ב, עמ' 266.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69" o:spid="_x0000_s1075" type="#_x0000_t202" style="position:absolute;left:0;text-align:left;margin-left:86.9pt;margin-top:59.9pt;width:472.65pt;height:623.7pt;z-index:49;mso-wrap-style:none;mso-position-horizontal-relative:page;mso-position-vertical-relative:page" stroked="f">
            <v:textbox style="mso-next-textbox:#_x0000_s35169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1"/>
                    <w:gridCol w:w="7072"/>
                  </w:tblGrid>
                  <w:tr w:rsidR="009D7BE8" w:rsidRPr="002105F9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9" w:type="pct"/>
                      </w:tcPr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לפני סעיף קטן (ד) האמור יבוא: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שותפות, שכל שותפיה הם תושבי חוץ וכל השקעותיהם וכל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ההלוואות שנתנו לשותפות הם במטבע חוץ והנציב אישר אותה לענין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וחברה בהשקעת חוץ כהגדרתה בסעיף 53ח לחוק עידוד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הון, התשי"ט-1959, יהיו רשאיות לנהל במטבע חח את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פנקסי החשבונות שהן חייבות בניהולם על פי סעיף 130, לפי כללים</w:t>
                        </w:r>
                      </w:p>
                      <w:p w:rsidR="009D7BE8" w:rsidRPr="002105F9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שר האוצר באישור ועדת הכספים של הכנסת."</w:t>
                        </w:r>
                      </w:p>
                    </w:tc>
                  </w:tr>
                  <w:tr w:rsidR="009D7BE8" w:rsidRPr="002105F9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מיוחדות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לתחולת</w:t>
                        </w:r>
                      </w:p>
                      <w:p w:rsidR="009D7BE8" w:rsidRPr="002105F9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המיסוי</w:t>
                        </w:r>
                      </w:p>
                    </w:tc>
                    <w:tc>
                      <w:tcPr>
                        <w:tcW w:w="4149" w:type="pct"/>
                      </w:tcPr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בסעיף 34(3) לחוק המיסוי, פסקת משנה (א) לא תחול בשנת המס 1985.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34(5) לחוק המיסוי לא יחולו לגבי נכסים בלתי מוגנים בני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פחת של נישום שחל עליו בכל תקופת תחולתו של חוק המיסוי סעיף 15(א)(1)(א) לחוק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המיסוי.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בחוק המיסוי, יחיד שבשנת המס 1984 היה נישום זכאי כהג-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דרתו בחוק המיסוי, רשאי לבחור כי בקביעת הכנסתו לשנת המס 1984 יחולו שתי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אלה: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שיעור הניכוי המיוחד לפי סעיף 6 לחוק המיסוי יהא 12.5% ובמקום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30%;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תשלומי מס ששילם בשנת המס 1984 על חשבון המס לשנת מס ,1984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יהיו בגדר משיכה אישית או גריעה מההון העצמי, לפי העניו, לעבין</w:t>
                        </w:r>
                      </w:p>
                      <w:p w:rsidR="009D7BE8" w:rsidRPr="002105F9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 לתוספת הראשונה לחוק המיסוי.</w:t>
                        </w:r>
                      </w:p>
                    </w:tc>
                  </w:tr>
                  <w:tr w:rsidR="009D7BE8" w:rsidRPr="002105F9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מס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שבח מקרקעין</w:t>
                        </w:r>
                      </w:p>
                      <w:p w:rsidR="009D7BE8" w:rsidRPr="002105F9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12)</w:t>
                        </w:r>
                      </w:p>
                    </w:tc>
                    <w:tc>
                      <w:tcPr>
                        <w:tcW w:w="4149" w:type="pct"/>
                      </w:tcPr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בסעיף 4 לחוק מס שבח מקרקעין (תיקון מס' 12), התשמ"ב-1982 17, אחרי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"התשמ"ב-1982" יבוא "(להלן - חוק המיסוי), .וסכום הניכוי בשל פחת לפי סעיפים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ו-18 לחוק מס הכנסה (תיאומים בשל אינפלציה) (הוראת שעה), התשמ"ה-1985",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"עליית המדד כהגדרתו בחוק האמור מתום שנת המס שבה הותר הניכוי" יבוא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"עליית המדד כהגדרתו בחוק המיסוי מתום כל שנת מס שבה הותר ניכוי על פי החוקים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האמורים", והמלים "או עד תום תקופת תחולתו של החוק האמור, לפי המוקדם" -</w:t>
                        </w:r>
                      </w:p>
                      <w:p w:rsidR="009D7BE8" w:rsidRPr="002105F9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</w:tr>
                  <w:tr w:rsidR="009D7BE8" w:rsidRPr="002105F9">
                    <w:trPr>
                      <w:jc w:val="right"/>
                    </w:trPr>
                    <w:tc>
                      <w:tcPr>
                        <w:tcW w:w="851" w:type="pct"/>
                      </w:tcPr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והוראות</w:t>
                        </w:r>
                      </w:p>
                      <w:p w:rsidR="009D7BE8" w:rsidRPr="002105F9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149" w:type="pct"/>
                      </w:tcPr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(א) תחולתו של חוק זה בשנת המס 1985.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-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תחולתם של סעיפים 4(ח), 5(ה), 7(ב) סיפה ו-13(2) סיפה - גם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1986;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תחולתם של סעיפים 6(ג), 22(א), 29 ו-31 - גם לאחר שנת המס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 ;</w:t>
                        </w:r>
                      </w:p>
                      <w:p w:rsidR="009D7BE8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תחולתו של סעיף 30(ג) - בשנת המס 1984;</w:t>
                        </w:r>
                      </w:p>
                      <w:p w:rsidR="009D7BE8" w:rsidRPr="002105F9" w:rsidRDefault="009D7BE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תחולתו של סעיף 33(ב)(5) - גם בשנת המס 1984.</w:t>
                        </w:r>
                      </w:p>
                    </w:tc>
                  </w:tr>
                </w:tbl>
                <w:p w:rsidR="009D7BE8" w:rsidRDefault="009D7BE8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</w:p>
    <w:p w:rsidR="003435A3" w:rsidRDefault="003435A3">
      <w:pPr>
        <w:rPr>
          <w:rtl/>
        </w:rPr>
      </w:pPr>
      <w:r>
        <w:rPr>
          <w:rtl/>
        </w:rPr>
        <w:br w:type="page"/>
      </w:r>
    </w:p>
    <w:p w:rsidR="003435A3" w:rsidRDefault="00000000">
      <w:pPr>
        <w:rPr>
          <w:rtl/>
        </w:rPr>
      </w:pPr>
      <w:r>
        <w:pict>
          <v:shape id="_x0000_s35170" o:spid="_x0000_s1076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35170" inset="0,0,0,0">
              <w:txbxContent>
                <w:p w:rsidR="009D7BE8" w:rsidRDefault="009D7BE8">
                  <w:r>
                    <w:rPr>
                      <w:rtl/>
                    </w:rPr>
                    <w:t>188                                         ספר החוקים 1154                    י"ט באב התשמ"ה 06.08.1985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71" o:spid="_x0000_s1077" type="#_x0000_t202" style="position:absolute;left:0;text-align:left;margin-left:82.8pt;margin-top:430.45pt;width:397.6pt;height:308.7pt;z-index:53;mso-wrap-style:none;mso-position-horizontal-relative:page;mso-position-vertical-relative:page" stroked="f">
            <v:textbox style="mso-next-textbox:#_x0000_s35171" inset="0,0,0,0">
              <w:txbxContent>
                <w:p w:rsidR="009D7BE8" w:rsidRDefault="009D7BE8">
                  <w:pPr>
                    <w:pStyle w:val="OCRStyle17"/>
                    <w:ind w:left="311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תוספת א'</w:t>
                  </w:r>
                </w:p>
                <w:p w:rsidR="009D7BE8" w:rsidRDefault="009D7BE8">
                  <w:pPr>
                    <w:pStyle w:val="OCRStyle17"/>
                    <w:ind w:left="2930"/>
                    <w:rPr>
                      <w:rtl/>
                    </w:rPr>
                  </w:pPr>
                  <w:r>
                    <w:rPr>
                      <w:rtl/>
                    </w:rPr>
                    <w:t>(סעיפים 7 ו-10)</w:t>
                  </w:r>
                </w:p>
                <w:p w:rsidR="009D7BE8" w:rsidRDefault="009D7BE8">
                  <w:pPr>
                    <w:pStyle w:val="OCRStyle17"/>
                    <w:ind w:left="342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הוו</w:t>
                  </w:r>
                </w:p>
                <w:p w:rsidR="009D7BE8" w:rsidRDefault="009D7BE8">
                  <w:pPr>
                    <w:pStyle w:val="OCRStyle17"/>
                    <w:ind w:left="21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1. חנר-בני-אדם שאיננו שותפות</w:t>
                  </w:r>
                </w:p>
                <w:p w:rsidR="009D7BE8" w:rsidRDefault="009D7BE8">
                  <w:pPr>
                    <w:pStyle w:val="OCRStyle17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סכום ההון של חבר-בני-אדם שאיננו שותפות הוא סך כל הפריטים והמפורטים בסעיף</w:t>
                  </w:r>
                </w:p>
                <w:p w:rsidR="009D7BE8" w:rsidRDefault="009D7BE8">
                  <w:pPr>
                    <w:pStyle w:val="OCRStyle17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קטן (א) בניכוי סך כל הפריטים המפורטים בסעיף קטן (ב), והכל לפי הרשום במאזן</w:t>
                  </w:r>
                </w:p>
                <w:p w:rsidR="009D7BE8" w:rsidRDefault="009D7BE8">
                  <w:pPr>
                    <w:pStyle w:val="OCRStyle17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לתום שנת תמס 1984, כשהוא ערוך לפי עקרונות חשבונאיים:</w:t>
                  </w:r>
                </w:p>
                <w:p w:rsidR="009D7BE8" w:rsidRDefault="009D7BE8">
                  <w:pPr>
                    <w:pStyle w:val="OCRStyle17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(א) ,(1) הון מניות נפרע, לרבות השתתפות החברים בהון של אגודה שיתופית;</w:t>
                  </w:r>
                </w:p>
                <w:p w:rsidR="009D7BE8" w:rsidRDefault="009D7BE8">
                  <w:pPr>
                    <w:pStyle w:val="OCRStyle17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>(2) קרנות הון, למעט קרנות שערוך שמקורן בשערוך נכס שאינו נכס קבוע</w:t>
                  </w:r>
                </w:p>
                <w:p w:rsidR="009D7BE8" w:rsidRDefault="009D7BE8">
                  <w:pPr>
                    <w:pStyle w:val="OCRStyle17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ושהריווח ממכירתו הוא הכנסה לפי סעיף 2(1) לפקודה ;</w:t>
                  </w:r>
                </w:p>
                <w:p w:rsidR="009D7BE8" w:rsidRDefault="009D7BE8">
                  <w:pPr>
                    <w:pStyle w:val="OCRStyle17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(3) מענקים שנתקבלו מהסוכנות היהודית לארץ ישראל, מקרן קיימת לישראל,</w:t>
                  </w:r>
                </w:p>
                <w:p w:rsidR="009D7BE8" w:rsidRDefault="009D7BE8">
                  <w:pPr>
                    <w:pStyle w:val="OCRStyle17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מקרן היסוד - המגבית המאוחדת לישראל (להלן - המוסדות הלאומיים) או</w:t>
                  </w:r>
                </w:p>
                <w:p w:rsidR="009D7BE8" w:rsidRDefault="009D7BE8">
                  <w:pPr>
                    <w:pStyle w:val="OCRStyle17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מהמדינה;</w:t>
                  </w:r>
                </w:p>
                <w:p w:rsidR="009D7BE8" w:rsidRDefault="009D7BE8">
                  <w:pPr>
                    <w:pStyle w:val="OCRStyle17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(4) תקבולים על חשבון מניות, שאינם נושאים ריבית ושלא הוחזרו עד תום</w:t>
                  </w:r>
                </w:p>
                <w:p w:rsidR="009D7BE8" w:rsidRPr="003435A3" w:rsidRDefault="009D7BE8">
                  <w:pPr>
                    <w:pStyle w:val="OCRStyle17"/>
                    <w:ind w:left="1033"/>
                  </w:pPr>
                  <w:r>
                    <w:rPr>
                      <w:rtl/>
                    </w:rPr>
                    <w:t>שנת המס;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72" o:spid="_x0000_s1078" type="#_x0000_t202" style="position:absolute;left:0;text-align:left;margin-left:80.45pt;margin-top:64.15pt;width:475.2pt;height:362.15pt;z-index:52;mso-wrap-style:none;mso-position-horizontal-relative:page;mso-position-vertical-relative:page" stroked="f">
            <v:textbox style="mso-next-textbox:#_x0000_s35172" inset="0,0,0,0">
              <w:txbxContent>
                <w:tbl>
                  <w:tblPr>
                    <w:tblW w:w="50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8"/>
                    <w:gridCol w:w="1203"/>
                  </w:tblGrid>
                  <w:tr w:rsidR="009D7BE8" w:rsidRPr="003435A3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9D7BE8" w:rsidRDefault="009D7BE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שר האוצר ממונה על ביצוע חוק זה והוא רשאי להתקין תקנות בכל הנוגע</w:t>
                        </w:r>
                      </w:p>
                      <w:p w:rsidR="009D7BE8" w:rsidRDefault="009D7BE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  <w:p w:rsidR="009D7BE8" w:rsidRDefault="009D7BE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בתקנות, באישור ועדת הכספים של הכנסת -</w:t>
                        </w:r>
                      </w:p>
                      <w:p w:rsidR="009D7BE8" w:rsidRDefault="009D7BE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לשנות או לסייג את התוספות ;</w:t>
                        </w:r>
                      </w:p>
                      <w:p w:rsidR="009D7BE8" w:rsidRDefault="009D7BE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לקבוע, על אף האמור בחוק זה, את ההון, הנכסים הקבועים והשינויים</w:t>
                        </w:r>
                      </w:p>
                      <w:p w:rsidR="009D7BE8" w:rsidRDefault="009D7BE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במשך שנת המס 1985 וכן את סכום 'הנכסים הקבועים, לגבי קיבוץ,</w:t>
                        </w:r>
                      </w:p>
                      <w:p w:rsidR="009D7BE8" w:rsidRDefault="009D7BE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מושב עובדים, כפר שיתופי ומושב שיתופי, ואת יהניכוי הנוסף בשל פחת</w:t>
                        </w:r>
                      </w:p>
                      <w:p w:rsidR="009D7BE8" w:rsidRDefault="009D7BE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הנכסים הקבועים כאמור;</w:t>
                        </w:r>
                      </w:p>
                      <w:p w:rsidR="009D7BE8" w:rsidRDefault="009D7BE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לקבוע את ההון, והשינויים בהון במשך שנת המס, לגבי מפעל קבע</w:t>
                        </w:r>
                      </w:p>
                      <w:p w:rsidR="009D7BE8" w:rsidRDefault="009D7BE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חבר-בני-אדם תושב חוץ ;</w:t>
                        </w:r>
                      </w:p>
                      <w:p w:rsidR="009D7BE8" w:rsidRDefault="009D7BE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לקבוע על אף האמור בסעיף 16 - לגבי הכנסה של נישום ממשק</w:t>
                        </w:r>
                      </w:p>
                      <w:p w:rsidR="009D7BE8" w:rsidRDefault="009D7BE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חקלאי, שהוראות סרק ג' חלות בקביעתה - כללים להגנה בפני שחיקה</w:t>
                        </w:r>
                      </w:p>
                      <w:p w:rsidR="009D7BE8" w:rsidRDefault="009D7BE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אינפלציונית של סכומים שהשקיע במלאי עסקי של בעלי חיים במשקו;</w:t>
                        </w:r>
                      </w:p>
                      <w:p w:rsidR="009D7BE8" w:rsidRDefault="009D7BE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לקבוע לגבי הכנסה כאמור בסעיף 3 לחוק מס הכנסה (עידוד להשכרת</w:t>
                        </w:r>
                      </w:p>
                      <w:p w:rsidR="009D7BE8" w:rsidRDefault="009D7BE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דירות) (הוראת שעה ותיקוני חוק), התשמ"א-1981, כללים לענין -</w:t>
                        </w:r>
                      </w:p>
                      <w:p w:rsidR="009D7BE8" w:rsidRDefault="009D7BE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השינויים כאמור בתוספת ג' ;</w:t>
                        </w:r>
                      </w:p>
                      <w:p w:rsidR="009D7BE8" w:rsidRDefault="009D7BE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הטלת מקדמות על חשבון תשלום המס שיחול על ההכנסה, לרבות</w:t>
                        </w:r>
                      </w:p>
                      <w:p w:rsidR="009D7BE8" w:rsidRDefault="009D7BE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שיעורן והצמדתן של המקדמות ;</w:t>
                        </w:r>
                      </w:p>
                      <w:p w:rsidR="009D7BE8" w:rsidRDefault="009D7BE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מועדי החלת הכללים ותנאיה לרבות החלתם בשנת המס 1984.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9D7BE8" w:rsidRPr="003435A3" w:rsidRDefault="009D7BE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בחנת ותקנות</w:t>
                        </w:r>
                      </w:p>
                    </w:tc>
                  </w:tr>
                  <w:tr w:rsidR="009D7BE8" w:rsidRPr="003435A3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9D7BE8" w:rsidRPr="003435A3" w:rsidRDefault="009D7BE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חוק זה יפורסם ברשומות תוך עשרים ימים מלום קבלתו בכנסת.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9D7BE8" w:rsidRPr="003435A3" w:rsidRDefault="009D7BE8">
                        <w:pPr>
                          <w:pStyle w:val="OCRStyle1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9D7BE8" w:rsidRDefault="009D7BE8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F9712D" w:rsidRDefault="00F9712D">
      <w:pPr>
        <w:rPr>
          <w:rtl/>
        </w:rPr>
      </w:pPr>
      <w:r>
        <w:rPr>
          <w:rtl/>
        </w:rPr>
        <w:br w:type="page"/>
      </w:r>
    </w:p>
    <w:p w:rsidR="00F9712D" w:rsidRDefault="00000000">
      <w:pPr>
        <w:rPr>
          <w:rtl/>
        </w:rPr>
      </w:pPr>
      <w:r>
        <w:pict>
          <v:shape id="_x0000_s35173" o:spid="_x0000_s1079" type="#_x0000_t202" style="position:absolute;left:0;text-align:left;margin-left:50pt;margin-top:771.95pt;width:495.35pt;height:30pt;z-index:56;mso-position-horizontal-relative:page;mso-position-vertical-relative:page" stroked="f">
            <v:textbox style="mso-next-textbox:#_x0000_s35173" inset="0,0,0,0">
              <w:txbxContent>
                <w:p w:rsidR="009D7BE8" w:rsidRDefault="009D7BE8">
                  <w:r>
                    <w:rPr>
                      <w:rtl/>
                    </w:rPr>
                    <w:t>189                                         ספר החוקים 1154                    י"ט באב התשמ"ה 06.08.1985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74" o:spid="_x0000_s1080" type="#_x0000_t202" style="position:absolute;left:0;text-align:left;margin-left:116.8pt;margin-top:56.05pt;width:443.1pt;height:689.65pt;z-index:55;mso-wrap-style:none;mso-position-horizontal-relative:page;mso-position-vertical-relative:page" stroked="f">
            <v:textbox style="mso-next-textbox:#_x0000_s35174" inset="0,0,0,0">
              <w:txbxContent>
                <w:p w:rsidR="009D7BE8" w:rsidRDefault="009D7BE8">
                  <w:pPr>
                    <w:pStyle w:val="OCRStyle18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(5) יתרת רווחים ועודפים;</w:t>
                  </w:r>
                </w:p>
                <w:p w:rsidR="009D7BE8" w:rsidRDefault="009D7BE8">
                  <w:pPr>
                    <w:pStyle w:val="OCRStyle18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(6) דיבידנד מוצע לחלוקה;</w:t>
                  </w:r>
                </w:p>
                <w:p w:rsidR="009D7BE8" w:rsidRDefault="009D7BE8">
                  <w:pPr>
                    <w:pStyle w:val="OCRStyle18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(7) שטרי הון ואיגרות חוב שהנפיק, שלא נפרעו עד תום שנת המס והריבית</w:t>
                  </w:r>
                </w:p>
                <w:p w:rsidR="009D7BE8" w:rsidRDefault="009D7BE8">
                  <w:pPr>
                    <w:pStyle w:val="OCRStyle18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השנתית עליהם אינה עולה על 30%;</w:t>
                  </w:r>
                </w:p>
                <w:p w:rsidR="009D7BE8" w:rsidRDefault="009D7BE8">
                  <w:pPr>
                    <w:pStyle w:val="OCRStyle18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(8) שטרי הון ואיגרות חוב שהנפיק, הרשומים בבורסה והניתנים להמרה</w:t>
                  </w:r>
                </w:p>
                <w:p w:rsidR="009D7BE8" w:rsidRDefault="009D7BE8">
                  <w:pPr>
                    <w:pStyle w:val="OCRStyle18"/>
                    <w:ind w:left="1343"/>
                    <w:rPr>
                      <w:rtl/>
                    </w:rPr>
                  </w:pPr>
                  <w:r>
                    <w:rPr>
                      <w:rtl/>
                    </w:rPr>
                    <w:t>למניות, וכן אופציות שהנפיק;</w:t>
                  </w:r>
                </w:p>
                <w:p w:rsidR="009D7BE8" w:rsidRDefault="009D7BE8">
                  <w:pPr>
                    <w:pStyle w:val="OCRStyle18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(9) עתודה להשוואת מסים שמקורה בשערוך נכסים קבועים;</w:t>
                  </w:r>
                </w:p>
                <w:p w:rsidR="009D7BE8" w:rsidRDefault="009D7BE8">
                  <w:pPr>
                    <w:pStyle w:val="OCRStyle18"/>
                    <w:ind w:left="1339"/>
                    <w:rPr>
                      <w:rtl/>
                    </w:rPr>
                  </w:pPr>
                  <w:r>
                    <w:rPr>
                      <w:rtl/>
                    </w:rPr>
                    <w:t>(10) הלוואה מהמדינה, מרשות מקומית או מהמוסדות הלאומיים שניתנה</w:t>
                  </w:r>
                </w:p>
                <w:p w:rsidR="009D7BE8" w:rsidRDefault="009D7BE8">
                  <w:pPr>
                    <w:pStyle w:val="OCRStyle18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לתקופה של יותר מעשרים שנים בריבית שנתית ששיעורה נמוך מ-30%</w:t>
                  </w:r>
                </w:p>
                <w:p w:rsidR="009D7BE8" w:rsidRDefault="009D7BE8">
                  <w:pPr>
                    <w:pStyle w:val="OCRStyle18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לשימושו של מקבל ההלוואה, ובלבד שהלוואה כאמור שניתנה על מנת לתיתה</w:t>
                  </w:r>
                </w:p>
                <w:p w:rsidR="009D7BE8" w:rsidRDefault="009D7BE8">
                  <w:pPr>
                    <w:pStyle w:val="OCRStyle18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לאדם מסויים או לסוג מסויים של בני אדם או למטרה מסויימת, הכל בהתאם</w:t>
                  </w:r>
                </w:p>
                <w:p w:rsidR="009D7BE8" w:rsidRDefault="009D7BE8">
                  <w:pPr>
                    <w:pStyle w:val="OCRStyle18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להוראות המלווה, יראוה כהון רק בידיו של מי שקיבל אותה לשימושו כאמור.</w:t>
                  </w:r>
                </w:p>
                <w:p w:rsidR="009D7BE8" w:rsidRDefault="009D7BE8">
                  <w:pPr>
                    <w:pStyle w:val="OCRStyle18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 xml:space="preserve"> (ב) (1) יתרת הפסדיט;</w:t>
                  </w:r>
                </w:p>
                <w:p w:rsidR="009D7BE8" w:rsidRDefault="009D7BE8">
                  <w:pPr>
                    <w:pStyle w:val="OCRStyle18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(2) הוצאותיו של מבטח כהגדרתו בחוק הפיקוח על עסקי ביטוח, התשמ"א-</w:t>
                  </w:r>
                </w:p>
                <w:p w:rsidR="009D7BE8" w:rsidRDefault="009D7BE8">
                  <w:pPr>
                    <w:pStyle w:val="OCRStyle18"/>
                    <w:ind w:left="1382"/>
                    <w:rPr>
                      <w:rtl/>
                    </w:rPr>
                  </w:pPr>
                  <w:r>
                    <w:rPr>
                      <w:rtl/>
                    </w:rPr>
                    <w:t>1981, ברכישת ביטוח חיים, המובאות ובחשבון בקביעת העתודות המותחות</w:t>
                  </w:r>
                </w:p>
                <w:p w:rsidR="009D7BE8" w:rsidRDefault="009D7BE8">
                  <w:pPr>
                    <w:pStyle w:val="OCRStyle18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בניכוי על פי סעיף 50 לפקודה, שתבע את ניכוין לענין קביעת הכנסתו החייבת</w:t>
                  </w:r>
                </w:p>
                <w:p w:rsidR="009D7BE8" w:rsidRDefault="009D7BE8">
                  <w:pPr>
                    <w:pStyle w:val="OCRStyle18"/>
                    <w:ind w:left="1372"/>
                    <w:rPr>
                      <w:rtl/>
                    </w:rPr>
                  </w:pPr>
                  <w:r>
                    <w:rPr>
                      <w:rtl/>
                    </w:rPr>
                    <w:t>ושלא הופחתו עד תום שנת המס 1984 מהדיווח לענין קביעת ההון.</w:t>
                  </w:r>
                </w:p>
                <w:p w:rsidR="009D7BE8" w:rsidRDefault="009D7BE8">
                  <w:pPr>
                    <w:pStyle w:val="OCRStyle18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2. יחיד ושותפות</w:t>
                  </w:r>
                </w:p>
                <w:p w:rsidR="009D7BE8" w:rsidRDefault="009D7BE8">
                  <w:pPr>
                    <w:pStyle w:val="OCRStyle18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סכום ההון של יחיד ושל שותפות הוא סך כל הפריטים המפורטים בסעיף קטן (א),</w:t>
                  </w:r>
                </w:p>
                <w:p w:rsidR="009D7BE8" w:rsidRDefault="009D7BE8">
                  <w:pPr>
                    <w:pStyle w:val="OCRStyle18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בניכוי הפריט המפורט בסעיף קטן (ב), והכל לפי הרשום במאזן לתום שנת המס</w:t>
                  </w:r>
                </w:p>
                <w:p w:rsidR="009D7BE8" w:rsidRDefault="009D7BE8">
                  <w:pPr>
                    <w:pStyle w:val="OCRStyle18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1984 כשהוא ערוך לפי עקרונות חשבונאיים, בתוספת או בניכוי של הפריט המפורט</w:t>
                  </w:r>
                </w:p>
                <w:p w:rsidR="009D7BE8" w:rsidRDefault="009D7BE8">
                  <w:pPr>
                    <w:pStyle w:val="OCRStyle18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בסעיף קטן (ג).</w:t>
                  </w:r>
                </w:p>
                <w:p w:rsidR="009D7BE8" w:rsidRDefault="009D7BE8">
                  <w:pPr>
                    <w:pStyle w:val="OCRStyle18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(א) (1) יתרת הון לזכות בעל העסק, או השותפים שסעיף 13(2) חל עליהם (להלן</w:t>
                  </w:r>
                </w:p>
                <w:p w:rsidR="009D7BE8" w:rsidRDefault="009D7BE8">
                  <w:pPr>
                    <w:pStyle w:val="OCRStyle18"/>
                    <w:ind w:left="1379"/>
                    <w:rPr>
                      <w:rtl/>
                    </w:rPr>
                  </w:pPr>
                  <w:r>
                    <w:rPr>
                      <w:rtl/>
                    </w:rPr>
                    <w:t>בסעיף זה - השותפים);</w:t>
                  </w:r>
                </w:p>
                <w:p w:rsidR="009D7BE8" w:rsidRDefault="009D7BE8">
                  <w:pPr>
                    <w:pStyle w:val="OCRStyle18"/>
                    <w:ind w:left="1397"/>
                    <w:rPr>
                      <w:rtl/>
                    </w:rPr>
                  </w:pPr>
                  <w:r>
                    <w:rPr>
                      <w:rtl/>
                    </w:rPr>
                    <w:t>(2) קרנות הון, ובשותפות - חלק יחסי מקרנות ההון לפי יחס חלקם של</w:t>
                  </w:r>
                </w:p>
                <w:p w:rsidR="009D7BE8" w:rsidRDefault="009D7BE8">
                  <w:pPr>
                    <w:pStyle w:val="OCRStyle18"/>
                    <w:ind w:left="1393"/>
                    <w:rPr>
                      <w:rtl/>
                    </w:rPr>
                  </w:pPr>
                  <w:r>
                    <w:rPr>
                      <w:rtl/>
                    </w:rPr>
                    <w:t>השותפים בהכנסת השותפות, לפי סעיף 63 לפקודה, הכל למעט קרנות שיערוך</w:t>
                  </w:r>
                </w:p>
                <w:p w:rsidR="009D7BE8" w:rsidRDefault="009D7BE8">
                  <w:pPr>
                    <w:pStyle w:val="OCRStyle18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שמקורן בשיערוך נכס שאינו נכס קבוע ושהריווח ממכירתו הוא הכנסה לפי</w:t>
                  </w:r>
                </w:p>
                <w:p w:rsidR="009D7BE8" w:rsidRDefault="009D7BE8">
                  <w:pPr>
                    <w:pStyle w:val="OCRStyle18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סעיף 2(1) לפקודה;</w:t>
                  </w:r>
                </w:p>
                <w:p w:rsidR="009D7BE8" w:rsidRDefault="009D7BE8">
                  <w:pPr>
                    <w:pStyle w:val="OCRStyle18"/>
                    <w:ind w:left="1400"/>
                    <w:rPr>
                      <w:rtl/>
                    </w:rPr>
                  </w:pPr>
                  <w:r>
                    <w:rPr>
                      <w:rtl/>
                    </w:rPr>
                    <w:t>(3) מענקים שנתקבלו מהמוסדות הלאומיים או מהמדינה, ובשותפות - חלק</w:t>
                  </w:r>
                </w:p>
                <w:p w:rsidR="009D7BE8" w:rsidRDefault="009D7BE8">
                  <w:pPr>
                    <w:pStyle w:val="OCRStyle18"/>
                    <w:ind w:left="1393"/>
                    <w:rPr>
                      <w:rtl/>
                    </w:rPr>
                  </w:pPr>
                  <w:r>
                    <w:rPr>
                      <w:rtl/>
                    </w:rPr>
                    <w:t>יחסי ממענקים כאמור לפי יחס חלקם של השותפים בהכנסת השותפות, לפי</w:t>
                  </w:r>
                </w:p>
                <w:p w:rsidR="009D7BE8" w:rsidRDefault="009D7BE8">
                  <w:pPr>
                    <w:pStyle w:val="OCRStyle18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סעיף 63 לפקודה.</w:t>
                  </w:r>
                </w:p>
                <w:p w:rsidR="009D7BE8" w:rsidRDefault="009D7BE8">
                  <w:pPr>
                    <w:pStyle w:val="OCRStyle18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(ב) יתרה לחובת בעל העסק או השותפים.</w:t>
                  </w:r>
                </w:p>
                <w:p w:rsidR="009D7BE8" w:rsidRDefault="009D7BE8">
                  <w:pPr>
                    <w:pStyle w:val="OCRStyle18"/>
                    <w:ind w:left="947"/>
                    <w:rPr>
                      <w:rtl/>
                    </w:rPr>
                  </w:pPr>
                  <w:r>
                    <w:rPr>
                      <w:rtl/>
                    </w:rPr>
                    <w:t>(ג) ערך ממוצע של משיכות כשהוא לזכות או לחובה של בעל העסק או השותפים,</w:t>
                  </w:r>
                </w:p>
                <w:p w:rsidR="009D7BE8" w:rsidRDefault="009D7BE8">
                  <w:pPr>
                    <w:pStyle w:val="OCRStyle18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לענין זה, 'יערך ממוצע של משיכות" - סך כל היתרות הגבוהות ביותר לחובה בכל</w:t>
                  </w:r>
                </w:p>
                <w:p w:rsidR="009D7BE8" w:rsidRDefault="009D7BE8">
                  <w:pPr>
                    <w:pStyle w:val="OCRStyle18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אחד מחדשי שנת המס, של בעל העסק או השותפים, למעט -</w:t>
                  </w:r>
                </w:p>
                <w:p w:rsidR="009D7BE8" w:rsidRDefault="009D7BE8">
                  <w:pPr>
                    <w:pStyle w:val="OCRStyle18"/>
                    <w:ind w:left="1400"/>
                  </w:pPr>
                  <w:r>
                    <w:rPr>
                      <w:rtl/>
                    </w:rPr>
                    <w:t>(1) תשלומי מס על חשבון המס לשנת המס;</w:t>
                  </w:r>
                </w:p>
              </w:txbxContent>
            </v:textbox>
            <w10:wrap anchorx="page" anchory="page"/>
          </v:shape>
        </w:pict>
      </w:r>
    </w:p>
    <w:p w:rsidR="000668FC" w:rsidRDefault="000668FC">
      <w:pPr>
        <w:rPr>
          <w:rtl/>
        </w:rPr>
      </w:pPr>
      <w:r>
        <w:rPr>
          <w:rtl/>
        </w:rPr>
        <w:br w:type="page"/>
      </w:r>
    </w:p>
    <w:p w:rsidR="000668FC" w:rsidRDefault="00000000">
      <w:pPr>
        <w:rPr>
          <w:rtl/>
        </w:rPr>
      </w:pPr>
      <w:r>
        <w:pict>
          <v:shape id="_x0000_s35175" o:spid="_x0000_s1081" type="#_x0000_t202" style="position:absolute;left:0;text-align:left;margin-left:50pt;margin-top:771.95pt;width:495.35pt;height:30pt;z-index:58;mso-position-horizontal-relative:page;mso-position-vertical-relative:page" stroked="f">
            <v:textbox style="mso-next-textbox:#_x0000_s35175" inset="0,0,0,0">
              <w:txbxContent>
                <w:p w:rsidR="009D7BE8" w:rsidRDefault="009D7BE8">
                  <w:r>
                    <w:rPr>
                      <w:rtl/>
                    </w:rPr>
                    <w:t>190                                         ספר החוקים 1154                    י"ט באב התשמ"ה 06.08.1985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76" o:spid="_x0000_s1082" type="#_x0000_t202" style="position:absolute;left:0;text-align:left;margin-left:77.85pt;margin-top:59.15pt;width:415.8pt;height:682.3pt;z-index:57;mso-wrap-style:none;mso-position-horizontal-relative:page;mso-position-vertical-relative:page" stroked="f">
            <v:textbox style="mso-next-textbox:#_x0000_s35176" inset="0,0,0,0">
              <w:txbxContent>
                <w:p w:rsidR="009D7BE8" w:rsidRDefault="009D7BE8">
                  <w:pPr>
                    <w:pStyle w:val="OCRStyle19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(2) פריטים המפורטים בסעיפים קטנים (א)(1) ו-(ב);</w:t>
                  </w:r>
                </w:p>
                <w:p w:rsidR="009D7BE8" w:rsidRDefault="009D7BE8">
                  <w:pPr>
                    <w:pStyle w:val="OCRStyle19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(3) רווחים או הפסדים המתייחסים לשבת המס שנרשמו לזכות או לחובת</w:t>
                  </w:r>
                </w:p>
                <w:p w:rsidR="009D7BE8" w:rsidRDefault="009D7BE8">
                  <w:pPr>
                    <w:pStyle w:val="OCRStyle19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בעל העסק או השותפים;</w:t>
                  </w:r>
                </w:p>
                <w:p w:rsidR="009D7BE8" w:rsidRDefault="009D7BE8">
                  <w:pPr>
                    <w:pStyle w:val="OCRStyle19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והכל מחולק במספר החדשים שבתקופת הדו"ח; לא היתה יתרה לחובה בחודש</w:t>
                  </w:r>
                </w:p>
                <w:p w:rsidR="009D7BE8" w:rsidRDefault="009D7BE8">
                  <w:pPr>
                    <w:pStyle w:val="OCRStyle19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כלשהו, תובא בחשבון לגבי אותו חודש היתרה הנמוכה ביותר לזכות.</w:t>
                  </w:r>
                </w:p>
                <w:p w:rsidR="009D7BE8" w:rsidRDefault="009D7BE8">
                  <w:pPr>
                    <w:pStyle w:val="OCRStyle19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3. תיאומי הון</w:t>
                  </w:r>
                </w:p>
                <w:p w:rsidR="009D7BE8" w:rsidRDefault="009D7BE8">
                  <w:pPr>
                    <w:pStyle w:val="OCRStyle19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מסכום ההון כאמור בסעיף 1 ו-2 לתוספת זו יווספו או ייגרעו, לפי הענין:</w:t>
                  </w:r>
                </w:p>
                <w:p w:rsidR="009D7BE8" w:rsidRDefault="009D7BE8">
                  <w:pPr>
                    <w:pStyle w:val="OCRStyle19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(1) הסכומים שלהלן כפי שנרשמו בפנקסי העסק או בדו"חות שהגיש הנישום לפי</w:t>
                  </w:r>
                </w:p>
                <w:p w:rsidR="009D7BE8" w:rsidRDefault="009D7BE8">
                  <w:pPr>
                    <w:pStyle w:val="OCRStyle19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סעיף 131 לפקודה, הכל לגבי שנות המס 1982 עד 1984:</w:t>
                  </w:r>
                </w:p>
                <w:p w:rsidR="009D7BE8" w:rsidRDefault="009D7BE8">
                  <w:pPr>
                    <w:pStyle w:val="OCRStyle19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(א) יווסף סכום שנרשם בפנקסי העסק כהוצאה ולא הותר בניכוי לענין קביעת</w:t>
                  </w:r>
                </w:p>
                <w:p w:rsidR="009D7BE8" w:rsidRDefault="009D7BE8">
                  <w:pPr>
                    <w:pStyle w:val="OCRStyle19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ההכנסה החייבת לפי הוראות סעיף 18 (ד) לפקודה, למעט הסכומים שהותרו</w:t>
                  </w:r>
                </w:p>
                <w:p w:rsidR="009D7BE8" w:rsidRDefault="009D7BE8">
                  <w:pPr>
                    <w:pStyle w:val="OCRStyle19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בניכוי לפי סעיף 21 לחוק המיסוי;</w:t>
                  </w:r>
                </w:p>
                <w:p w:rsidR="009D7BE8" w:rsidRDefault="009D7BE8">
                  <w:pPr>
                    <w:pStyle w:val="OCRStyle19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(ב) יווסף סכום כל הכנסה שנכלל בהכנסות בקביעת ההכנסה החייבת ולא</w:t>
                  </w:r>
                </w:p>
                <w:p w:rsidR="009D7BE8" w:rsidRDefault="009D7BE8">
                  <w:pPr>
                    <w:pStyle w:val="OCRStyle19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נרשם כהכנסה בפנקסי העסק ;</w:t>
                  </w:r>
                </w:p>
                <w:p w:rsidR="009D7BE8" w:rsidRDefault="009D7BE8">
                  <w:pPr>
                    <w:pStyle w:val="OCRStyle19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(ג) לגבי נישום המדווח על הכנסתו החייבת על בסיס מזומנים, יווסף סכום</w:t>
                  </w:r>
                </w:p>
                <w:p w:rsidR="009D7BE8" w:rsidRDefault="009D7BE8">
                  <w:pPr>
                    <w:pStyle w:val="OCRStyle19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שנרשם בפנקסים כאמור כהוצאה אך לא הוצא בפועל ולא הותר בניכוי לענין</w:t>
                  </w:r>
                </w:p>
                <w:p w:rsidR="009D7BE8" w:rsidRDefault="009D7BE8">
                  <w:pPr>
                    <w:pStyle w:val="OCRStyle19"/>
                    <w:ind w:left="1084"/>
                    <w:rPr>
                      <w:rtl/>
                    </w:rPr>
                  </w:pPr>
                  <w:r>
                    <w:rPr>
                      <w:rtl/>
                    </w:rPr>
                    <w:t>חישוב הכנסתו החייבת;</w:t>
                  </w:r>
                </w:p>
                <w:p w:rsidR="009D7BE8" w:rsidRDefault="009D7BE8">
                  <w:pPr>
                    <w:pStyle w:val="OCRStyle19"/>
                    <w:ind w:left="1087"/>
                    <w:rPr>
                      <w:rtl/>
                    </w:rPr>
                  </w:pPr>
                  <w:r>
                    <w:rPr>
                      <w:rtl/>
                    </w:rPr>
                    <w:t>(ד) בחבר-בני-אדם - ייגרע או יווסף, לפי הענין, ההפרש בין הסכום הכולל</w:t>
                  </w:r>
                </w:p>
                <w:p w:rsidR="009D7BE8" w:rsidRDefault="009D7BE8">
                  <w:pPr>
                    <w:pStyle w:val="OCRStyle19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של המס המתחייב על פי שומה, משומתו לשנת מס 1982 עד שומתו לשנת מס</w:t>
                  </w:r>
                </w:p>
                <w:p w:rsidR="009D7BE8" w:rsidRDefault="009D7BE8">
                  <w:pPr>
                    <w:pStyle w:val="OCRStyle19"/>
                    <w:ind w:left="1080"/>
                    <w:rPr>
                      <w:rtl/>
                    </w:rPr>
                  </w:pPr>
                  <w:r>
                    <w:rPr>
                      <w:rtl/>
                    </w:rPr>
                    <w:t>1984, לבין הסכום הכולל של המס על ההכנסה שנרשם כהוצאה בפנקסי העסק</w:t>
                  </w:r>
                </w:p>
                <w:p w:rsidR="009D7BE8" w:rsidRDefault="009D7BE8">
                  <w:pPr>
                    <w:pStyle w:val="OCRStyle19"/>
                    <w:ind w:left="1091"/>
                    <w:rPr>
                      <w:rtl/>
                    </w:rPr>
                  </w:pPr>
                  <w:r>
                    <w:rPr>
                      <w:rtl/>
                    </w:rPr>
                    <w:t>בשל שלוש שנות המס האמורות; לענין זה -</w:t>
                  </w:r>
                </w:p>
                <w:p w:rsidR="009D7BE8" w:rsidRDefault="009D7BE8">
                  <w:pPr>
                    <w:pStyle w:val="OCRStyle19"/>
                    <w:ind w:left="1541"/>
                    <w:rPr>
                      <w:rtl/>
                    </w:rPr>
                  </w:pPr>
                  <w:r>
                    <w:rPr>
                      <w:rtl/>
                    </w:rPr>
                    <w:t>"שומה" - שומה או צו ששלושים ימים לפני יום הגשת הדו"ח לפי סעיף</w:t>
                  </w:r>
                </w:p>
                <w:p w:rsidR="009D7BE8" w:rsidRDefault="009D7BE8">
                  <w:pPr>
                    <w:pStyle w:val="OCRStyle19"/>
                    <w:ind w:left="1544"/>
                    <w:rPr>
                      <w:rtl/>
                    </w:rPr>
                  </w:pPr>
                  <w:r>
                    <w:rPr>
                      <w:rtl/>
                    </w:rPr>
                    <w:t>131 לפקודה לשנת המס היה לגביהם הסכם, ואם לא היה הסכם - שלא</w:t>
                  </w:r>
                </w:p>
                <w:p w:rsidR="009D7BE8" w:rsidRDefault="009D7BE8">
                  <w:pPr>
                    <w:pStyle w:val="OCRStyle19"/>
                    <w:ind w:left="1534"/>
                    <w:rPr>
                      <w:rtl/>
                    </w:rPr>
                  </w:pPr>
                  <w:r>
                    <w:rPr>
                      <w:rtl/>
                    </w:rPr>
                    <w:t>היו ניתנים עוד להשגה או לערעור;</w:t>
                  </w:r>
                </w:p>
                <w:p w:rsidR="009D7BE8" w:rsidRDefault="009D7BE8">
                  <w:pPr>
                    <w:pStyle w:val="OCRStyle19"/>
                    <w:ind w:left="1548"/>
                    <w:rPr>
                      <w:rtl/>
                    </w:rPr>
                  </w:pPr>
                  <w:r>
                    <w:rPr>
                      <w:rtl/>
                    </w:rPr>
                    <w:t>"מס" - לרבות מס שבח מקרקעין אך למעט ריבית וקנסות בשל חוב מס;</w:t>
                  </w:r>
                </w:p>
                <w:p w:rsidR="009D7BE8" w:rsidRDefault="009D7BE8">
                  <w:pPr>
                    <w:pStyle w:val="OCRStyle19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(ה) ייגרע סכום השווה לסך ההכנסות שנרשמו בפנקסי העסק שאינן הכנסות</w:t>
                  </w:r>
                </w:p>
                <w:p w:rsidR="009D7BE8" w:rsidRDefault="009D7BE8">
                  <w:pPr>
                    <w:pStyle w:val="OCRStyle19"/>
                    <w:ind w:left="1094"/>
                    <w:rPr>
                      <w:rtl/>
                    </w:rPr>
                  </w:pPr>
                  <w:r>
                    <w:rPr>
                      <w:rtl/>
                    </w:rPr>
                    <w:t>פטורות ממס ולא נכללו בחישוב ההכנסה החייבת ;</w:t>
                  </w:r>
                </w:p>
                <w:p w:rsidR="009D7BE8" w:rsidRDefault="009D7BE8">
                  <w:pPr>
                    <w:pStyle w:val="OCRStyle19"/>
                    <w:ind w:left="1112"/>
                    <w:rPr>
                      <w:rtl/>
                    </w:rPr>
                  </w:pPr>
                  <w:r>
                    <w:rPr>
                      <w:rtl/>
                    </w:rPr>
                    <w:t>(ו) ייגרע סכום כל הוצאה שהותר בניכוי בקביעת ההכנסה החייבת ולא</w:t>
                  </w:r>
                </w:p>
                <w:p w:rsidR="009D7BE8" w:rsidRDefault="009D7BE8">
                  <w:pPr>
                    <w:pStyle w:val="OCRStyle19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נרשם כהוצאה בפנקסי העסק, למעט סכום כל הוצאה או חלק ממנה שנרשם</w:t>
                  </w:r>
                </w:p>
                <w:p w:rsidR="009D7BE8" w:rsidRDefault="009D7BE8">
                  <w:pPr>
                    <w:pStyle w:val="OCRStyle19"/>
                    <w:ind w:left="1105"/>
                    <w:rPr>
                      <w:rtl/>
                    </w:rPr>
                  </w:pPr>
                  <w:r>
                    <w:rPr>
                      <w:rtl/>
                    </w:rPr>
                    <w:t>כנכס קבוע;</w:t>
                  </w:r>
                </w:p>
                <w:p w:rsidR="009D7BE8" w:rsidRDefault="009D7BE8">
                  <w:pPr>
                    <w:pStyle w:val="OCRStyle19"/>
                    <w:ind w:left="1109"/>
                    <w:rPr>
                      <w:rtl/>
                    </w:rPr>
                  </w:pPr>
                  <w:r>
                    <w:rPr>
                      <w:rtl/>
                    </w:rPr>
                    <w:t>(ז) לענין פסקאות משנה (ב) ו- (ו) -</w:t>
                  </w:r>
                </w:p>
                <w:p w:rsidR="009D7BE8" w:rsidRDefault="009D7BE8">
                  <w:pPr>
                    <w:pStyle w:val="OCRStyle19"/>
                    <w:ind w:left="1559"/>
                    <w:rPr>
                      <w:rtl/>
                    </w:rPr>
                  </w:pPr>
                  <w:r>
                    <w:rPr>
                      <w:rtl/>
                    </w:rPr>
                    <w:t>"הכנסה" או "הוצאה" - למעט כל תוספת להכנסה או ניכוי ממנה</w:t>
                  </w:r>
                </w:p>
                <w:p w:rsidR="009D7BE8" w:rsidRDefault="009D7BE8">
                  <w:pPr>
                    <w:pStyle w:val="OCRStyle19"/>
                    <w:ind w:left="1555"/>
                    <w:rPr>
                      <w:rtl/>
                    </w:rPr>
                  </w:pPr>
                  <w:r>
                    <w:rPr>
                      <w:rtl/>
                    </w:rPr>
                    <w:t>שמקורם בהוראות חוק המיסוי.</w:t>
                  </w:r>
                </w:p>
                <w:p w:rsidR="009D7BE8" w:rsidRDefault="009D7BE8">
                  <w:pPr>
                    <w:pStyle w:val="OCRStyle19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(2) יווספו הסכומים שלהלן כפי שהם רשומים במאזן כהגדרתו בתוספת בי לתום</w:t>
                  </w:r>
                </w:p>
                <w:p w:rsidR="009D7BE8" w:rsidRDefault="009D7BE8">
                  <w:pPr>
                    <w:pStyle w:val="OCRStyle19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שבת מס 1984:</w:t>
                  </w:r>
                </w:p>
                <w:p w:rsidR="009D7BE8" w:rsidRDefault="009D7BE8">
                  <w:pPr>
                    <w:pStyle w:val="OCRStyle19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(א) עודף סכום העתודה לפיצויי פרישה על סכום היעודה לתשלום פיצויי</w:t>
                  </w:r>
                </w:p>
                <w:p w:rsidR="009D7BE8" w:rsidRDefault="009D7BE8">
                  <w:pPr>
                    <w:pStyle w:val="OCRStyle19"/>
                    <w:ind w:left="1112"/>
                  </w:pPr>
                  <w:r>
                    <w:rPr>
                      <w:rtl/>
                    </w:rPr>
                    <w:t>פרישה; היה העודף סכום שלילי - ייגרע הסכום מההון;</w:t>
                  </w:r>
                </w:p>
              </w:txbxContent>
            </v:textbox>
            <w10:wrap anchorx="page" anchory="page"/>
          </v:shape>
        </w:pict>
      </w:r>
    </w:p>
    <w:p w:rsidR="00C71F67" w:rsidRDefault="00C71F67">
      <w:pPr>
        <w:rPr>
          <w:rtl/>
        </w:rPr>
      </w:pPr>
      <w:r>
        <w:rPr>
          <w:rtl/>
        </w:rPr>
        <w:br w:type="page"/>
      </w:r>
    </w:p>
    <w:p w:rsidR="00C71F67" w:rsidRDefault="00000000">
      <w:pPr>
        <w:rPr>
          <w:rtl/>
        </w:rPr>
      </w:pPr>
      <w:r>
        <w:pict>
          <v:shape id="_x0000_s35177" o:spid="_x0000_s1083" type="#_x0000_t202" style="position:absolute;left:0;text-align:left;margin-left:50pt;margin-top:771.95pt;width:495.35pt;height:30pt;z-index:60;mso-position-horizontal-relative:page;mso-position-vertical-relative:page" stroked="f">
            <v:textbox style="mso-next-textbox:#_x0000_s35177" inset="0,0,0,0">
              <w:txbxContent>
                <w:p w:rsidR="009D7BE8" w:rsidRDefault="009D7BE8">
                  <w:r>
                    <w:rPr>
                      <w:rtl/>
                    </w:rPr>
                    <w:t>191                                         ספר החוקים 1154                    י"ט באב התשמ"ה 06.08.1985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78" o:spid="_x0000_s1084" type="#_x0000_t202" style="position:absolute;left:0;text-align:left;margin-left:95.2pt;margin-top:61.6pt;width:458.55pt;height:680.55pt;z-index:59;mso-wrap-style:none;mso-position-horizontal-relative:page;mso-position-vertical-relative:page" stroked="f">
            <v:textbox style="mso-next-textbox:#_x0000_s35178" inset="0,0,0,0">
              <w:txbxContent>
                <w:p w:rsidR="009D7BE8" w:rsidRDefault="009D7BE8">
                  <w:pPr>
                    <w:pStyle w:val="OCRStyle20"/>
                    <w:ind w:left="1170"/>
                    <w:rPr>
                      <w:rtl/>
                    </w:rPr>
                  </w:pPr>
                  <w:r>
                    <w:rPr>
                      <w:rtl/>
                    </w:rPr>
                    <w:t>(ב) יתרת הפרשה לחופשה שלא הותרה בניכוי לענין קביעת ההכנסה החייבת</w:t>
                  </w:r>
                </w:p>
                <w:p w:rsidR="009D7BE8" w:rsidRDefault="009D7BE8">
                  <w:pPr>
                    <w:pStyle w:val="OCRStyle20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על פי הוראות סעיף 18 (א) לפקודה;</w:t>
                  </w:r>
                </w:p>
                <w:p w:rsidR="009D7BE8" w:rsidRDefault="009D7BE8">
                  <w:pPr>
                    <w:pStyle w:val="OCRStyle20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(ג) יתרת הפרשה לחובות עסקיים מסופקים שלא הותרה בניכוי לענין קביעת</w:t>
                  </w:r>
                </w:p>
                <w:p w:rsidR="009D7BE8" w:rsidRDefault="009D7BE8">
                  <w:pPr>
                    <w:pStyle w:val="OCRStyle20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ההכנסה החייבת.</w:t>
                  </w:r>
                </w:p>
                <w:p w:rsidR="009D7BE8" w:rsidRDefault="009D7BE8">
                  <w:pPr>
                    <w:pStyle w:val="OCRStyle20"/>
                    <w:ind w:left="724"/>
                    <w:rPr>
                      <w:rtl/>
                    </w:rPr>
                  </w:pPr>
                  <w:r>
                    <w:rPr>
                      <w:rtl/>
                    </w:rPr>
                    <w:t>(3) ייגרע סכום ההפקדות בשנת המס בקופת גמל לפיצויים בשל שנות מס קודמות</w:t>
                  </w:r>
                </w:p>
                <w:p w:rsidR="009D7BE8" w:rsidRDefault="009D7BE8">
                  <w:pPr>
                    <w:pStyle w:val="OCRStyle20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לשנת המס, כשהוא מוכפל בשיעור עליית המדד מהחודש שבו נעשתה ההפקדה עד</w:t>
                  </w:r>
                </w:p>
                <w:p w:rsidR="009D7BE8" w:rsidRDefault="009D7BE8">
                  <w:pPr>
                    <w:pStyle w:val="OCRStyle20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תום שנת המס ומחולק בשיעור עליית המדד בשנת המס; לענין זה, "קופת גמל" -</w:t>
                  </w:r>
                </w:p>
                <w:p w:rsidR="009D7BE8" w:rsidRDefault="009D7BE8">
                  <w:pPr>
                    <w:pStyle w:val="OCRStyle20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כהגדרתה בסעיף 47 לפקודה.</w:t>
                  </w:r>
                </w:p>
                <w:p w:rsidR="009D7BE8" w:rsidRDefault="009D7BE8">
                  <w:pPr>
                    <w:pStyle w:val="OCRStyle20"/>
                    <w:ind w:left="3298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בי</w:t>
                  </w:r>
                </w:p>
                <w:p w:rsidR="009D7BE8" w:rsidRDefault="009D7BE8">
                  <w:pPr>
                    <w:pStyle w:val="OCRStyle20"/>
                    <w:ind w:left="2948"/>
                    <w:rPr>
                      <w:rtl/>
                    </w:rPr>
                  </w:pPr>
                  <w:r>
                    <w:rPr>
                      <w:rtl/>
                    </w:rPr>
                    <w:t>(סעיפים 1(8), 3 ו-7)</w:t>
                  </w:r>
                </w:p>
                <w:p w:rsidR="009D7BE8" w:rsidRDefault="009D7BE8">
                  <w:pPr>
                    <w:pStyle w:val="OCRStyle20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1. בתוספת זו -</w:t>
                  </w:r>
                </w:p>
                <w:p w:rsidR="009D7BE8" w:rsidRDefault="009D7BE8">
                  <w:pPr>
                    <w:pStyle w:val="OCRStyle20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"אופציות" ו"בורסה" - כאמור בהגדרה שבסעיף 6;</w:t>
                  </w:r>
                </w:p>
                <w:p w:rsidR="009D7BE8" w:rsidRDefault="009D7BE8">
                  <w:pPr>
                    <w:pStyle w:val="OCRStyle20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"ניירות ערך" - כאמור בהגדרה שבסעיף 6, לרבות איגרות חוב שמועטו מההגדרה</w:t>
                  </w:r>
                </w:p>
                <w:p w:rsidR="009D7BE8" w:rsidRDefault="009D7BE8">
                  <w:pPr>
                    <w:pStyle w:val="OCRStyle20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האמורה;</w:t>
                  </w:r>
                </w:p>
                <w:p w:rsidR="009D7BE8" w:rsidRDefault="009D7BE8">
                  <w:pPr>
                    <w:pStyle w:val="OCRStyle20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"נכסים קבועים" -</w:t>
                  </w:r>
                </w:p>
                <w:p w:rsidR="009D7BE8" w:rsidRDefault="009D7BE8">
                  <w:pPr>
                    <w:pStyle w:val="OCRStyle20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(1) נכס כהגדרתו בסעיף 88 לפקודה, למעט ניירות ערך, מזומנים, חייבים</w:t>
                  </w:r>
                </w:p>
                <w:p w:rsidR="009D7BE8" w:rsidRDefault="009D7BE8">
                  <w:pPr>
                    <w:pStyle w:val="OCRStyle20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והלוואות, ולמעט נכס ששכר הנישום אם לא הותרו לניכוי בשלו הוצאות ריבית</w:t>
                  </w:r>
                </w:p>
                <w:p w:rsidR="009D7BE8" w:rsidRDefault="009D7BE8">
                  <w:pPr>
                    <w:pStyle w:val="OCRStyle20"/>
                    <w:ind w:left="1195"/>
                    <w:rPr>
                      <w:rtl/>
                    </w:rPr>
                  </w:pPr>
                  <w:r>
                    <w:rPr>
                      <w:rtl/>
                    </w:rPr>
                    <w:t>או פחת;</w:t>
                  </w:r>
                </w:p>
                <w:p w:rsidR="009D7BE8" w:rsidRDefault="009D7BE8">
                  <w:pPr>
                    <w:pStyle w:val="OCRStyle20"/>
                    <w:ind w:left="1206"/>
                    <w:rPr>
                      <w:rtl/>
                    </w:rPr>
                  </w:pPr>
                  <w:r>
                    <w:rPr>
                      <w:rtl/>
                    </w:rPr>
                    <w:t>(2) אופציות ומניות, הנסחרות בבורסה, שעל פי חוק המיסוי היו בידי הנישום</w:t>
                  </w:r>
                </w:p>
                <w:p w:rsidR="009D7BE8" w:rsidRDefault="009D7BE8">
                  <w:pPr>
                    <w:pStyle w:val="OCRStyle20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נכס מוגן בתום שנת המס 1984, לרבות אופציות שנרכשו, ומניות שהונפקו,</w:t>
                  </w:r>
                </w:p>
                <w:p w:rsidR="009D7BE8" w:rsidRDefault="009D7BE8">
                  <w:pPr>
                    <w:pStyle w:val="OCRStyle20"/>
                    <w:ind w:left="1192"/>
                    <w:rPr>
                      <w:rtl/>
                    </w:rPr>
                  </w:pPr>
                  <w:r>
                    <w:rPr>
                      <w:rtl/>
                    </w:rPr>
                    <w:t>מכוחן, וכן אופציות ומניות נסחרות בבורסה שנרכשו לפני תחילת שנת המס</w:t>
                  </w:r>
                </w:p>
                <w:p w:rsidR="009D7BE8" w:rsidRDefault="009D7BE8">
                  <w:pPr>
                    <w:pStyle w:val="OCRStyle20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ולא נמכרו עד תומה, לרבות אופציות ומניות שהונפקו מכוחן;</w:t>
                  </w:r>
                </w:p>
                <w:p w:rsidR="009D7BE8" w:rsidRDefault="009D7BE8">
                  <w:pPr>
                    <w:pStyle w:val="OCRStyle20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(3) (א) תעודות השתתפות כמשמעותן בחוק להשקעות משותפות בנאמנות,</w:t>
                  </w:r>
                </w:p>
                <w:p w:rsidR="009D7BE8" w:rsidRDefault="009D7BE8">
                  <w:pPr>
                    <w:pStyle w:val="OCRStyle20"/>
                    <w:ind w:left="1652"/>
                    <w:rPr>
                      <w:rtl/>
                    </w:rPr>
                  </w:pPr>
                  <w:r>
                    <w:rPr>
                      <w:rtl/>
                    </w:rPr>
                    <w:t>התשכ"א-1961, שנרכשו לפני תחילת שנת המס ולא נמכרו ולא נפדו</w:t>
                  </w:r>
                </w:p>
                <w:p w:rsidR="009D7BE8" w:rsidRDefault="009D7BE8">
                  <w:pPr>
                    <w:pStyle w:val="OCRStyle20"/>
                    <w:ind w:left="1649"/>
                    <w:rPr>
                      <w:rtl/>
                    </w:rPr>
                  </w:pPr>
                  <w:r>
                    <w:rPr>
                      <w:rtl/>
                    </w:rPr>
                    <w:t>עד תומה;</w:t>
                  </w:r>
                </w:p>
                <w:p w:rsidR="009D7BE8" w:rsidRDefault="009D7BE8">
                  <w:pPr>
                    <w:pStyle w:val="OCRStyle20"/>
                    <w:ind w:left="1663"/>
                    <w:rPr>
                      <w:rtl/>
                    </w:rPr>
                  </w:pPr>
                  <w:r>
                    <w:rPr>
                      <w:rtl/>
                    </w:rPr>
                    <w:t>(ב) איגרות חוב שהונפקו בידי המדינה או בערבותה, שנרכשו לפני</w:t>
                  </w:r>
                </w:p>
                <w:p w:rsidR="009D7BE8" w:rsidRDefault="009D7BE8">
                  <w:pPr>
                    <w:pStyle w:val="OCRStyle20"/>
                    <w:ind w:left="1660"/>
                    <w:rPr>
                      <w:rtl/>
                    </w:rPr>
                  </w:pPr>
                  <w:r>
                    <w:rPr>
                      <w:rtl/>
                    </w:rPr>
                    <w:t>תחילת שנת המס ולא נמכרו ולא נפדו עד תומה, למעט איגרות חוב</w:t>
                  </w:r>
                </w:p>
                <w:p w:rsidR="009D7BE8" w:rsidRDefault="009D7BE8">
                  <w:pPr>
                    <w:pStyle w:val="OCRStyle20"/>
                    <w:ind w:left="1660"/>
                    <w:rPr>
                      <w:rtl/>
                    </w:rPr>
                  </w:pPr>
                  <w:r>
                    <w:rPr>
                      <w:rtl/>
                    </w:rPr>
                    <w:t>שמועטו מהגדרת ניירות ערך שבסעיף 6;</w:t>
                  </w:r>
                </w:p>
                <w:p w:rsidR="009D7BE8" w:rsidRDefault="009D7BE8">
                  <w:pPr>
                    <w:pStyle w:val="OCRStyle20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(4) זכות במקרקעין וזכות באיגוד, כמשמעותם בחוק מס שבח, שעל מכירתם</w:t>
                  </w:r>
                </w:p>
                <w:p w:rsidR="009D7BE8" w:rsidRDefault="009D7BE8">
                  <w:pPr>
                    <w:pStyle w:val="OCRStyle20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מוטל מס שבח או שהיה עשוי להיות מוטל אילולא הפטור לפי חוק מס שבח,</w:t>
                  </w:r>
                </w:p>
                <w:p w:rsidR="009D7BE8" w:rsidRDefault="009D7BE8">
                  <w:pPr>
                    <w:pStyle w:val="OCRStyle20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למעט זכויות כאמור שהן מלאי עסקי;</w:t>
                  </w:r>
                </w:p>
                <w:p w:rsidR="009D7BE8" w:rsidRDefault="009D7BE8">
                  <w:pPr>
                    <w:pStyle w:val="OCRStyle20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(5) שטרי הון ואיגרות חוב שהנפיק חבר-בני-אדם אחר והינם לתקופה של</w:t>
                  </w:r>
                </w:p>
                <w:p w:rsidR="009D7BE8" w:rsidRDefault="009D7BE8">
                  <w:pPr>
                    <w:pStyle w:val="OCRStyle20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שנה אחת לפחות, והריבית השנתית עליהם אינה עולה על 30%;</w:t>
                  </w:r>
                </w:p>
                <w:p w:rsidR="009D7BE8" w:rsidRDefault="009D7BE8">
                  <w:pPr>
                    <w:pStyle w:val="OCRStyle20"/>
                    <w:ind w:left="1217"/>
                    <w:rPr>
                      <w:rtl/>
                    </w:rPr>
                  </w:pPr>
                  <w:r>
                    <w:rPr>
                      <w:rtl/>
                    </w:rPr>
                    <w:t>(6) פקדון במטבע חוץ שהפרשי השער עליו פטורים ממס וחוב או תביעה</w:t>
                  </w:r>
                </w:p>
                <w:p w:rsidR="009D7BE8" w:rsidRDefault="009D7BE8">
                  <w:pPr>
                    <w:pStyle w:val="OCRStyle20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שהפרשי ההצמדה, כהגדרתם בסעיף 16ב לפקודה, שנוספו לו, פטורים ממס;</w:t>
                  </w:r>
                </w:p>
                <w:p w:rsidR="009D7BE8" w:rsidRDefault="009D7BE8">
                  <w:pPr>
                    <w:pStyle w:val="OCRStyle20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(7) מילוות חובה במוסד כספי כהגדרתו בסעיף 22, לרבות ההכנסה שנצברה</w:t>
                  </w:r>
                </w:p>
                <w:p w:rsidR="009D7BE8" w:rsidRPr="00C71F67" w:rsidRDefault="009D7BE8">
                  <w:pPr>
                    <w:pStyle w:val="OCRStyle20"/>
                    <w:ind w:left="1220"/>
                  </w:pPr>
                  <w:r>
                    <w:rPr>
                      <w:rtl/>
                    </w:rPr>
                    <w:t>עליהם עד תום שנת המס 1984;</w:t>
                  </w:r>
                </w:p>
              </w:txbxContent>
            </v:textbox>
            <w10:wrap anchorx="page" anchory="page"/>
          </v:shape>
        </w:pict>
      </w:r>
    </w:p>
    <w:p w:rsidR="00747281" w:rsidRDefault="00747281">
      <w:pPr>
        <w:rPr>
          <w:rtl/>
        </w:rPr>
      </w:pPr>
      <w:r>
        <w:rPr>
          <w:rtl/>
        </w:rPr>
        <w:br w:type="page"/>
      </w:r>
    </w:p>
    <w:p w:rsidR="00747281" w:rsidRDefault="00000000">
      <w:pPr>
        <w:rPr>
          <w:rtl/>
        </w:rPr>
      </w:pPr>
      <w:r>
        <w:pict>
          <v:shape id="_x0000_s35179" o:spid="_x0000_s1085" type="#_x0000_t202" style="position:absolute;left:0;text-align:left;margin-left:50pt;margin-top:771.95pt;width:495.35pt;height:30pt;z-index:62;mso-position-horizontal-relative:page;mso-position-vertical-relative:page" stroked="f">
            <v:textbox style="mso-next-textbox:#_x0000_s35179" inset="0,0,0,0">
              <w:txbxContent>
                <w:p w:rsidR="009D7BE8" w:rsidRDefault="009D7BE8">
                  <w:r>
                    <w:rPr>
                      <w:rtl/>
                    </w:rPr>
                    <w:t>192                                         ספר החוקים 1154                    י"ט באב התשמ"ה 06.08.1985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80" o:spid="_x0000_s1086" type="#_x0000_t202" style="position:absolute;left:0;text-align:left;margin-left:86.3pt;margin-top:71.1pt;width:407.7pt;height:672.4pt;z-index:61;mso-wrap-style:none;mso-position-horizontal-relative:page;mso-position-vertical-relative:page" stroked="f">
            <v:textbox style="mso-next-textbox:#_x0000_s35180" inset="0,0,0,0">
              <w:txbxContent>
                <w:p w:rsidR="009D7BE8" w:rsidRDefault="009D7BE8">
                  <w:pPr>
                    <w:pStyle w:val="OCRStyle21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(8) סכום השקעה בשותפות שהוראות פרק ב' אינן חלות בקביעת הכנסתה;</w:t>
                  </w:r>
                </w:p>
                <w:p w:rsidR="009D7BE8" w:rsidRDefault="009D7BE8">
                  <w:pPr>
                    <w:pStyle w:val="OCRStyle21"/>
                    <w:ind w:left="1069"/>
                    <w:rPr>
                      <w:rtl/>
                    </w:rPr>
                  </w:pPr>
                  <w:r>
                    <w:rPr>
                      <w:rtl/>
                    </w:rPr>
                    <w:t>(9) תשלום על חשבון הנכסים המפורטים בפסקאות (1) עד (8);</w:t>
                  </w:r>
                </w:p>
                <w:p w:rsidR="009D7BE8" w:rsidRDefault="009D7BE8">
                  <w:pPr>
                    <w:pStyle w:val="OCRStyle21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(10) נכס ששכר או השכיר הנישום ושאינו רשום במאזן, אם הותרו לניכוי</w:t>
                  </w:r>
                </w:p>
                <w:p w:rsidR="009D7BE8" w:rsidRDefault="009D7BE8">
                  <w:pPr>
                    <w:pStyle w:val="OCRStyle21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בשלו הוצאות ריבית או פחת;</w:t>
                  </w:r>
                </w:p>
                <w:p w:rsidR="009D7BE8" w:rsidRDefault="009D7BE8">
                  <w:pPr>
                    <w:pStyle w:val="OCRStyle21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"מאזן" - המאזן לתום שנת המס 1984, כשהוא ערוך לפי עקרונות חשבונאיים,</w:t>
                  </w:r>
                </w:p>
                <w:p w:rsidR="009D7BE8" w:rsidRDefault="009D7BE8">
                  <w:pPr>
                    <w:pStyle w:val="OCRStyle2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2. סכום הנכסים הקבועים הוא:</w:t>
                  </w:r>
                </w:p>
                <w:p w:rsidR="009D7BE8" w:rsidRDefault="009D7BE8">
                  <w:pPr>
                    <w:pStyle w:val="OCRStyle21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(א) לגבי יחיד וחבר-בני-אדם שאיננו שותפות -? סכום הנכסים הקבועים כאמור</w:t>
                  </w:r>
                </w:p>
                <w:p w:rsidR="009D7BE8" w:rsidRDefault="009D7BE8">
                  <w:pPr>
                    <w:pStyle w:val="OCRStyle21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בפסקאות (1) עד (9) שבהגדרת "נכסים קבועים" לפי הרשום במאזן והמחיר המקורי</w:t>
                  </w:r>
                </w:p>
                <w:p w:rsidR="009D7BE8" w:rsidRDefault="009D7BE8">
                  <w:pPr>
                    <w:pStyle w:val="OCRStyle21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של נכס כאמור בפסקה (10) שבהגדרה האמורה;</w:t>
                  </w:r>
                </w:p>
                <w:p w:rsidR="009D7BE8" w:rsidRDefault="009D7BE8">
                  <w:pPr>
                    <w:pStyle w:val="OCRStyle21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(ב) לגבי שותף שסעיף 13(1) חל עליו, בשותפות שהוראות פרק ב' חלות בקביעת</w:t>
                  </w:r>
                </w:p>
                <w:p w:rsidR="009D7BE8" w:rsidRDefault="009D7BE8">
                  <w:pPr>
                    <w:pStyle w:val="OCRStyle21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הכנסתה - חלק יחסי מסכום הנכסים המפורטים בפסקאות (1) עד (9) שבהגדרת</w:t>
                  </w:r>
                </w:p>
                <w:p w:rsidR="009D7BE8" w:rsidRDefault="009D7BE8">
                  <w:pPr>
                    <w:pStyle w:val="OCRStyle21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"נכסים קבועים" לפי הרשום במאזן השותפות וחלק יחסי מהמחיר המקורי של</w:t>
                  </w:r>
                </w:p>
                <w:p w:rsidR="009D7BE8" w:rsidRDefault="009D7BE8">
                  <w:pPr>
                    <w:pStyle w:val="OCRStyle21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נכס כאמור בפסקה (10) שבהגדרה האמורה כיחס חלקו בהכנסות השותפות; לענין</w:t>
                  </w:r>
                </w:p>
                <w:p w:rsidR="009D7BE8" w:rsidRDefault="009D7BE8">
                  <w:pPr>
                    <w:pStyle w:val="OCRStyle21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פסקה זו, שותף בשותפות - בין במישרין ובין באמצעות שותפות שהוראות פרק ב'</w:t>
                  </w:r>
                </w:p>
                <w:p w:rsidR="009D7BE8" w:rsidRDefault="009D7BE8">
                  <w:pPr>
                    <w:pStyle w:val="OCRStyle21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חלות בקביעת הכנסתה;</w:t>
                  </w:r>
                </w:p>
                <w:p w:rsidR="009D7BE8" w:rsidRDefault="009D7BE8">
                  <w:pPr>
                    <w:pStyle w:val="OCRStyle21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(ג) לגבי שותפות, לענין חלקם של השותפים שסעיף 13(2) חל עליהם - חלק</w:t>
                  </w:r>
                </w:p>
                <w:p w:rsidR="009D7BE8" w:rsidRDefault="009D7BE8">
                  <w:pPr>
                    <w:pStyle w:val="OCRStyle21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יחסי מסכום הנכסים הקבועים כאמור בפסקאות (1) עד (9) שבהגדרת "נכסים</w:t>
                  </w:r>
                </w:p>
                <w:p w:rsidR="009D7BE8" w:rsidRDefault="009D7BE8">
                  <w:pPr>
                    <w:pStyle w:val="OCRStyle21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קבועים", לפי הרשום במאזן השותפות, וחלק יחסי מהמחיר המקורי של נכס כאמור</w:t>
                  </w:r>
                </w:p>
                <w:p w:rsidR="009D7BE8" w:rsidRDefault="009D7BE8">
                  <w:pPr>
                    <w:pStyle w:val="OCRStyle21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בפסקה (10) שבהגדרה האמורה כיחס חלקם של השותפים האמורים בהכנסות</w:t>
                  </w:r>
                </w:p>
                <w:p w:rsidR="009D7BE8" w:rsidRDefault="009D7BE8">
                  <w:pPr>
                    <w:pStyle w:val="OCRStyle21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השותפות לפי סעיף 63 לפקודה.</w:t>
                  </w:r>
                </w:p>
                <w:p w:rsidR="009D7BE8" w:rsidRDefault="009D7BE8">
                  <w:pPr>
                    <w:pStyle w:val="OCRStyle21"/>
                    <w:ind w:left="3247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גי</w:t>
                  </w:r>
                </w:p>
                <w:p w:rsidR="009D7BE8" w:rsidRDefault="009D7BE8">
                  <w:pPr>
                    <w:pStyle w:val="OCRStyle21"/>
                    <w:ind w:left="2718"/>
                    <w:rPr>
                      <w:rtl/>
                    </w:rPr>
                  </w:pPr>
                  <w:r>
                    <w:rPr>
                      <w:rtl/>
                    </w:rPr>
                    <w:t>(סעיפים 7,3 ו-10 עד 12)</w:t>
                  </w:r>
                </w:p>
                <w:p w:rsidR="009D7BE8" w:rsidRDefault="009D7BE8">
                  <w:pPr>
                    <w:pStyle w:val="OCRStyle2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שינויים בהון ובנכסים קמיעים במשך שנת המס</w:t>
                  </w:r>
                </w:p>
                <w:p w:rsidR="009D7BE8" w:rsidRDefault="009D7BE8">
                  <w:pPr>
                    <w:pStyle w:val="OCRStyle2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בתוספת זו, "שער החליפין" - לרבות השער היציג של מרק גרמני, לירה שטרלינג, פרנק</w:t>
                  </w:r>
                </w:p>
                <w:p w:rsidR="009D7BE8" w:rsidRDefault="009D7BE8">
                  <w:pPr>
                    <w:pStyle w:val="OCRStyle2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שוויצרי, יין יפני, דולר קנדי, גולדן הולנדי, דולר אוסטרלי, פרנק צרפתי ופרנק בלגי.</w:t>
                  </w:r>
                </w:p>
                <w:p w:rsidR="009D7BE8" w:rsidRDefault="009D7BE8">
                  <w:pPr>
                    <w:pStyle w:val="OCRStyle2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1. "שינויים חיוביים" - כל אחד מהסכומים המפורטים להלן, כשהוא מוכפל בשיעור</w:t>
                  </w:r>
                </w:p>
                <w:p w:rsidR="009D7BE8" w:rsidRDefault="009D7BE8">
                  <w:pPr>
                    <w:pStyle w:val="OCRStyle21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עליית המדד מהחודש שבו נתקבל עד תום שנת המס ומחולק בשיעור עליית המדד</w:t>
                  </w:r>
                </w:p>
                <w:p w:rsidR="009D7BE8" w:rsidRDefault="009D7BE8">
                  <w:pPr>
                    <w:pStyle w:val="OCRStyle21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בשנת המס:</w:t>
                  </w:r>
                </w:p>
                <w:p w:rsidR="009D7BE8" w:rsidRDefault="009D7BE8">
                  <w:pPr>
                    <w:pStyle w:val="OCRStyle21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(1) סכומים שנתקבלו על חשבון הקצאת מניות שכנגדם הונפקו מניות עד</w:t>
                  </w:r>
                </w:p>
                <w:p w:rsidR="009D7BE8" w:rsidRDefault="009D7BE8">
                  <w:pPr>
                    <w:pStyle w:val="OCRStyle21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להגשת הדו"ח לשנת המס לפי סעיף 131 לפקודה, או עד למועד מאוחר יותר</w:t>
                  </w:r>
                </w:p>
                <w:p w:rsidR="009D7BE8" w:rsidRDefault="009D7BE8">
                  <w:pPr>
                    <w:pStyle w:val="OCRStyle21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כפי שהתיר פקיד השומה, או על חשבון השתתפות החברים בהון של אגודה</w:t>
                  </w:r>
                </w:p>
                <w:p w:rsidR="009D7BE8" w:rsidRDefault="009D7BE8">
                  <w:pPr>
                    <w:pStyle w:val="OCRStyle21"/>
                    <w:ind w:left="1120"/>
                    <w:rPr>
                      <w:rtl/>
                    </w:rPr>
                  </w:pPr>
                  <w:r>
                    <w:rPr>
                      <w:rtl/>
                    </w:rPr>
                    <w:t>שיתופית;</w:t>
                  </w:r>
                </w:p>
                <w:p w:rsidR="009D7BE8" w:rsidRDefault="009D7BE8">
                  <w:pPr>
                    <w:pStyle w:val="OCRStyle21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(2) סכומים שנתקבלו על חשבון שטרי הון ואיגרות חוב, שהנפיק הנישום</w:t>
                  </w:r>
                </w:p>
                <w:p w:rsidR="009D7BE8" w:rsidRDefault="009D7BE8">
                  <w:pPr>
                    <w:pStyle w:val="OCRStyle21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לתקופה של שנה אחת לפחות ושהריבית השנתית עליהם אינה עולה על 30%;</w:t>
                  </w:r>
                </w:p>
                <w:p w:rsidR="009D7BE8" w:rsidRDefault="009D7BE8">
                  <w:pPr>
                    <w:pStyle w:val="OCRStyle21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(3) סכומים שנתקבלו תמורת מכירת נכסים קבועים בניכוי המס או מס השבח</w:t>
                  </w:r>
                </w:p>
                <w:p w:rsidR="009D7BE8" w:rsidRDefault="009D7BE8">
                  <w:pPr>
                    <w:pStyle w:val="OCRStyle21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החל על המכירה; לענין זה, רישומן של מניות בבורסה במהלך שנת המס</w:t>
                  </w:r>
                </w:p>
                <w:p w:rsidR="009D7BE8" w:rsidRPr="00747281" w:rsidRDefault="009D7BE8">
                  <w:pPr>
                    <w:pStyle w:val="OCRStyle21"/>
                    <w:ind w:left="1120"/>
                  </w:pPr>
                  <w:r>
                    <w:rPr>
                      <w:rtl/>
                    </w:rPr>
                    <w:t>לא ייחשב כמכירתן;</w:t>
                  </w:r>
                </w:p>
              </w:txbxContent>
            </v:textbox>
            <w10:wrap anchorx="page" anchory="page"/>
          </v:shape>
        </w:pict>
      </w:r>
    </w:p>
    <w:p w:rsidR="00506A8C" w:rsidRDefault="00506A8C">
      <w:pPr>
        <w:rPr>
          <w:rtl/>
        </w:rPr>
      </w:pPr>
      <w:r>
        <w:rPr>
          <w:rtl/>
        </w:rPr>
        <w:br w:type="page"/>
      </w:r>
    </w:p>
    <w:p w:rsidR="00506A8C" w:rsidRDefault="00000000">
      <w:pPr>
        <w:rPr>
          <w:rtl/>
        </w:rPr>
      </w:pPr>
      <w:r>
        <w:pict>
          <v:shape id="_x0000_s35181" o:spid="_x0000_s1087" type="#_x0000_t202" style="position:absolute;left:0;text-align:left;margin-left:50pt;margin-top:771.95pt;width:495.35pt;height:30pt;z-index:64;mso-position-horizontal-relative:page;mso-position-vertical-relative:page" stroked="f">
            <v:textbox style="mso-next-textbox:#_x0000_s35181" inset="0,0,0,0">
              <w:txbxContent>
                <w:p w:rsidR="009D7BE8" w:rsidRDefault="009D7BE8">
                  <w:r>
                    <w:rPr>
                      <w:rtl/>
                    </w:rPr>
                    <w:t>193                                         ספר החוקים 1154                    י"ט באב התשמ"ה 06.08.1985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82" o:spid="_x0000_s1088" type="#_x0000_t202" style="position:absolute;left:0;text-align:left;margin-left:115.4pt;margin-top:63.9pt;width:428.1pt;height:677.35pt;z-index:63;mso-wrap-style:none;mso-position-horizontal-relative:page;mso-position-vertical-relative:page" stroked="f">
            <v:textbox style="mso-next-textbox:#_x0000_s35182" inset="0,0,0,0">
              <w:txbxContent>
                <w:p w:rsidR="009D7BE8" w:rsidRDefault="009D7BE8">
                  <w:pPr>
                    <w:pStyle w:val="OCRStyle22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(4) סכום מענקים בשל נכסים קבועים שנתקבלו במהלך שנת המס מהמדינה</w:t>
                  </w:r>
                </w:p>
                <w:p w:rsidR="009D7BE8" w:rsidRDefault="009D7BE8">
                  <w:pPr>
                    <w:pStyle w:val="OCRStyle22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או מהמוסדות הלאומיים, למעט מענקים כאמור בסעיף 20א לפקודה;</w:t>
                  </w:r>
                </w:p>
                <w:p w:rsidR="009D7BE8" w:rsidRDefault="009D7BE8">
                  <w:pPr>
                    <w:pStyle w:val="OCRStyle22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(5) בידי שותף שסעיף 13(1) חל עליו, בשותפות שהוראות פרק בי חלות</w:t>
                  </w:r>
                </w:p>
                <w:p w:rsidR="009D7BE8" w:rsidRDefault="009D7BE8">
                  <w:pPr>
                    <w:pStyle w:val="OCRStyle22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בקביעת הכנסתה - חלק יחסי מהסכומים המפורטים בפסקה (3) כיחס חלקו</w:t>
                  </w:r>
                </w:p>
                <w:p w:rsidR="009D7BE8" w:rsidRDefault="009D7BE8">
                  <w:pPr>
                    <w:pStyle w:val="OCRStyle22"/>
                    <w:ind w:left="954"/>
                    <w:rPr>
                      <w:rtl/>
                    </w:rPr>
                  </w:pPr>
                  <w:r>
                    <w:rPr>
                      <w:rtl/>
                    </w:rPr>
                    <w:t>של השותף בהכנסות השותפות לפי סעיף 63 לפקודה; לענין זה שותף בשות-</w:t>
                  </w:r>
                </w:p>
                <w:p w:rsidR="009D7BE8" w:rsidRDefault="009D7BE8">
                  <w:pPr>
                    <w:pStyle w:val="OCRStyle22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פות - בין במישרין ובין באמצעות שותפות שהוראות פרק ב' חלות בקביעת</w:t>
                  </w:r>
                </w:p>
                <w:p w:rsidR="009D7BE8" w:rsidRDefault="009D7BE8">
                  <w:pPr>
                    <w:pStyle w:val="OCRStyle22"/>
                    <w:ind w:left="958"/>
                    <w:rPr>
                      <w:rtl/>
                    </w:rPr>
                  </w:pPr>
                  <w:r>
                    <w:rPr>
                      <w:rtl/>
                    </w:rPr>
                    <w:t>הכנסתה.</w:t>
                  </w:r>
                </w:p>
                <w:p w:rsidR="009D7BE8" w:rsidRDefault="009D7BE8">
                  <w:pPr>
                    <w:pStyle w:val="OCRStyle22"/>
                    <w:ind w:left="968"/>
                    <w:rPr>
                      <w:rtl/>
                    </w:rPr>
                  </w:pPr>
                  <w:r>
                    <w:rPr>
                      <w:rtl/>
                    </w:rPr>
                    <w:t>(6) בשותפות לענין חלקם של השותפים שסעיף 13(2) חל עליהם - חלק</w:t>
                  </w:r>
                </w:p>
                <w:p w:rsidR="009D7BE8" w:rsidRDefault="009D7BE8">
                  <w:pPr>
                    <w:pStyle w:val="OCRStyle22"/>
                    <w:ind w:left="961"/>
                    <w:rPr>
                      <w:rtl/>
                    </w:rPr>
                  </w:pPr>
                  <w:r>
                    <w:rPr>
                      <w:rtl/>
                    </w:rPr>
                    <w:t>יחסי מהסכומים המפורטים בסעיף זה כיחס חלקם של השותפים האמורים</w:t>
                  </w:r>
                </w:p>
                <w:p w:rsidR="009D7BE8" w:rsidRDefault="009D7BE8">
                  <w:pPr>
                    <w:pStyle w:val="OCRStyle22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בהכנסות השותפות;</w:t>
                  </w:r>
                </w:p>
                <w:p w:rsidR="009D7BE8" w:rsidRDefault="009D7BE8">
                  <w:pPr>
                    <w:pStyle w:val="OCRStyle22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לענין סעיף זה -</w:t>
                  </w:r>
                </w:p>
                <w:p w:rsidR="009D7BE8" w:rsidRDefault="009D7BE8">
                  <w:pPr>
                    <w:pStyle w:val="OCRStyle22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"סכום שנתקבל" - חלק התמורה שנתקבל בשנת המס במזומן וכן חלק התמורה</w:t>
                  </w:r>
                </w:p>
                <w:p w:rsidR="009D7BE8" w:rsidRDefault="009D7BE8">
                  <w:pPr>
                    <w:pStyle w:val="OCRStyle22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שלא נתקבל בשנת המס במזומן אך הוצמד במלואו למלוא שיעור עליית המדד</w:t>
                  </w:r>
                </w:p>
                <w:p w:rsidR="009D7BE8" w:rsidRDefault="009D7BE8">
                  <w:pPr>
                    <w:pStyle w:val="OCRStyle22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או למלוא השינוי בשער החליפין, ובלבד שההכנסה מההצמדה האמורה מדווחת,</w:t>
                  </w:r>
                </w:p>
                <w:p w:rsidR="009D7BE8" w:rsidRDefault="009D7BE8">
                  <w:pPr>
                    <w:pStyle w:val="OCRStyle22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לצרכי מס, על בסיס צבירה ;</w:t>
                  </w:r>
                </w:p>
                <w:p w:rsidR="009D7BE8" w:rsidRDefault="009D7BE8">
                  <w:pPr>
                    <w:pStyle w:val="OCRStyle22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"מזומן" - לרבות המחאה ביום פרעונה בפועל.</w:t>
                  </w:r>
                </w:p>
                <w:p w:rsidR="009D7BE8" w:rsidRDefault="009D7BE8">
                  <w:pPr>
                    <w:pStyle w:val="OCRStyle2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2. "שינויים שליליים" - כל אחד מהסכומים המפורטים להלן, כשהוא מוכפל בשיעור</w:t>
                  </w:r>
                </w:p>
                <w:p w:rsidR="009D7BE8" w:rsidRDefault="009D7BE8">
                  <w:pPr>
                    <w:pStyle w:val="OCRStyle22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עליית המדד מהחודש שבו שולם עד תום שנת המס, ומחולק בשיעור עליית המדד</w:t>
                  </w:r>
                </w:p>
                <w:p w:rsidR="009D7BE8" w:rsidRDefault="009D7BE8">
                  <w:pPr>
                    <w:pStyle w:val="OCRStyle22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בשנת המס:</w:t>
                  </w:r>
                </w:p>
                <w:p w:rsidR="009D7BE8" w:rsidRDefault="009D7BE8">
                  <w:pPr>
                    <w:pStyle w:val="OCRStyle22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(1) סכום דיבידנד ששולם, לרבות דיבידנד ששולם מתוך רווחי חברה משפח-</w:t>
                  </w:r>
                </w:p>
                <w:p w:rsidR="009D7BE8" w:rsidRDefault="009D7BE8">
                  <w:pPr>
                    <w:pStyle w:val="OCRStyle22"/>
                    <w:ind w:left="994"/>
                    <w:rPr>
                      <w:rtl/>
                    </w:rPr>
                  </w:pPr>
                  <w:r>
                    <w:rPr>
                      <w:rtl/>
                    </w:rPr>
                    <w:t>תית, ולמעט דיבידנד ששולם מתוך דיבידנד שנתקבל במהלך שנת המס,-</w:t>
                  </w:r>
                </w:p>
                <w:p w:rsidR="009D7BE8" w:rsidRDefault="009D7BE8">
                  <w:pPr>
                    <w:pStyle w:val="OCRStyle22"/>
                    <w:ind w:left="1012"/>
                    <w:rPr>
                      <w:rtl/>
                    </w:rPr>
                  </w:pPr>
                  <w:r>
                    <w:rPr>
                      <w:rtl/>
                    </w:rPr>
                    <w:t>(2) סכומים ששולמו לרכישת נכסים קבועים;</w:t>
                  </w:r>
                </w:p>
                <w:p w:rsidR="009D7BE8" w:rsidRDefault="009D7BE8">
                  <w:pPr>
                    <w:pStyle w:val="OCRStyle22"/>
                    <w:ind w:left="1004"/>
                    <w:rPr>
                      <w:rtl/>
                    </w:rPr>
                  </w:pPr>
                  <w:r>
                    <w:rPr>
                      <w:rtl/>
                    </w:rPr>
                    <w:t>(3) סכומים ששולמו לרכישת יחידת השתתפות דרך הקצאה במקור בניכוי</w:t>
                  </w:r>
                </w:p>
                <w:p w:rsidR="009D7BE8" w:rsidRDefault="009D7BE8">
                  <w:pPr>
                    <w:pStyle w:val="OCRStyle22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המס הנחסך שנוכה כנגד מקדמות שהנישום חייב בהם לפי סעיף 175 לפקודה;</w:t>
                  </w:r>
                </w:p>
                <w:p w:rsidR="009D7BE8" w:rsidRDefault="009D7BE8">
                  <w:pPr>
                    <w:pStyle w:val="OCRStyle22"/>
                    <w:ind w:left="1008"/>
                    <w:rPr>
                      <w:rtl/>
                    </w:rPr>
                  </w:pPr>
                  <w:r>
                    <w:rPr>
                      <w:rtl/>
                    </w:rPr>
                    <w:t>לענין פסקה זו, "יחידת השתתפות", "הקצאה במקור" ו"מס נחסך" - כהגד-</w:t>
                  </w:r>
                </w:p>
                <w:p w:rsidR="009D7BE8" w:rsidRDefault="009D7BE8">
                  <w:pPr>
                    <w:pStyle w:val="OCRStyle22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רתם בחוק מס הכנסה (הטבות להשקעות בניירות ערך שתמורתם נועדה</w:t>
                  </w:r>
                </w:p>
                <w:p w:rsidR="009D7BE8" w:rsidRDefault="009D7BE8">
                  <w:pPr>
                    <w:pStyle w:val="OCRStyle22"/>
                    <w:ind w:left="1004"/>
                    <w:rPr>
                      <w:rtl/>
                    </w:rPr>
                  </w:pPr>
                  <w:r>
                    <w:rPr>
                      <w:rtl/>
                    </w:rPr>
                    <w:t>למחקר מדעי), התשמ"ד-1983 18;</w:t>
                  </w:r>
                </w:p>
                <w:p w:rsidR="009D7BE8" w:rsidRDefault="009D7BE8">
                  <w:pPr>
                    <w:pStyle w:val="OCRStyle22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(4) סכום השווה למחיריהן בבורסה של מניות שליטה כהגדרתן בסעיף 6(0</w:t>
                  </w:r>
                </w:p>
                <w:p w:rsidR="009D7BE8" w:rsidRDefault="009D7BE8">
                  <w:pPr>
                    <w:pStyle w:val="OCRStyle22"/>
                    <w:ind w:left="1019"/>
                    <w:rPr>
                      <w:rtl/>
                    </w:rPr>
                  </w:pPr>
                  <w:r>
                    <w:rPr>
                      <w:rtl/>
                    </w:rPr>
                    <w:t>ביום שבו ראו אותן כנמכרות לפי הסעיף האמור, ויראו את הסכום האמור</w:t>
                  </w:r>
                </w:p>
                <w:p w:rsidR="009D7BE8" w:rsidRDefault="009D7BE8">
                  <w:pPr>
                    <w:pStyle w:val="OCRStyle22"/>
                    <w:ind w:left="1012"/>
                    <w:rPr>
                      <w:rtl/>
                    </w:rPr>
                  </w:pPr>
                  <w:r>
                    <w:rPr>
                      <w:rtl/>
                    </w:rPr>
                    <w:t>כאילו שולם באותו מועד;</w:t>
                  </w:r>
                </w:p>
                <w:p w:rsidR="009D7BE8" w:rsidRDefault="009D7BE8">
                  <w:pPr>
                    <w:pStyle w:val="OCRStyle22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>(5) הקטנה בדרך כלשהי של פריט הון המפורט בתוספת א';</w:t>
                  </w:r>
                </w:p>
                <w:p w:rsidR="009D7BE8" w:rsidRDefault="009D7BE8">
                  <w:pPr>
                    <w:pStyle w:val="OCRStyle22"/>
                    <w:ind w:left="1037"/>
                    <w:rPr>
                      <w:rtl/>
                    </w:rPr>
                  </w:pPr>
                  <w:r>
                    <w:rPr>
                      <w:rtl/>
                    </w:rPr>
                    <w:t>(6) סכום ששילם חבר-בני-אדם לחבר בו בשל חלוקת נכסים עקב פירוקו;</w:t>
                  </w:r>
                </w:p>
                <w:p w:rsidR="009D7BE8" w:rsidRDefault="009D7BE8">
                  <w:pPr>
                    <w:pStyle w:val="OCRStyle22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(7) בידי שותף שסעיף 13(1) חל עליו בשותפות שהוראות פרק ב' חלות</w:t>
                  </w:r>
                </w:p>
                <w:p w:rsidR="009D7BE8" w:rsidRDefault="009D7BE8">
                  <w:pPr>
                    <w:pStyle w:val="OCRStyle22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בקביעת הכנסתה - חלק יחסי מהסכומים המפורטים בפסקאות (2) עד (6)</w:t>
                  </w:r>
                </w:p>
                <w:p w:rsidR="009D7BE8" w:rsidRDefault="009D7BE8">
                  <w:pPr>
                    <w:pStyle w:val="OCRStyle22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כיחס חלקו של השותף בהכנסות השותפות, לפי סעיף 63 לפקודה; לענין זה,</w:t>
                  </w:r>
                </w:p>
                <w:p w:rsidR="009D7BE8" w:rsidRDefault="009D7BE8">
                  <w:pPr>
                    <w:pStyle w:val="OCRStyle22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שותף בשותפות - בין במישרין ובין באמצעות שותפות שהוראות פרק ב'</w:t>
                  </w:r>
                </w:p>
                <w:p w:rsidR="009D7BE8" w:rsidRDefault="009D7BE8">
                  <w:pPr>
                    <w:pStyle w:val="OCRStyle22"/>
                    <w:ind w:left="1033"/>
                    <w:rPr>
                      <w:rtl/>
                    </w:rPr>
                  </w:pPr>
                  <w:r>
                    <w:rPr>
                      <w:rtl/>
                    </w:rPr>
                    <w:t>חלות בקביעת הכנסתה;</w:t>
                  </w:r>
                </w:p>
                <w:p w:rsidR="009D7BE8" w:rsidRPr="00506A8C" w:rsidRDefault="009D7BE8">
                  <w:pPr>
                    <w:pStyle w:val="OCRStyle22"/>
                    <w:ind w:left="198"/>
                  </w:pPr>
                  <w:r>
                    <w:rPr>
                      <w:rtl/>
                    </w:rPr>
                    <w:t>18 ס"ח התשמ''ד, עמ' 14.</w:t>
                  </w:r>
                </w:p>
              </w:txbxContent>
            </v:textbox>
            <w10:wrap anchorx="page" anchory="page"/>
          </v:shape>
        </w:pict>
      </w:r>
    </w:p>
    <w:p w:rsidR="009D7BE8" w:rsidRDefault="009D7BE8">
      <w:pPr>
        <w:rPr>
          <w:rtl/>
        </w:rPr>
      </w:pPr>
      <w:r>
        <w:rPr>
          <w:rtl/>
        </w:rPr>
        <w:br w:type="page"/>
      </w:r>
    </w:p>
    <w:p w:rsidR="009D7BE8" w:rsidRDefault="00000000">
      <w:pPr>
        <w:rPr>
          <w:rtl/>
        </w:rPr>
      </w:pPr>
      <w:r>
        <w:pict>
          <v:shape id="_x0000_s35183" o:spid="_x0000_s1089" type="#_x0000_t202" style="position:absolute;left:0;text-align:left;margin-left:50pt;margin-top:771.95pt;width:495.35pt;height:30pt;z-index:70;mso-position-horizontal-relative:page;mso-position-vertical-relative:page" stroked="f">
            <v:textbox style="mso-next-textbox:#_x0000_s35183" inset="0,0,0,0">
              <w:txbxContent>
                <w:p w:rsidR="009D7BE8" w:rsidRDefault="009D7BE8">
                  <w:r>
                    <w:rPr>
                      <w:rtl/>
                    </w:rPr>
                    <w:t>194                                         ספר החוקים 1154                    י"ט באב התשמ"ה 06.08.1985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84" o:spid="_x0000_s1090" type="#_x0000_t202" style="position:absolute;left:0;text-align:left;margin-left:99.2pt;margin-top:699.95pt;width:164.95pt;height:36.25pt;z-index:69;mso-wrap-style:none;mso-position-horizontal-relative:page;mso-position-vertical-relative:page" stroked="f">
            <v:textbox style="mso-next-textbox:#_x0000_s35184" inset="0,0,0,0">
              <w:txbxContent>
                <w:p w:rsidR="009D7BE8" w:rsidRDefault="009D7BE8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35185" o:spid="_x0000_s1091" type="#_x0000_t202" style="position:absolute;left:0;text-align:left;margin-left:115.6pt;margin-top:229.5pt;width:99pt;height:42.15pt;z-index:68;mso-wrap-style:none;mso-position-horizontal-relative:page;mso-position-vertical-relative:page" stroked="f">
            <v:textbox style="mso-next-textbox:#_x0000_s35185" inset="0,0,0,0">
              <w:txbxContent>
                <w:p w:rsidR="009D7BE8" w:rsidRDefault="009D7BE8">
                  <w:pPr>
                    <w:pStyle w:val="OCRStyle23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9D7BE8" w:rsidRDefault="009D7BE8">
                  <w:pPr>
                    <w:pStyle w:val="OCRStyle23"/>
                    <w:ind w:left="47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86" o:spid="_x0000_s1092" type="#_x0000_t202" style="position:absolute;left:0;text-align:left;margin-left:245.3pt;margin-top:229.5pt;width:94.85pt;height:45.55pt;z-index:67;mso-wrap-style:none;mso-position-horizontal-relative:page;mso-position-vertical-relative:page" stroked="f">
            <v:textbox style="mso-next-textbox:#_x0000_s35186" inset="0,0,0,0">
              <w:txbxContent>
                <w:p w:rsidR="009D7BE8" w:rsidRDefault="009D7BE8">
                  <w:pPr>
                    <w:pStyle w:val="OCRStyle23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9D7BE8" w:rsidRDefault="009D7BE8">
                  <w:pPr>
                    <w:pStyle w:val="OCRStyle23"/>
                    <w:ind w:left="30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87" o:spid="_x0000_s1093" type="#_x0000_t202" style="position:absolute;left:0;text-align:left;margin-left:378.15pt;margin-top:256.8pt;width:96.45pt;height:42pt;z-index:66;mso-wrap-style:none;mso-position-horizontal-relative:page;mso-position-vertical-relative:page" stroked="f">
            <v:textbox style="mso-next-textbox:#_x0000_s35187" inset="0,0,0,0">
              <w:txbxContent>
                <w:p w:rsidR="009D7BE8" w:rsidRDefault="009D7BE8">
                  <w:pPr>
                    <w:pStyle w:val="OCRStyle23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9D7BE8" w:rsidRDefault="009D7BE8">
                  <w:pPr>
                    <w:pStyle w:val="OCRStyle23"/>
                    <w:ind w:left="4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188" o:spid="_x0000_s1094" type="#_x0000_t202" style="position:absolute;left:0;text-align:left;margin-left:85.9pt;margin-top:70.3pt;width:390.25pt;height:151.85pt;z-index:65;mso-wrap-style:none;mso-position-horizontal-relative:page;mso-position-vertical-relative:page" stroked="f">
            <v:textbox style="mso-next-textbox:#_x0000_s35188" inset="0,0,0,0">
              <w:txbxContent>
                <w:p w:rsidR="009D7BE8" w:rsidRDefault="009D7BE8">
                  <w:pPr>
                    <w:pStyle w:val="OCRStyle23"/>
                    <w:ind w:left="785"/>
                    <w:rPr>
                      <w:rtl/>
                    </w:rPr>
                  </w:pPr>
                  <w:r>
                    <w:rPr>
                      <w:rtl/>
                    </w:rPr>
                    <w:t>(8) בשותפות, לגבי חלקם של השותפים שסעיף 13(2) חל עליהם - חלק</w:t>
                  </w:r>
                </w:p>
                <w:p w:rsidR="009D7BE8" w:rsidRDefault="009D7BE8">
                  <w:pPr>
                    <w:pStyle w:val="OCRStyle23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יחסי מהסכומים המפורטים בפסקאות (2) עד (6) כיחס חלקם של השותפים</w:t>
                  </w:r>
                </w:p>
                <w:p w:rsidR="009D7BE8" w:rsidRDefault="009D7BE8">
                  <w:pPr>
                    <w:pStyle w:val="OCRStyle23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האמורים בהכנסות השותפות, לפי סעיף 63 לפקודה.</w:t>
                  </w:r>
                </w:p>
                <w:p w:rsidR="009D7BE8" w:rsidRDefault="009D7BE8">
                  <w:pPr>
                    <w:pStyle w:val="OCRStyle23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לענין סעיף זה -</w:t>
                  </w:r>
                </w:p>
                <w:p w:rsidR="009D7BE8" w:rsidRDefault="009D7BE8">
                  <w:pPr>
                    <w:pStyle w:val="OCRStyle23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"סכום ששולם" - חלק מהתמורה ששולם בשנת המס במזומן וכן חלק מהתמורה</w:t>
                  </w:r>
                </w:p>
                <w:p w:rsidR="009D7BE8" w:rsidRDefault="009D7BE8">
                  <w:pPr>
                    <w:pStyle w:val="OCRStyle23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שלא שולם בשנת המס במזומן אך הוצמד *למדד או לשער החליפין; ובנכס</w:t>
                  </w:r>
                </w:p>
                <w:p w:rsidR="009D7BE8" w:rsidRDefault="009D7BE8">
                  <w:pPr>
                    <w:pStyle w:val="OCRStyle23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שהחל לשמש בייצור הכנסה - גם חלק עלות הנכס שטרם שולם בשנת המס;</w:t>
                  </w:r>
                </w:p>
                <w:p w:rsidR="009D7BE8" w:rsidRPr="009D7BE8" w:rsidRDefault="009D7BE8">
                  <w:pPr>
                    <w:pStyle w:val="OCRStyle23"/>
                    <w:ind w:left="328"/>
                  </w:pPr>
                  <w:r>
                    <w:rPr>
                      <w:rtl/>
                    </w:rPr>
                    <w:t>"מזומן'' - לרבות המחאה ביום פרעונה בפועל.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71F6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39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4D09199-3A48-4455-8EB5-977DFF7F4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9390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5064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83E8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034BA5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4B5643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6D3E81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DE23B3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EB6055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AC2EA4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195FBA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2866E6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0E2C29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FB06EE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24197D"/>
    <w:rPr>
      <w:rFonts w:ascii="Arial" w:hAnsi="Arial" w:cs="Arial"/>
      <w:sz w:val="20"/>
      <w:szCs w:val="20"/>
    </w:rPr>
  </w:style>
  <w:style w:type="paragraph" w:customStyle="1" w:styleId="OCRStyle15">
    <w:name w:val="OCR Style #15"/>
    <w:basedOn w:val="a"/>
    <w:rsid w:val="00C861F4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2105F9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3435A3"/>
    <w:rPr>
      <w:rFonts w:ascii="Arial" w:hAnsi="Arial" w:cs="Arial"/>
      <w:sz w:val="22"/>
      <w:szCs w:val="22"/>
    </w:rPr>
  </w:style>
  <w:style w:type="paragraph" w:customStyle="1" w:styleId="OCRStyle18">
    <w:name w:val="OCR Style #18"/>
    <w:basedOn w:val="a"/>
    <w:rsid w:val="00F9712D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0668FC"/>
    <w:rPr>
      <w:rFonts w:ascii="Arial" w:hAnsi="Arial" w:cs="Arial"/>
      <w:sz w:val="18"/>
      <w:szCs w:val="18"/>
    </w:rPr>
  </w:style>
  <w:style w:type="paragraph" w:customStyle="1" w:styleId="OCRStyle20">
    <w:name w:val="OCR Style #20"/>
    <w:basedOn w:val="a"/>
    <w:rsid w:val="00C71F67"/>
    <w:rPr>
      <w:rFonts w:ascii="Arial" w:hAnsi="Arial" w:cs="Arial"/>
      <w:sz w:val="18"/>
      <w:szCs w:val="18"/>
    </w:rPr>
  </w:style>
  <w:style w:type="paragraph" w:customStyle="1" w:styleId="OCRStyle21">
    <w:name w:val="OCR Style #21"/>
    <w:basedOn w:val="a"/>
    <w:rsid w:val="00747281"/>
    <w:rPr>
      <w:rFonts w:ascii="Arial" w:hAnsi="Arial" w:cs="Arial"/>
      <w:sz w:val="18"/>
      <w:szCs w:val="18"/>
    </w:rPr>
  </w:style>
  <w:style w:type="paragraph" w:customStyle="1" w:styleId="OCRStyle22">
    <w:name w:val="OCR Style #22"/>
    <w:basedOn w:val="a"/>
    <w:rsid w:val="00506A8C"/>
    <w:rPr>
      <w:rFonts w:ascii="Arial" w:hAnsi="Arial" w:cs="Arial"/>
      <w:sz w:val="18"/>
      <w:szCs w:val="18"/>
    </w:rPr>
  </w:style>
  <w:style w:type="paragraph" w:customStyle="1" w:styleId="OCRStyle23">
    <w:name w:val="OCR Style #23"/>
    <w:basedOn w:val="a"/>
    <w:rsid w:val="009D7BE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116</Characters>
  <Application>Microsoft Office Word</Application>
  <DocSecurity>4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24</cp:revision>
  <dcterms:created xsi:type="dcterms:W3CDTF">2008-04-07T02:09:00Z</dcterms:created>
  <dcterms:modified xsi:type="dcterms:W3CDTF">2008-04-07T02:11:00Z</dcterms:modified>
</cp:coreProperties>
</file>