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3AC5" w:rsidRDefault="00E53AC5">
      <w:pPr>
        <w:rPr>
          <w:rtl/>
        </w:rPr>
      </w:pPr>
    </w:p>
    <w:p w:rsidR="00E53A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7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702" inset="0,0,0,0">
              <w:txbxContent>
                <w:p w:rsidR="008A35F2" w:rsidRDefault="008A35F2">
                  <w:r>
                    <w:rPr>
                      <w:rtl/>
                    </w:rPr>
                    <w:t>79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03" o:spid="_x0000_s1026" type="#_x0000_t202" style="position:absolute;left:0;text-align:left;margin-left:163.4pt;margin-top:667.7pt;width:386.1pt;height:64.35pt;z-index:3;mso-wrap-style:none;mso-position-horizontal-relative:page;mso-position-vertical-relative:page" stroked="f">
            <v:textbox style="mso-next-textbox:#_x0000_s35703" inset="0,0,0,0">
              <w:txbxContent>
                <w:p w:rsidR="008A35F2" w:rsidRDefault="008A35F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התשמ"ו (14 בינואר 1986); הצעת החוק ודברי הסבר פורסמו בה"ח 1636,</w:t>
                  </w:r>
                </w:p>
                <w:p w:rsidR="008A35F2" w:rsidRDefault="008A35F2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התשמ''ג, עמ' 217.</w:t>
                  </w:r>
                </w:p>
                <w:p w:rsidR="008A35F2" w:rsidRPr="00E53AC5" w:rsidRDefault="008A35F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ס"ח התשמ"ב, עמ' 218; התשמ''ג, עמ' 4 ; התשמ''ד, עמ' 167.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04" o:spid="_x0000_s1027" type="#_x0000_t202" style="position:absolute;left:0;text-align:left;margin-left:116.25pt;margin-top:133.1pt;width:434pt;height:532.05pt;z-index:2;mso-wrap-style:none;mso-position-horizontal-relative:page;mso-position-vertical-relative:page" stroked="f">
            <v:textbox style="mso-next-textbox:#_x0000_s35704" inset="0,0,0,0">
              <w:txbxContent>
                <w:tbl>
                  <w:tblPr>
                    <w:tblW w:w="46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"/>
                    <w:gridCol w:w="7110"/>
                  </w:tblGrid>
                  <w:tr w:rsidR="008A35F2" w:rsidRPr="00E53AC5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8A35F2" w:rsidRPr="00E53AC5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05" w:type="pct"/>
                      </w:tcPr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"בול" - בול דביק או תווית אחרת, מיטבע או סימן שאישר השר או מינהל דואר-חוץ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לציון תשלומם של דמי דואר;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"בזק" - כהגדרתו בחוק הבזק 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דואר" - מבנה או מקום אחר, לרבות תיבת דואר, שייעדה הרשות לקבלת דבר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להעברתו או למסירתו, או לעיסוק בענייני הרשות;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"דברי בולים" - מעטפה, איגרת, גלויה, וכל אריזה אחרת שעליהן מוטבע בול;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"דברי דואר" - מכתב, גלויה, עיתון, דבר דפוס, דוגמה, חבילה וכל צרור וחפץ אחרים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להעברה בדואר ולרבות מברק;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דואר" - התשלום בעד העברת דבר דואר;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ועדת הכלכלה של הכנסת;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"הכללים" - הכללים שנקבעו לפי סעיף 22;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שמונתה לפי סעיף 8;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הרשות שמונה לפי סעיף 26;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רשות הדואר שהוקמה לפי חוק זה;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התקשורת;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הבזק" - חוק הבזק, התשמ"ב-1982 1: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"יוצא", לענין כלי טיס או כלי שיט - היוצא מישראל;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"מברק" - מסר בכתב או בדרך אחרת המועבר, או המיועד להעברה, באמצעי בזק או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מהירה אחרת שיקבע המנהל;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"מפעיל", לענין כלי טיס או כלי שיט - לרבות הבעלים, השוכר, המטיס או המשיט,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מטעמם;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"נכנס", לענין כלי טיס או כלי שיט - הנכנס לישראל;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"פנים", לענין דבר דואר - מדוור בישראל וממוען למקום בישראל, ולענץ דמי דואר -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הדואר המוטלים על דבר דואר כאמור;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דואר" - כל המועסק בכל ענין של הרשות;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דואר" - השירותים להעברת דברי דואר בישראל, מישראל לארצות חוץ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ומארצות חוץ לישראל;</w:t>
                        </w:r>
                      </w:p>
                      <w:p w:rsidR="008A35F2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''שק דואר" - שק, ארגז, חבילה וכל כלי קיבול אחר שבהם מובילים דברי דואר במהלך</w:t>
                        </w:r>
                      </w:p>
                      <w:p w:rsidR="008A35F2" w:rsidRPr="00E53AC5" w:rsidRDefault="008A3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העברתם בדואר, בין שיש בהם ובין שאין בהם דברי דואר;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705" o:spid="_x0000_s1028" type="#_x0000_t202" style="position:absolute;left:0;text-align:left;margin-left:254.85pt;margin-top:72.9pt;width:199pt;height:46.95pt;z-index:1;mso-wrap-style:none;mso-position-horizontal-relative:page;mso-position-vertical-relative:page" stroked="f">
            <v:textbox style="mso-next-textbox:#_x0000_s35705" inset="0,0,0,0">
              <w:txbxContent>
                <w:p w:rsidR="008A35F2" w:rsidRDefault="008A35F2">
                  <w:pPr>
                    <w:pStyle w:val="OCRStyle1"/>
                    <w:ind w:left="20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רשות הדואר, התשמ"ו -1986 *</w:t>
                  </w:r>
                </w:p>
                <w:p w:rsidR="008A35F2" w:rsidRPr="00E53AC5" w:rsidRDefault="008A35F2">
                  <w:pPr>
                    <w:pStyle w:val="OCRStyle1"/>
                    <w:ind w:left="1116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8E4010" w:rsidRDefault="008E4010">
      <w:pPr>
        <w:rPr>
          <w:rtl/>
        </w:rPr>
      </w:pPr>
      <w:r>
        <w:rPr>
          <w:rtl/>
        </w:rPr>
        <w:br w:type="page"/>
      </w:r>
    </w:p>
    <w:p w:rsidR="008E4010" w:rsidRDefault="00000000">
      <w:pPr>
        <w:rPr>
          <w:rtl/>
        </w:rPr>
      </w:pPr>
      <w:r>
        <w:pict>
          <v:shape id="_x0000_s35706" o:spid="_x0000_s1029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5706" inset="0,0,0,0">
              <w:txbxContent>
                <w:p w:rsidR="008A35F2" w:rsidRDefault="008A35F2">
                  <w:r>
                    <w:rPr>
                      <w:rtl/>
                    </w:rPr>
                    <w:t>80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07" o:spid="_x0000_s1030" type="#_x0000_t202" style="position:absolute;left:0;text-align:left;margin-left:88.95pt;margin-top:676.95pt;width:384.5pt;height:65.15pt;z-index:12;mso-wrap-style:none;mso-position-horizontal-relative:page;mso-position-vertical-relative:page" stroked="f">
            <v:textbox style="mso-next-textbox:#_x0000_s35707" inset="0,0,0,0">
              <w:txbxContent>
                <w:p w:rsidR="008A35F2" w:rsidRDefault="008A35F2">
                  <w:pPr>
                    <w:pStyle w:val="OCRStyle2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התשי''ח, עמ' 92; התשמ"א, עמ' 280.</w:t>
                  </w:r>
                </w:p>
                <w:p w:rsidR="008A35F2" w:rsidRPr="008E4010" w:rsidRDefault="008A35F2">
                  <w:pPr>
                    <w:pStyle w:val="OCRStyle2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התשי''א, עמ' 219; התשל"ו, עמ' .21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08" o:spid="_x0000_s1031" type="#_x0000_t202" style="position:absolute;left:0;text-align:left;margin-left:88.95pt;margin-top:639.75pt;width:455.4pt;height:34.65pt;z-index:11;mso-wrap-style:none;mso-position-horizontal-relative:page;mso-position-vertical-relative:page" stroked="f">
            <v:textbox style="mso-next-textbox:#_x0000_s35708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184"/>
                  </w:tblGrid>
                  <w:tr w:rsidR="008A35F2" w:rsidRPr="008E401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לרשות תהיה מועצה של אחד עשר חברים שימנה השר באישור הממשלה,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ששה מקרב עובדי המדינה, ארבעה מקרב הציבור ואחד נציג עובדי הרשות.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8A35F2" w:rsidRPr="008E4010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המועצה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709" o:spid="_x0000_s1032" type="#_x0000_t202" style="position:absolute;left:0;text-align:left;margin-left:234.1pt;margin-top:613.4pt;width:113.85pt;height:14.85pt;z-index:10;mso-wrap-style:none;mso-position-horizontal-relative:page;mso-position-vertical-relative:page" stroked="f">
            <v:textbox style="mso-next-textbox:#_x0000_s35709" inset="0,0,0,0">
              <w:txbxContent>
                <w:p w:rsidR="008A35F2" w:rsidRDefault="008A35F2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סימן ג': מועצת הרשות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10" o:spid="_x0000_s1033" type="#_x0000_t202" style="position:absolute;left:0;text-align:left;margin-left:93.1pt;margin-top:517.75pt;width:454.4pt;height:84.95pt;z-index:9;mso-wrap-style:none;mso-position-horizontal-relative:page;mso-position-vertical-relative:page" stroked="f">
            <v:textbox style="mso-next-textbox:#_x0000_s35710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167"/>
                  </w:tblGrid>
                  <w:tr w:rsidR="008A35F2" w:rsidRPr="008E4010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חיבות המוטלות על מדינת ישראל מכוח אמנות בין-לאומיות בענין שירותי דואר,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יקויימו בידי הרשות או בידי מי שהשר יקבע בתקנות.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מכוח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הבין-לאומי</w:t>
                        </w:r>
                      </w:p>
                    </w:tc>
                  </w:tr>
                  <w:tr w:rsidR="008A35F2" w:rsidRPr="008E4010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השר רשאי ליפות כוחה של הרשות להתקשר לצורך ביצוע תפקידיה עם מינהלים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הנותנים שירותי דואר במדינות אחרות, בהתאם לאמנות בין-לאומיות שמדינת ישראל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להן.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פעולות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במישור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בין-לאומי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711" o:spid="_x0000_s1034" type="#_x0000_t202" style="position:absolute;left:0;text-align:left;margin-left:186.35pt;margin-top:492.2pt;width:211.05pt;height:22.2pt;z-index:8;mso-wrap-style:none;mso-position-horizontal-relative:page;mso-position-vertical-relative:page" stroked="f">
            <v:textbox style="mso-next-textbox:#_x0000_s35711" inset="0,0,0,0">
              <w:txbxContent>
                <w:p w:rsidR="008A35F2" w:rsidRPr="008E4010" w:rsidRDefault="008A35F2">
                  <w:pPr>
                    <w:pStyle w:val="OCRStyle2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סימן ב': התקשרויות והלכות כמישור הבין-לאומי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12" o:spid="_x0000_s1035" type="#_x0000_t202" style="position:absolute;left:0;text-align:left;margin-left:94.7pt;margin-top:187.7pt;width:458.75pt;height:300.35pt;z-index:7;mso-wrap-style:none;mso-position-horizontal-relative:page;mso-position-vertical-relative:page" stroked="f">
            <v:textbox style="mso-next-textbox:#_x0000_s35712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88"/>
                  </w:tblGrid>
                  <w:tr w:rsidR="008A35F2" w:rsidRPr="008E401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רשות הדואר.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8A35F2" w:rsidRPr="008E4010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8A35F2" w:rsidRPr="008E401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8A35F2" w:rsidRPr="008E4010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-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</w:tr>
                  <w:tr w:rsidR="008A35F2" w:rsidRPr="008E401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הרשות היא גוף מבוקר כמשמעותו בסעיף 9 (2) לחוק מבקר המדינה, התשי"ח-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[נוסח משולב] 2.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-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נוף מבוקר</w:t>
                        </w:r>
                      </w:p>
                    </w:tc>
                  </w:tr>
                  <w:tr w:rsidR="008A35F2" w:rsidRPr="008E401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8A35F2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ואלה תפקידי הרשות: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שירותי דואר לפי הוראות חוק זה;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לתכנן, לבנות, לפתח, לנהל, להחזיק, להפעיל ולקיים את המערכות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למתן שירותי הדואר ,-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לתת שירותים לבנק הדואר לצורך קיום השירותים על פי חוק בנק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הדואר, התשי"א-1951 3,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תמלא תפקידיה בהתאם למדיניות הממשלה.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במילר תפקידיה תפעל הרשות -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יסוד חישובים כלכליים כמפעל הנושא את עצמו;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לקידום צרכי החברה והמשק;</w:t>
                        </w:r>
                      </w:p>
                      <w:p w:rsidR="008A35F2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לשיפור והרחבה של שירותי הדואר בהתחשב בפיתוח הטכנולוגי</w:t>
                        </w:r>
                      </w:p>
                      <w:p w:rsidR="008A35F2" w:rsidRPr="008E4010" w:rsidRDefault="008A3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התקשורת.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8A35F2" w:rsidRPr="008E4010" w:rsidRDefault="008A3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הרשות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713" o:spid="_x0000_s1036" type="#_x0000_t202" style="position:absolute;left:0;text-align:left;margin-left:214.3pt;margin-top:143.95pt;width:155.05pt;height:35.45pt;z-index:6;mso-wrap-style:none;mso-position-horizontal-relative:page;mso-position-vertical-relative:page" stroked="f">
            <v:textbox style="mso-next-textbox:#_x0000_s35713" inset="0,0,0,0">
              <w:txbxContent>
                <w:p w:rsidR="008A35F2" w:rsidRDefault="008A35F2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פרק ב': רשות הדואר</w:t>
                  </w:r>
                </w:p>
                <w:p w:rsidR="008A35F2" w:rsidRDefault="008A35F2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סימן א': הקמת הרשות ותפקידיה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14" o:spid="_x0000_s1037" type="#_x0000_t202" style="position:absolute;left:0;text-align:left;margin-left:89.75pt;margin-top:68.1pt;width:397.6pt;height:65.95pt;z-index:5;mso-wrap-style:none;mso-position-horizontal-relative:page;mso-position-vertical-relative:page" stroked="f">
            <v:textbox style="mso-next-textbox:#_x0000_s35714" inset="0,0,0,0">
              <w:txbxContent>
                <w:p w:rsidR="008A35F2" w:rsidRDefault="008A35F2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"תברוקה" - שירות למען הזולת לקבלת מברקים, העברתם ומסירתם;</w:t>
                  </w:r>
                </w:p>
                <w:p w:rsidR="008A35F2" w:rsidRDefault="008A35F2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"תיבת דואר" - כל תיבה או כלי קיבול אחר של הרשות לקבלת דואר לשם העברתו</w:t>
                  </w:r>
                </w:p>
                <w:p w:rsidR="008A35F2" w:rsidRDefault="008A35F2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בדואר.</w:t>
                  </w:r>
                </w:p>
              </w:txbxContent>
            </v:textbox>
            <w10:wrap anchorx="page" anchory="page"/>
          </v:shape>
        </w:pict>
      </w:r>
    </w:p>
    <w:p w:rsidR="00D41E19" w:rsidRDefault="00D41E19">
      <w:pPr>
        <w:rPr>
          <w:rtl/>
        </w:rPr>
      </w:pPr>
      <w:r>
        <w:rPr>
          <w:rtl/>
        </w:rPr>
        <w:br w:type="page"/>
      </w:r>
    </w:p>
    <w:p w:rsidR="00D41E19" w:rsidRDefault="00000000">
      <w:pPr>
        <w:rPr>
          <w:rtl/>
        </w:rPr>
      </w:pPr>
      <w:r>
        <w:pict>
          <v:shape id="_x0000_s3571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5715" inset="0,0,0,0">
              <w:txbxContent>
                <w:p w:rsidR="008A35F2" w:rsidRDefault="008A35F2">
                  <w:r>
                    <w:rPr>
                      <w:rtl/>
                    </w:rPr>
                    <w:t>81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16" o:spid="_x0000_s1039" type="#_x0000_t202" style="position:absolute;left:0;text-align:left;margin-left:374.55pt;margin-top:704.5pt;width:169.1pt;height:15.05pt;z-index:15;mso-wrap-style:none;mso-position-horizontal-relative:page;mso-position-vertical-relative:page" stroked="f">
            <v:textbox style="mso-next-textbox:#_x0000_s35716" inset="0,0,0,0">
              <w:txbxContent>
                <w:p w:rsidR="008A35F2" w:rsidRDefault="008A35F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717" o:spid="_x0000_s1040" type="#_x0000_t202" style="position:absolute;left:0;text-align:left;margin-left:82.5pt;margin-top:61pt;width:471.85pt;height:642.7pt;z-index:14;mso-wrap-style:none;mso-position-horizontal-relative:page;mso-position-vertical-relative:page" stroked="f">
            <v:textbox style="mso-next-textbox:#_x0000_s3571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8"/>
                    <w:gridCol w:w="7135"/>
                  </w:tblGrid>
                  <w:tr w:rsidR="008A35F2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6" w:type="pct"/>
                      </w:tcPr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המועצה מקרב עובדי המדינה יהיו שלושה נציגי שר האוצר ושלושה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שר התקשורת-, חבר המועצה שהוא נציג עובדי הרשות ייבחר מקרבם בהתאם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לתקנות.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ימנה, באישור הממשלה, מבין חברי המועצה, יושב ראש וממלא מקום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ראש.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מינויים לסי סעיף זה תפורסם ברשומות.</w:t>
                        </w:r>
                      </w:p>
                    </w:tc>
                  </w:tr>
                  <w:tr w:rsidR="008A35F2" w:rsidRPr="00D41E19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 כהונה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תקופת כהונתו של חבר המועצה תהיה שלוש שנים.</w:t>
                        </w:r>
                      </w:p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הבר המועצה שתקופת כהונתו תמה, אפשר, באישור הממשלה, למנותו מחדש.</w:t>
                        </w:r>
                      </w:p>
                    </w:tc>
                  </w:tr>
                  <w:tr w:rsidR="008A35F2" w:rsidRPr="00D41E19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לפינוי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לא ימונה חבר המועצה -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אזרת ישראל;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שהורשע על עבירה שיש עמה קלון או נשא עונש מאסר וטרם חלפו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מיום ההרשעה או מיום גמר ריצוי עונש המאסר, לפי המאוחר;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שהוכרז פושט רגל ,-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שקשור, בין במישרין ובין בעקיפין, בעצמו או על ידי קרובו, סוכנו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שותפו, בחוזה או בעיסקה עם הרשות, או מי שהוא בעל ענין בתאגיד,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שותפות, הקשור כאמור.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(4) -.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בעל חלק העולה על 5 אחוזים מהונו של התאגיד או מכוח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בו או מהזכות לרווחיו;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"קרוב'י - בן -זוג, הורה, בן, בת, אח, אחות ובני זוגם;</w:t>
                        </w:r>
                      </w:p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י'עיסקה" - למעט עיסקה בדבר שירותים שנותנת הרשות לפי חוק זה.</w:t>
                        </w:r>
                      </w:p>
                    </w:tc>
                  </w:tr>
                  <w:tr w:rsidR="008A35F2" w:rsidRPr="00D41E19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חבר המועצה יחדל לכהן לפני תום תקופת כהונתו באחת מאלה;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סייג מן הסייגים המפורטים בסעיף 10;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 דרך קבע למלא תפקידו, והשר, לאחר התייעצות ביושב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המועצה, העבירו מפהונתר בהודעה בכתב;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נתמנה כחבר מקרב עובדי המדינה - פרש משירות המדינה;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נתמנה כחבר מקרב הציבור - נתמנה עובד המדינה;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אם נתמנה כנציג עובדי הרשות - פרש מעבודתו ברשות.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נעדר חבר המועצה, ללא סיבה מוצדקת, משלוש ישיבות רצופות של המועצה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מחמש ישיבות תוך שנה אחת, רשאי השר, באישור הממשלה, לבטל את מינויו.</w:t>
                        </w:r>
                      </w:p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כתב אישום נגד חבר המועצה, רשאי השר, לאחר התייעצות עם היועץ</w:t>
                        </w:r>
                      </w:p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לממשלה, להשעות את החבר מכהונתו עד למתן פסק דין סופי בעניינו.</w:t>
                        </w:r>
                      </w:p>
                    </w:tc>
                  </w:tr>
                  <w:tr w:rsidR="008A35F2" w:rsidRPr="00D41E19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8A35F2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נבצר זמנית מיושב ראש המועצה למלא את תפקידו או שנתפנתה משרתו וטרם</w:t>
                        </w:r>
                      </w:p>
                      <w:p w:rsidR="008A35F2" w:rsidRPr="00D41E19" w:rsidRDefault="008A35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נתמנה אחר במקומו, יובא במקומו ממלא מקומו.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7245A" w:rsidRDefault="0007245A">
      <w:pPr>
        <w:rPr>
          <w:rtl/>
        </w:rPr>
      </w:pPr>
      <w:r>
        <w:rPr>
          <w:rtl/>
        </w:rPr>
        <w:br w:type="page"/>
      </w:r>
    </w:p>
    <w:p w:rsidR="0007245A" w:rsidRDefault="00000000">
      <w:pPr>
        <w:rPr>
          <w:rtl/>
        </w:rPr>
      </w:pPr>
      <w:r>
        <w:pict>
          <v:shape id="_x0000_s3571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5718" inset="0,0,0,0">
              <w:txbxContent>
                <w:p w:rsidR="008A35F2" w:rsidRDefault="008A35F2">
                  <w:r>
                    <w:rPr>
                      <w:rtl/>
                    </w:rPr>
                    <w:t>82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19" o:spid="_x0000_s1042" type="#_x0000_t202" style="position:absolute;left:0;text-align:left;margin-left:93.2pt;margin-top:708.15pt;width:175.65pt;height:16.45pt;z-index:18;mso-wrap-style:none;mso-position-horizontal-relative:page;mso-position-vertical-relative:page" stroked="f">
            <v:textbox style="mso-next-textbox:#_x0000_s35719" inset="0,0,0,0">
              <w:txbxContent>
                <w:p w:rsidR="008A35F2" w:rsidRDefault="008A35F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720" o:spid="_x0000_s1043" type="#_x0000_t202" style="position:absolute;left:0;text-align:left;margin-left:93.2pt;margin-top:59.7pt;width:456.2pt;height:644.3pt;z-index:17;mso-wrap-style:none;mso-position-horizontal-relative:page;mso-position-vertical-relative:page" stroked="f">
            <v:textbox style="mso-next-textbox:#_x0000_s3572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067"/>
                  </w:tblGrid>
                  <w:tr w:rsidR="008A35F2" w:rsidRPr="0007245A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נתפנה מקומו של חבר המועצה, ימונה חבר אחר במקומו בדרך האמורה בסעיף 8.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חבר חדש</w:t>
                        </w:r>
                      </w:p>
                    </w:tc>
                  </w:tr>
                  <w:tr w:rsidR="008A35F2" w:rsidRPr="0007245A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חבר המועצה שנבצר ממנו זמנית למלא את תפקידו, לרבות מי שהושעה לסי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 (ג), רשאי השר למנות לו ממלא מקום.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</w:t>
                        </w:r>
                      </w:p>
                    </w:tc>
                  </w:tr>
                  <w:tr w:rsidR="008A35F2" w:rsidRPr="0007245A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חבר המועצה שידוע לו כי הוא קשור או עשוי להיות קשור, במישרין או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בעצמו או על ידי קרובו, סוכנו או שותפו, בענין או בעיסקה העומדים לדיון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במועצה, ושאינם נוגעים לשירות שנותנת הרשות לפי חוק זה - יודיע על כך בכתב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המועצה מיד לאחר שנודע לו כי הענין או העיסקה האמורים עומדים לדיון,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יהיה נוכח בדיוני המועצה באותו ענין או עיסקה ולא ישתתף בהחלטה המתייחסת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 או קשורה עמם.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חבר המועצה, קרובו, סוכנו או שותפו, או תאגיד שאחד מהאמורים הוא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ענין בו או מנהל או עובד אחראי בו, לא יתקשר עם הרשות בעיסקה.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"בעל ענין", "קרוב" ו"עיסקה" - כמשמעותם בסעיף 10 (ב).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סעיף זה, דינו - מאסר שנה.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ואיסור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</w:t>
                        </w:r>
                      </w:p>
                    </w:tc>
                  </w:tr>
                  <w:tr w:rsidR="008A35F2" w:rsidRPr="0007245A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חבר המועצה לא יקבל מהרשות שכר בעד שירותיו, אך יהא זכאי לקבל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שהוציא בקשר למילוי תפקידו כחבר המועצה בשיעורים שקבע השר בהסכמת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השר, באישור שר האוצר, להורות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הענקת גמול סביר, בשיעור שיקבע, ליושב ראש המועצה ולממלא מקומו, ואם ראה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מיוחדות - גם לחבר המועצה הממלא תפקיד של יושב ראש ועדה שהמועצה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הקימה.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וגמול</w:t>
                        </w:r>
                      </w:p>
                    </w:tc>
                  </w:tr>
                  <w:tr w:rsidR="008A35F2" w:rsidRPr="0007245A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(א)1 ישיבות המועצה יתקיימו לפחות אחת לשלושה חדשים.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תקיים ישיבה מיוחדת אם דרשו זאת השר או המנהל או ארבעה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מחברי המועצה: הישיבה תתקיים תוך ארבעה עשר ימים מיום הדרישה, זולת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נדרש לקיימה תוך זמן קצר יותר; בישיבה תדון המועצה בנושאים המפורטים בדרישה.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המועצה יזמן את ישיבותיה ויקבע את זמנן, מקומן וסדר יומן,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סימן זה.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או ממלא מקומו יוזמן לכל ישיבות המועצה; לא נתמנה ממלא מקום,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יוזמן לישיבות המועצה המנהל או מי שהוא יקבע לכך.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המחוצה</w:t>
                        </w:r>
                      </w:p>
                    </w:tc>
                  </w:tr>
                  <w:tr w:rsidR="008A35F2" w:rsidRPr="0007245A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המנין החוקי בישיבת המועצה הוא רוב חבריה ובהם יושב ראש המועצה או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מקומו; משנפתחה הישיבה במנין חוקי, יהיה המשך הישיבה כדין בכל מספר חברים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שבעת קבלת ההחלטות נכחו ארבעה חברים לפחות ובהם היושב ראש או ממלא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המועצה יתקבלו ברוב דעות של המשתתפים בהצבעה.</w:t>
                        </w:r>
                      </w:p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לעצמה את דרכי עבודתה ונהלי דיוניה, ככל שלא נקבעו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או על פיו.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8A35F2" w:rsidRPr="0007245A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8A35F2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קיום המועצה, סמכויותיה ותוקף החלטותיה לא ייפגעו מחמת שנתפנה מקומו של</w:t>
                        </w:r>
                      </w:p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המועצה, או מחמת ליקוי במינויו או בהמשך כהונתו.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A35F2" w:rsidRPr="0007245A" w:rsidRDefault="008A35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170C4" w:rsidRDefault="00D170C4">
      <w:pPr>
        <w:rPr>
          <w:rtl/>
        </w:rPr>
      </w:pPr>
      <w:r>
        <w:rPr>
          <w:rtl/>
        </w:rPr>
        <w:br w:type="page"/>
      </w:r>
    </w:p>
    <w:p w:rsidR="00D170C4" w:rsidRDefault="00000000">
      <w:pPr>
        <w:rPr>
          <w:rtl/>
        </w:rPr>
      </w:pPr>
      <w:r>
        <w:pict>
          <v:shape id="_x0000_s35721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5721" inset="0,0,0,0">
              <w:txbxContent>
                <w:p w:rsidR="008A35F2" w:rsidRDefault="008A35F2">
                  <w:r>
                    <w:rPr>
                      <w:rtl/>
                    </w:rPr>
                    <w:t>83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22" o:spid="_x0000_s1045" type="#_x0000_t202" style="position:absolute;left:0;text-align:left;margin-left:365.55pt;margin-top:702.45pt;width:164.95pt;height:19pt;z-index:25;mso-wrap-style:none;mso-position-horizontal-relative:page;mso-position-vertical-relative:page" stroked="f">
            <v:textbox style="mso-next-textbox:#_x0000_s35722" inset="0,0,0,0">
              <w:txbxContent>
                <w:p w:rsidR="008A35F2" w:rsidRDefault="008A35F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5723" o:spid="_x0000_s1046" type="#_x0000_t202" style="position:absolute;left:0;text-align:left;margin-left:98.25pt;margin-top:539.1pt;width:434pt;height:155.85pt;z-index:24;mso-wrap-style:none;mso-position-horizontal-relative:page;mso-position-vertical-relative:page" stroked="f">
            <v:textbox style="mso-next-textbox:#_x0000_s35723" inset="0,0,0,0">
              <w:txbxContent>
                <w:tbl>
                  <w:tblPr>
                    <w:tblW w:w="46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6829"/>
                  </w:tblGrid>
                  <w:tr w:rsidR="008A35F2" w:rsidRPr="00D170C4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המועצה תמנה, על פי המלצת השר ובאישור הממשלה, מנהל לרשות; הודעה על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תפורסם ברשומות.</w:t>
                        </w:r>
                      </w:p>
                    </w:tc>
                  </w:tr>
                  <w:tr w:rsidR="008A35F2" w:rsidRPr="00D170C4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המנהל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המנהל יהיה אחראי כלפי המועצה והשר לביצוע החלטותיהם ולביצוע תפקידי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במסגרת סמכויותיו.</w:t>
                        </w:r>
                      </w:p>
                    </w:tc>
                  </w:tr>
                  <w:tr w:rsidR="008A35F2" w:rsidRPr="00D170C4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המועצה, באישור השר, תמנה, מבין ממלאי המשרות שעל פי סעיף 35,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למנהל, שימלא את תפקידיו וישתמש בסמכויותיו כל עוד נבצר ממנו, מטעמים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כלשהם, לעשות כן; לא נתמנה ממלא מקום כאמור, או נבצר מממלא המקום למלא את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ולהשתמש בסמכויותיו, ישמש יושב ראש המועצה מנהל בפועל של הרשות.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ממלא מקום למנהל תפורסם ברשומות,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5724" o:spid="_x0000_s1047" type="#_x0000_t202" style="position:absolute;left:0;text-align:left;margin-left:279.6pt;margin-top:516.7pt;width:130.5pt;height:17.4pt;z-index:23;mso-wrap-style:none;mso-position-horizontal-relative:page;mso-position-vertical-relative:page" stroked="f">
            <v:textbox style="mso-next-textbox:#_x0000_s35724" inset="0,0,0,0">
              <w:txbxContent>
                <w:p w:rsidR="008A35F2" w:rsidRDefault="008A35F2">
                  <w:pPr>
                    <w:pStyle w:val="OCRStyle5"/>
                    <w:ind w:left="47"/>
                  </w:pPr>
                  <w:r>
                    <w:rPr>
                      <w:rtl/>
                    </w:rPr>
                    <w:t>סימן ה': מנהל הרשות ועובדיה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25" o:spid="_x0000_s1048" type="#_x0000_t202" style="position:absolute;left:0;text-align:left;margin-left:94.85pt;margin-top:167.85pt;width:444.7pt;height:347.3pt;z-index:22;mso-wrap-style:none;mso-position-horizontal-relative:page;mso-position-vertical-relative:page" stroked="f">
            <v:textbox style="mso-next-textbox:#_x0000_s35725" inset="0,0,0,0">
              <w:txbxContent>
                <w:tbl>
                  <w:tblPr>
                    <w:tblW w:w="47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5"/>
                    <w:gridCol w:w="7010"/>
                  </w:tblGrid>
                  <w:tr w:rsidR="008A35F2" w:rsidRPr="00D170C4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המועצה, מבלי לגרוע משאר תפקידיה -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תקבע את המדיניות הכללית של הרשות בתחום תפקידיה;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תעקוב ברציפות אחרי ביצוע המדיניות, התכניות והתקציבים של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הרשות;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תדון בדוח"ות הכספיים של הרשות;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תהיה אחראית על טוהר המידות, עשיית פעולות ייעול וחסכון ושיפור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</w:t>
                        </w:r>
                      </w:p>
                    </w:tc>
                  </w:tr>
                  <w:tr w:rsidR="008A35F2" w:rsidRPr="00D170C4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כללים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המועצה, באישור השר, תקבע כללים בדבר השירותים שנותנת הרשות,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ניהולם וביצועם והפיקוח עליהם.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לדרוש מהמועצה לקבוע כללים בנושא שיגדיר בדרישתו; לא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המועצה כללים כאמור תוך תקופה שקבע השר, רשאי השר לקבוע כללים במקומה.</w:t>
                        </w:r>
                      </w:p>
                    </w:tc>
                  </w:tr>
                  <w:tr w:rsidR="008A35F2" w:rsidRPr="00D170C4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סיוג שירותים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בכללים ניתן לקבוע את המקרים והתנאים בהם רשאית הרשות להגביל או להפסיק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מתן שירותיה, כולם או מקצתם.</w:t>
                        </w:r>
                      </w:p>
                    </w:tc>
                  </w:tr>
                  <w:tr w:rsidR="008A35F2" w:rsidRPr="00D170C4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נוספים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המועצה, באישור הממשלה, רשאית לקבוע כי הרשות תיתן שירותים נוספים על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הדואר, ובלבד שאלה יינתנו אגב מילוי תפקידיה הרגילים.</w:t>
                        </w:r>
                      </w:p>
                    </w:tc>
                  </w:tr>
                  <w:tr w:rsidR="008A35F2" w:rsidRPr="00D170C4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המועצה רשאית לדרוש מהמנהל דינים וחשבונות על פעולותיה של הרשות,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בהם ולקבוע מסקנותיה; דרשה המועצה דין וחשבון כאמור, יגיש אותו המנהל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לא יאוחר מ-30 ימים לאחר שנדרש לעשות זאת.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תגיש לשר כל דין וחשבון שידרוש.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5726" o:spid="_x0000_s1049" type="#_x0000_t202" style="position:absolute;left:0;text-align:left;margin-left:267.3pt;margin-top:150.4pt;width:165.9pt;height:17.25pt;z-index:21;mso-wrap-style:none;mso-position-horizontal-relative:page;mso-position-vertical-relative:page" stroked="f">
            <v:textbox style="mso-next-textbox:#_x0000_s35726" inset="0,0,0,0">
              <w:txbxContent>
                <w:p w:rsidR="008A35F2" w:rsidRDefault="008A35F2">
                  <w:pPr>
                    <w:pStyle w:val="OCRStyle5"/>
                    <w:ind w:left="230"/>
                  </w:pPr>
                  <w:r>
                    <w:rPr>
                      <w:rtl/>
                    </w:rPr>
                    <w:t>סימן ד': תפקידי המועצה וסמכויותיה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27" o:spid="_x0000_s1050" type="#_x0000_t202" style="position:absolute;left:0;text-align:left;margin-left:92.5pt;margin-top:56.55pt;width:453.6pt;height:89.1pt;z-index:20;mso-wrap-style:none;mso-position-horizontal-relative:page;mso-position-vertical-relative:page" stroked="f">
            <v:textbox style="mso-next-textbox:#_x0000_s35727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111"/>
                  </w:tblGrid>
                  <w:tr w:rsidR="008A35F2" w:rsidRPr="00D170C4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פיזור- המועצה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נוכח השר כי המועצה אינה ממלאת את תפקידיה על פי חוק זה או שלדעתו היא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מנהלת כשורה את ענייני הרשות, יתרה במועצה בהודעה מנומקת בכתב שישלח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המועצה; לא תוקן המעוות תוך המועד שנקב השר בהודעתו, רשאי השר,</w:t>
                        </w:r>
                      </w:p>
                      <w:p w:rsidR="008A35F2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הממשלה, להורות על פיזור המועצה; פוזרה המועצה, תמונה מועצה חדשה</w:t>
                        </w:r>
                      </w:p>
                      <w:p w:rsidR="008A35F2" w:rsidRPr="00D170C4" w:rsidRDefault="008A35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האמורה בסעיף 8, תוך ששה שבועות מיום פיזור המועצה.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F327B" w:rsidRDefault="005F327B">
      <w:pPr>
        <w:rPr>
          <w:rtl/>
        </w:rPr>
      </w:pPr>
      <w:r>
        <w:rPr>
          <w:rtl/>
        </w:rPr>
        <w:br w:type="page"/>
      </w:r>
    </w:p>
    <w:p w:rsidR="005F327B" w:rsidRDefault="00000000">
      <w:pPr>
        <w:rPr>
          <w:rtl/>
        </w:rPr>
      </w:pPr>
      <w:r>
        <w:pict>
          <v:shape id="_x0000_s35728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5728" inset="0,0,0,0">
              <w:txbxContent>
                <w:p w:rsidR="008A35F2" w:rsidRDefault="008A35F2">
                  <w:r>
                    <w:rPr>
                      <w:rtl/>
                    </w:rPr>
                    <w:t>84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29" o:spid="_x0000_s1052" type="#_x0000_t202" style="position:absolute;left:0;text-align:left;margin-left:102.85pt;margin-top:701.8pt;width:174.05pt;height:22.95pt;z-index:28;mso-wrap-style:none;mso-position-horizontal-relative:page;mso-position-vertical-relative:page" stroked="f">
            <v:textbox style="mso-next-textbox:#_x0000_s35729" inset="0,0,0,0">
              <w:txbxContent>
                <w:p w:rsidR="008A35F2" w:rsidRDefault="008A35F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730" o:spid="_x0000_s1053" type="#_x0000_t202" style="position:absolute;left:0;text-align:left;margin-left:97.9pt;margin-top:59.85pt;width:453.6pt;height:632pt;z-index:27;mso-wrap-style:none;mso-position-horizontal-relative:page;mso-position-vertical-relative:page" stroked="f">
            <v:textbox style="mso-next-textbox:#_x0000_s35730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157"/>
                  </w:tblGrid>
                  <w:tr w:rsidR="008A35F2" w:rsidRPr="005F327B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(א) המנהל אחראי לניהול השוטף של ענייני הרשות במסגרת המדיניות, התכניות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והתקציבים של הרשות ובמסגרת החלטות המועצה.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חוק זה והחלטות המועצה יהיו למנהל כל הסמכויות הדרושות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הרשות ובכלל זה הסמכות לייצג את הרשות בכל תפקיד מתפקידיה ולחתום על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או מסמך בשם הרשות.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יהיה אחראי ליזום וליישם שיפורים שיהיה בהם להתאים את שירותי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לעידן הטכנולוגיה והמיחשוב המתקדם.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יהיה אחראי לפעולות חסכון והתייעלות שתבצע הרשות.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המנהל</w:t>
                        </w:r>
                      </w:p>
                    </w:tc>
                  </w:tr>
                  <w:tr w:rsidR="008A35F2" w:rsidRPr="005F327B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המנהל רשאי לאצול מסמכויותיו לעובד מעובדי הרשות, וליפות את כוחו לחתום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מסמך בשם הרשות, ובלבד שאצילת סמכות לייצג את הרשות בעסקאות ולחתום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בשמה על מסמכים הנוגעים בהן טעונה אישור המועצה.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8A35F2" w:rsidRPr="005F327B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המנהל, באישור השר ולאחר התייעצות עם המועצה, רשאי להפסיק, לעכב או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להגביל, זמנית, את שירותי הרשות, כולם או מקצתם.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סיוג זמני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שירותים</w:t>
                        </w:r>
                      </w:p>
                    </w:tc>
                  </w:tr>
                  <w:tr w:rsidR="008A35F2" w:rsidRPr="005F327B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השר, לאחר שהתייעץ במועצה, רשאי להורות למנהל לבצע פעולה שהיא במסגרת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וסמכויותיה של הרשות.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השר</w:t>
                        </w:r>
                      </w:p>
                    </w:tc>
                  </w:tr>
                  <w:tr w:rsidR="008A35F2" w:rsidRPr="005F327B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תנאי עבודתם של עובדי הרשות, שכרם, גימלאותיהם ותקניהם יהיו כשל עובדי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בהתחשב בתפקידים המיוחדים של הרשות ובהתייעלותה, וייקבעו בהסכם בין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לבין ארגון העובדים המייצג את המספר הגדול ביותר של עובדי הרשות; ההסכם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אישור השר ושר האוצר.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העסקתם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</w:t>
                        </w:r>
                      </w:p>
                    </w:tc>
                  </w:tr>
                  <w:tr w:rsidR="008A35F2" w:rsidRPr="005F327B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תקופת כהונתו של המנהל תהיה חמש שנים; המועצה, באישור השר, רשאית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מינויו לתקופה נוספת שלא תעלה על חמש שנים.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באחת מאלה: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בהודעה בכתב שהגיש לשר באמצעות המועצה;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לאחר התייעצות במועצה, קבע כי נבצר מהמנהל דרך קבע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תפקידו;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 החליט בהחלטה מנומקת להעבירו מכהונתו, לאחר שהודיע על כך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חמישה עשר ימים מראש.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המנהל, תפקע כהונתו בתום שלושים ימים מיום הגשת הודעת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ההתפטרות, זולת אם הסכים השר למועד קצר מזה.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המועצה, באישור השר ושר האוצר, תקבע את שכרו ותנאי העסקתו של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והוראות סעיף 33 לא יחולו עליו.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חייב לפטר את המנהל אם נוכח כי הוא לא ביצע תפקידיו ברמה נאותה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וכפי שנקבע בחוק זה.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העסקתו</w:t>
                        </w:r>
                      </w:p>
                    </w:tc>
                  </w:tr>
                  <w:tr w:rsidR="008A35F2" w:rsidRPr="005F327B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המועצה, באישור השר ושר האוצר, רשאית לקבוע משרות או סוגי משרות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תפקידים מינהליים בכירים ותפקידים מקצועיים מיוחדים עליהם לא יחולו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33 (להלן - משרות מיוחדות).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ממלאי המשרות המיוחדות ימונו בידי המנהל, באישור המועצה, לתקופה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חמש שנים, וניתן לחזור ולמנותם לתקופות כהונה נוספות.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העסקה</w:t>
                        </w:r>
                      </w:p>
                      <w:p w:rsidR="008A35F2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 ממלאי</w:t>
                        </w:r>
                      </w:p>
                      <w:p w:rsidR="008A35F2" w:rsidRPr="005F327B" w:rsidRDefault="008A35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משרות מיוחדות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42D5C" w:rsidRDefault="00742D5C">
      <w:pPr>
        <w:rPr>
          <w:rtl/>
        </w:rPr>
      </w:pPr>
      <w:r>
        <w:rPr>
          <w:rtl/>
        </w:rPr>
        <w:br w:type="page"/>
      </w:r>
    </w:p>
    <w:p w:rsidR="00742D5C" w:rsidRDefault="00000000">
      <w:pPr>
        <w:rPr>
          <w:rtl/>
        </w:rPr>
      </w:pPr>
      <w:r>
        <w:pict>
          <v:shape id="_x0000_s35731" o:spid="_x0000_s1054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5731" inset="0,0,0,0">
              <w:txbxContent>
                <w:p w:rsidR="008A35F2" w:rsidRDefault="008A35F2">
                  <w:r>
                    <w:rPr>
                      <w:rtl/>
                    </w:rPr>
                    <w:t>85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32" o:spid="_x0000_s1055" type="#_x0000_t202" style="position:absolute;left:0;text-align:left;margin-left:355.1pt;margin-top:674.4pt;width:178.2pt;height:49.5pt;z-index:33;mso-wrap-style:none;mso-position-horizontal-relative:page;mso-position-vertical-relative:page" stroked="f">
            <v:textbox style="mso-next-textbox:#_x0000_s35732" inset="0,0,0,0">
              <w:txbxContent>
                <w:p w:rsidR="008A35F2" w:rsidRPr="00742D5C" w:rsidRDefault="008A35F2">
                  <w:pPr>
                    <w:pStyle w:val="OCRStyle7"/>
                    <w:ind w:left="151"/>
                  </w:pPr>
                  <w:r>
                    <w:rPr>
                      <w:rtl/>
                    </w:rPr>
                    <w:t>4 ס''ח התשכ"ג,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33" o:spid="_x0000_s1056" type="#_x0000_t202" style="position:absolute;left:0;text-align:left;margin-left:93.55pt;margin-top:276.05pt;width:443.7pt;height:393.45pt;z-index:32;mso-wrap-style:none;mso-position-horizontal-relative:page;mso-position-vertical-relative:page" stroked="f">
            <v:textbox style="mso-next-textbox:#_x0000_s35733" inset="0,0,0,0">
              <w:txbxContent>
                <w:tbl>
                  <w:tblPr>
                    <w:tblW w:w="47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3"/>
                    <w:gridCol w:w="7063"/>
                  </w:tblGrid>
                  <w:tr w:rsidR="008A35F2" w:rsidRPr="00742D5C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8A35F2" w:rsidRPr="00742D5C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תשלומים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השר יקבע בתקנות את התשלומים בעד השירותים המנויים בתוספת, שנותנת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לשנות בצו את התוספת.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את התשלומים בעד שירותים שנותנת הרשות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ואינם מנויים בתוספת; התקנות יובאו לידיעת הועדה; השר רשאי להורות כי התשלומים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יפורסמו ברשומות אלא בדרך אחרת שהורה עליה.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באישור שר האוצר, רשאי להתקין תקנות בדבר הצמדת תשלומים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למדד המחירים לצרכן, ולגבי תשלומים בעד שירותים לחוץ-לארץ -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לשער היציג של מטבע חוץ שייקבע בתקנות; התקנות יובאו לידיעת הועדה,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השר, באישור שר האוצר, רשאי להתקין תקנות בדבר חובת תשלום ריבית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פיגורים, הפרשי הצמדה או הפרשי הצמדה וריבית על תשלומים המגיעים לרשות בשל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שהיא נותנת ואשר לא שולמו במועד שנקבע לכך, דרכי חישובם והתנאים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לתשלומם; לענין זה, "ריבית" - לרבות ריבית דריבית.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זה אינו גורע מסמכות הרשות לגבות תשלום סביר בעד שירות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 לו תשלום כאמור, והוא כשאין חובה על פי חיקוק ליתן אותו שירות.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ההסדרים הכספיים שבין הרשות לבין בנק הדואר, לרבות התמורה שתשולם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בעד שירותיה לבנק הדואר (להלן - התמורה) ייקבעו בהסכם, ובאין הסכם -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בידי הממשלה או מי שהיא הסמיכה, הכל על פי תחשיב כלכלי; ובלבד שאגרות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ועמלות שגובה בנק הדואר בעד שירותיו יועברו לרשות כחלק מן התמורה.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השר רשאי להורות לרשות על האופן והדרכים להעברת מכתבי חיילים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המשרתים בצבא-הגנה לישראל; התמורה שתשולם לרשות בעד שירותים כאמור תקבע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בין הרשות לבין צבא-הגנה לישראל, ובאין הסכמה - בידי הממשלה או מי</w:t>
                        </w:r>
                      </w:p>
                      <w:p w:rsidR="008A35F2" w:rsidRPr="00742D5C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הסמיכה.</w:t>
                        </w:r>
                      </w:p>
                    </w:tc>
                  </w:tr>
                  <w:tr w:rsidR="008A35F2" w:rsidRPr="00742D5C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רגיל</w:t>
                        </w:r>
                      </w:p>
                      <w:p w:rsidR="008A35F2" w:rsidRPr="00742D5C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ותקציב פיתוח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המנהל יכין בכל שנה, במועד שתקבע המועצה, את התקציב הרגיל ותקציב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הפיתוח של הרשות לשנת הכספים הקרובה; התקציב טעון אישור המועצה, השר ושר</w:t>
                        </w:r>
                      </w:p>
                      <w:p w:rsidR="008A35F2" w:rsidRPr="00742D5C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5734" o:spid="_x0000_s1057" type="#_x0000_t202" style="position:absolute;left:0;text-align:left;margin-left:272.55pt;margin-top:255.45pt;width:148.5pt;height:17.25pt;z-index:31;mso-wrap-style:none;mso-position-horizontal-relative:page;mso-position-vertical-relative:page" stroked="f">
            <v:textbox style="mso-next-textbox:#_x0000_s35734" inset="0,0,0,0">
              <w:txbxContent>
                <w:p w:rsidR="008A35F2" w:rsidRDefault="008A35F2">
                  <w:pPr>
                    <w:pStyle w:val="OCRStyle7"/>
                    <w:ind w:left="166"/>
                  </w:pPr>
                  <w:r>
                    <w:rPr>
                      <w:rtl/>
                    </w:rPr>
                    <w:t>סימן ו': תשלומים, תקציב וכספים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35" o:spid="_x0000_s1058" type="#_x0000_t202" style="position:absolute;left:0;text-align:left;margin-left:90.2pt;margin-top:64pt;width:454.6pt;height:188.1pt;z-index:30;mso-wrap-style:none;mso-position-horizontal-relative:page;mso-position-vertical-relative:page" stroked="f">
            <v:textbox style="mso-next-textbox:#_x0000_s35735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143"/>
                  </w:tblGrid>
                  <w:tr w:rsidR="008A35F2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1" w:type="pct"/>
                      </w:tcPr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ממלא משרה מיוחדת יחדל לכהן לסבי תום תקופת כהונתו באחת מאלה: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בהודעה בכתב למנהל;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המנהל, באישור המועצה, קבע כי נבצר ממנו דרך קבע למלא תפקידו ;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המנהל החליט, בהחלטה מנומקת ובאישור המועצה, להעבירו מתפקידו.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המועצה, באישור השר ושר האוצר, תקבע את שכרם ותנאי העסקתם של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ממלאי משרות מיוחדות.</w:t>
                        </w:r>
                      </w:p>
                    </w:tc>
                  </w:tr>
                  <w:tr w:rsidR="008A35F2" w:rsidRPr="00742D5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8A35F2" w:rsidRPr="00742D5C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משבעת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השר, לאחר התייעצות בארגון העובדים המייצג את המספר הגדול ביותר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הרשות, בהסכמת שר המשפטים ובאישור הועדה, רשאי לקבוע בצו הוראות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שיחולו על עובדי הרשות, ובכלל זה הוראות בדבר תחולתו של חוק שירות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(משמעת), התשכ"ג-1963  4 (להלן - חוק המשמעת) בשינויים כפי שיקבע.</w:t>
                        </w:r>
                      </w:p>
                      <w:p w:rsidR="008A35F2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לקביעת הצו כאמור בסעיף קטן (א) יחול חוק המשמעת בשינויים</w:t>
                        </w:r>
                      </w:p>
                      <w:p w:rsidR="008A35F2" w:rsidRPr="00742D5C" w:rsidRDefault="008A35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המתחייבים,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466BD" w:rsidRDefault="00E466BD">
      <w:pPr>
        <w:rPr>
          <w:rtl/>
        </w:rPr>
      </w:pPr>
      <w:r>
        <w:rPr>
          <w:rtl/>
        </w:rPr>
        <w:br w:type="page"/>
      </w:r>
    </w:p>
    <w:p w:rsidR="00E466BD" w:rsidRDefault="00000000">
      <w:pPr>
        <w:rPr>
          <w:rtl/>
        </w:rPr>
      </w:pPr>
      <w:r>
        <w:pict>
          <v:shape id="_x0000_s35736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5736" inset="0,0,0,0">
              <w:txbxContent>
                <w:p w:rsidR="008A35F2" w:rsidRDefault="008A35F2">
                  <w:r>
                    <w:rPr>
                      <w:rtl/>
                    </w:rPr>
                    <w:t>86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37" o:spid="_x0000_s1060" type="#_x0000_t202" style="position:absolute;left:0;text-align:left;margin-left:107.35pt;margin-top:696.65pt;width:171.45pt;height:22.2pt;z-index:36;mso-wrap-style:none;mso-position-horizontal-relative:page;mso-position-vertical-relative:page" stroked="f">
            <v:textbox style="mso-next-textbox:#_x0000_s35737" inset="0,0,0,0">
              <w:txbxContent>
                <w:p w:rsidR="008A35F2" w:rsidRDefault="008A35F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5738" o:spid="_x0000_s1061" type="#_x0000_t202" style="position:absolute;left:0;text-align:left;margin-left:93.3pt;margin-top:59.7pt;width:469.45pt;height:626.25pt;z-index:35;mso-wrap-style:none;mso-position-horizontal-relative:page;mso-position-vertical-relative:page" stroked="f">
            <v:textbox style="mso-next-textbox:#_x0000_s35738" inset="0,0,0,0">
              <w:txbxContent>
                <w:tbl>
                  <w:tblPr>
                    <w:tblW w:w="50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2"/>
                    <w:gridCol w:w="1205"/>
                  </w:tblGrid>
                  <w:tr w:rsidR="008A35F2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להכין, נוסף לתקציב כאמור בסעיף קטן (א), גם תקציב רגיל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ותקציב פיתוח למספר שנים מראש; התקציב טעון אישור המועצה והממשלה.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נוצר גרעון בביצוע התקציב הרגיל, בסכום העולה על מה שנקבע בו לענין זה,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תביא הרשות את הדבר לידיעת השר ושר האוצר לא יאוחר מתום מחצית שנת הכספים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נוצר הגרעין.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תתחייב הרשות בהתחייבות כספית אלא במסגרת התקציב המאושר.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השר, בהתייעצות עם שר האוצר, רשאי לקבוע את מספר המשרות שהרשות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למלא (להלן - שיא כוח אדם).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השר, בהתייעצות עם שר האוצר ועל פי החלטת הממשלה, רשאי להפחית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תקציב הרשות ואת שיא כוח האדם שלה.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8A35F2" w:rsidRPr="00E46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ביצעה הרשות פעולה החורגת מתקציבה או חרגה משיא כוח האדם שלה, רשאי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לאחר התייעצות עם השר, לנקוט צעדים הדרושים לדעתו לתיקון הליקויים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ובהם: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הוראה להפסיק פעולה;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הפחתת השתתפות הממשלה בתקציב בסכום שלא יעלה על הסכום שבו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חרגה הרשות מתקציבה.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חריגה פן</w:t>
                        </w:r>
                      </w:p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</w:t>
                        </w:r>
                      </w:p>
                    </w:tc>
                  </w:tr>
                  <w:tr w:rsidR="008A35F2" w:rsidRPr="00E46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בחוזה של הרשות שהיקפו עולה מעל סכום שיורה השר, יצויין -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התקיימו כל התנאים וניתנו כל האישורים לפי חוק זה;</w:t>
                        </w:r>
                      </w:p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הסעיף בתקציב שעל פיו נערך.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של</w:t>
                        </w:r>
                      </w:p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8A35F2" w:rsidRPr="00E46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המנהל יערוך ויגיש למועצה, לשר ולשר האוצר, לא יאוחר מששה חדשים לאחר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כל שנת כספים, דין וחשבון שנתי שיכלול: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וחשבון ריווח והפסד, לרבות ייעוד רווחים;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וחשבון על ביצוע התקציב השוטף ותקציב הפיתוח;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וחשבון על המשאבים ואופן השימוש בהם;</w:t>
                        </w:r>
                      </w:p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סקירה על פעולות הרשות.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 שנתי</w:t>
                        </w:r>
                      </w:p>
                    </w:tc>
                  </w:tr>
                  <w:tr w:rsidR="008A35F2" w:rsidRPr="00E46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הרשות תיצור ותקיים קרנות לחידוש המבנים, המיתקנים והציוד של הרשות,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לפיתוח נכסיה ולתשלום חובותיה.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המועצה, באישור השר, תקבע את שיעורי ההפרשות ואת אופן ההפקדות</w:t>
                        </w:r>
                      </w:p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כספי הקרנות; קביעת אופן ההפקדות טעונה גם אישור של שר האוצר.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קינחו</w:t>
                        </w:r>
                      </w:p>
                    </w:tc>
                  </w:tr>
                  <w:tr w:rsidR="008A35F2" w:rsidRPr="00E46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הרשות רשאית, על פי החלטת המועצה ובכפוף לאמור בכל חוק, לקבל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למטרות פיתוח ולהנפיק לשם כך איגרות חוב, וכן ללוות כספים לשם כיסוי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גרעונות.</w:t>
                        </w:r>
                      </w:p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החוב, המילוות ותנאיהם טעונים הסכמת השר ושר האוצר.</w:t>
                        </w:r>
                      </w:p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כספים שיינתנו לרשות מאוצר המדינה לכיסוי גרעון יהיו בתנאי הלוואה.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8A35F2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</w:t>
                        </w:r>
                      </w:p>
                      <w:p w:rsidR="008A35F2" w:rsidRPr="00E466BD" w:rsidRDefault="008A35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ואיגרות חוב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C0FA3" w:rsidRDefault="007C0FA3">
      <w:pPr>
        <w:rPr>
          <w:rtl/>
        </w:rPr>
      </w:pPr>
      <w:r>
        <w:rPr>
          <w:rtl/>
        </w:rPr>
        <w:br w:type="page"/>
      </w:r>
    </w:p>
    <w:p w:rsidR="007C0FA3" w:rsidRDefault="00000000">
      <w:pPr>
        <w:rPr>
          <w:rtl/>
        </w:rPr>
      </w:pPr>
      <w:r>
        <w:pict>
          <v:shape id="_x0000_s35739" o:spid="_x0000_s1062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5739" inset="0,0,0,0">
              <w:txbxContent>
                <w:p w:rsidR="008A35F2" w:rsidRDefault="008A35F2">
                  <w:r>
                    <w:rPr>
                      <w:rtl/>
                    </w:rPr>
                    <w:t>87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40" o:spid="_x0000_s1063" type="#_x0000_t202" style="position:absolute;left:0;text-align:left;margin-left:354.75pt;margin-top:712.05pt;width:171.45pt;height:16.45pt;z-index:43;mso-wrap-style:none;mso-position-horizontal-relative:page;mso-position-vertical-relative:page" stroked="f">
            <v:textbox style="mso-next-textbox:#_x0000_s35740" inset="0,0,0,0">
              <w:txbxContent>
                <w:p w:rsidR="008A35F2" w:rsidRDefault="008A35F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5741" o:spid="_x0000_s1064" type="#_x0000_t202" style="position:absolute;left:0;text-align:left;margin-left:86.65pt;margin-top:478.6pt;width:441.35pt;height:227.7pt;z-index:42;mso-wrap-style:none;mso-position-horizontal-relative:page;mso-position-vertical-relative:page" stroked="f">
            <v:textbox style="mso-next-textbox:#_x0000_s35741" inset="0,0,0,0">
              <w:txbxContent>
                <w:tbl>
                  <w:tblPr>
                    <w:tblW w:w="47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6852"/>
                  </w:tblGrid>
                  <w:tr w:rsidR="008A35F2" w:rsidRPr="007C0FA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מכתב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בסימן זה, "מכתב" - מכתב, גלויה, דבר דפיס וצרור שמשקלם אינו עולה על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 גרם.</w:t>
                        </w:r>
                      </w:p>
                    </w:tc>
                  </w:tr>
                  <w:tr w:rsidR="008A35F2" w:rsidRPr="007C0FA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מכתבים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וקיום תברוקה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הרשות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הרשות תעסוק על פי חוק זה באיסופם, העברתם, חלוקתם ומסירתם של מכתבים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ובקיום תברוקה, וכן בביצוע השירותים הכרוכים בעיסוקים אלה, והכל באורח תקין וסדיר.</w:t>
                        </w:r>
                      </w:p>
                    </w:tc>
                  </w:tr>
                  <w:tr w:rsidR="008A35F2" w:rsidRPr="007C0FA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עיסוק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לא יעסוק אדם זולת הרשות באיסופם, העברתם, חלוקתם או מסירתם של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מכתבים, בקיום תברוקה ובביצוע השירותים הכרוכים בעיסוקים אלה, אלא אם כן ניתן לו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חוק זה או רשיון לפי חוק הבזק, לפי הענין.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העברה ומסירה של אלה: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מכתב הנוגע לענייניו של שולחו או מקבלו בלבד, והטובל ונמסר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עובדו של השולח או המקבל;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כתב בי-דין וכל מסמך אחר היוצא מרשות שיפוטית;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מכתב הנוגע לטובין והמצורף להם, ללא תמורה נוספת בשל המכתב.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5742" o:spid="_x0000_s1065" type="#_x0000_t202" style="position:absolute;left:0;text-align:left;margin-left:275.55pt;margin-top:453.85pt;width:130.3pt;height:19.8pt;z-index:41;mso-wrap-style:none;mso-position-horizontal-relative:page;mso-position-vertical-relative:page" stroked="f">
            <v:textbox style="mso-next-textbox:#_x0000_s35742" inset="0,0,0,0">
              <w:txbxContent>
                <w:p w:rsidR="008A35F2" w:rsidRDefault="008A35F2">
                  <w:pPr>
                    <w:pStyle w:val="OCRStyle9"/>
                    <w:ind w:left="104"/>
                  </w:pPr>
                  <w:r>
                    <w:rPr>
                      <w:rtl/>
                    </w:rPr>
                    <w:t>סימן ב': ייחוד פעולות וזכויות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43" o:spid="_x0000_s1066" type="#_x0000_t202" style="position:absolute;left:0;text-align:left;margin-left:81.7pt;margin-top:204.75pt;width:454.4pt;height:233.45pt;z-index:40;mso-wrap-style:none;mso-position-horizontal-relative:page;mso-position-vertical-relative:page" stroked="f">
            <v:textbox style="mso-next-textbox:#_x0000_s35743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031"/>
                  </w:tblGrid>
                  <w:tr w:rsidR="008A35F2" w:rsidRPr="007C0FA3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לענין חוק זה -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מסירת דבר דואר לאדם המורשה לקבל אותו דבר דואר בשביל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כמסירה לבית הדואר;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דבר דואר כמצוי במהלך העברה משעה שנמסר לבית הדואר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זמן מסירתו לנמען;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יראו כמסירת דבר דואר לנמען - הכנסה של דבר דואר לתיבת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המכתבים שלו וכן מסירה לידיו של הנמען או לידי אדם הנחזה כרשאי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לקבלו עבור הנמען כמקובל במסירת דברי דואר הממוענים אליו, בין אם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המסירה נעשתה בבית דואר ובין בביתו של הנמען, במקום עסקו או במקום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שאותו הועיד הנמען לצורך זה.</w:t>
                        </w:r>
                      </w:p>
                    </w:tc>
                  </w:tr>
                  <w:tr w:rsidR="008A35F2" w:rsidRPr="007C0FA3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תפקידים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סוכנים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ומחלקים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הרשות רשאית לבצע תפקיד מתפקידיה באמצעות סוכני דואר או מחלקי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דואר.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היחסים שבין הרשות ובין סוכני הדואר ומחלקי הדואר לא ייראו, לכל דבר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וענין, כיחסי עובד ומעביד.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5744" o:spid="_x0000_s1067" type="#_x0000_t202" style="position:absolute;left:0;text-align:left;margin-left:278.7pt;margin-top:156.05pt;width:128.7pt;height:41.8pt;z-index:39;mso-wrap-style:none;mso-position-horizontal-relative:page;mso-position-vertical-relative:page" stroked="f">
            <v:textbox style="mso-next-textbox:#_x0000_s35744" inset="0,0,0,0">
              <w:txbxContent>
                <w:p w:rsidR="008A35F2" w:rsidRDefault="008A35F2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פרק ג': פעולות הרשות</w:t>
                  </w:r>
                </w:p>
                <w:p w:rsidR="008A35F2" w:rsidRDefault="008A35F2">
                  <w:pPr>
                    <w:pStyle w:val="OCRStyle9"/>
                    <w:ind w:left="302"/>
                  </w:pPr>
                  <w:r>
                    <w:rPr>
                      <w:rtl/>
                    </w:rPr>
                    <w:t>סימן א':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45" o:spid="_x0000_s1068" type="#_x0000_t202" style="position:absolute;left:0;text-align:left;margin-left:83.25pt;margin-top:62.8pt;width:451.25pt;height:84.15pt;z-index:38;mso-wrap-style:none;mso-position-horizontal-relative:page;mso-position-vertical-relative:page" stroked="f">
            <v:textbox style="mso-next-textbox:#_x0000_s35745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7049"/>
                  </w:tblGrid>
                  <w:tr w:rsidR="008A35F2" w:rsidRPr="007C0FA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הרשות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כל הכנסה שתקבל הרשות, למעט כספים כאמור בסעיף קטן (ב), תוכנס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הרשות, וכל תשלומי הרשות יוצאו מקופת הרשות במסגרת תקציבה המאושר.</w:t>
                        </w:r>
                      </w:p>
                      <w:p w:rsidR="008A35F2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כספים שיתקבלו לזכות חשבונות בבנק הדואר לא יוכנסו לקופת הרשות</w:t>
                        </w:r>
                      </w:p>
                      <w:p w:rsidR="008A35F2" w:rsidRPr="007C0FA3" w:rsidRDefault="008A35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ינוהלו בנפרד בבנק הדואר.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D6D96" w:rsidRDefault="008D6D96">
      <w:pPr>
        <w:rPr>
          <w:rtl/>
        </w:rPr>
      </w:pPr>
      <w:r>
        <w:rPr>
          <w:rtl/>
        </w:rPr>
        <w:br w:type="page"/>
      </w:r>
    </w:p>
    <w:p w:rsidR="008D6D96" w:rsidRDefault="00000000">
      <w:pPr>
        <w:rPr>
          <w:rtl/>
        </w:rPr>
      </w:pPr>
      <w:r>
        <w:pict>
          <v:shape id="_x0000_s35746" o:spid="_x0000_s1069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35746" inset="0,0,0,0">
              <w:txbxContent>
                <w:p w:rsidR="008A35F2" w:rsidRDefault="008A35F2">
                  <w:r>
                    <w:rPr>
                      <w:rtl/>
                    </w:rPr>
                    <w:t>88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47" o:spid="_x0000_s1070" type="#_x0000_t202" style="position:absolute;left:0;text-align:left;margin-left:113.35pt;margin-top:711.4pt;width:174.05pt;height:27.15pt;z-index:48;mso-wrap-style:none;mso-position-horizontal-relative:page;mso-position-vertical-relative:page" stroked="f">
            <v:textbox style="mso-next-textbox:#_x0000_s35747" inset="0,0,0,0">
              <w:txbxContent>
                <w:p w:rsidR="008A35F2" w:rsidRDefault="008A35F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748" o:spid="_x0000_s1071" type="#_x0000_t202" style="position:absolute;left:0;text-align:left;margin-left:110.75pt;margin-top:461.35pt;width:449.65pt;height:240.95pt;z-index:47;mso-wrap-style:none;mso-position-horizontal-relative:page;mso-position-vertical-relative:page" stroked="f">
            <v:textbox style="mso-next-textbox:#_x0000_s35748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4"/>
                    <w:gridCol w:w="1001"/>
                  </w:tblGrid>
                  <w:tr w:rsidR="008A35F2" w:rsidRPr="008D6D96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רכב הרשות וכל כלי קיבול אחר המיועדים לקבלת דברי דואר או להעברתם יהיו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מסומנים בסימן שתקבע המועצה באישור השר, ושיאפשר זיהויים כשייכים לרשות.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הישות</w:t>
                        </w:r>
                      </w:p>
                    </w:tc>
                  </w:tr>
                  <w:tr w:rsidR="008A35F2" w:rsidRPr="008D6D96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סדרי דיוורם של דברי דואר, איסופם, העברתם, חלוקתם ומסירתם וכל ענין אחר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לטיפול בדברי דואר יהיו בהתאם לכללים.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טי6ול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בדברי דואר</w:t>
                        </w:r>
                      </w:p>
                    </w:tc>
                  </w:tr>
                  <w:tr w:rsidR="008A35F2" w:rsidRPr="008D6D96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נודע לרשות כי נמענו של דבר דואר נפטר לפני מסירתו, רשאית היא להחזיר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 הדואר לשולחו או למסרו למי שיורה השולח, תמורת תשלום הקבוע לאותו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דואר.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דואר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שנמענו נפטר</w:t>
                        </w:r>
                      </w:p>
                    </w:tc>
                  </w:tr>
                  <w:tr w:rsidR="008A35F2" w:rsidRPr="008D6D96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דבר דואר המכיל טובין חבי-מכס, לא ייפתח ולא ייבדק בידי פקיד המכס אלא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בנוכחות פקיד דואר ובכפוף לאמור באמנת הדואר העולמית ובהסכמים בין-לאומיים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חבילות דואר שישראל צד להם.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חבי-מכס</w:t>
                        </w:r>
                      </w:p>
                    </w:tc>
                  </w:tr>
                  <w:tr w:rsidR="008A35F2" w:rsidRPr="008D6D96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דבר דואר שנשלח בניגוד לכללים, רשאי המנהל לעשות בו כפי שימצא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לרבות השמדתו, הכל בהתאם לכללים.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בניגוד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749" o:spid="_x0000_s1072" type="#_x0000_t202" style="position:absolute;left:0;text-align:left;margin-left:230.55pt;margin-top:439.15pt;width:152.65pt;height:15.65pt;z-index:46;mso-wrap-style:none;mso-position-horizontal-relative:page;mso-position-vertical-relative:page" stroked="f">
            <v:textbox style="mso-next-textbox:#_x0000_s35749" inset="0,0,0,0">
              <w:txbxContent>
                <w:p w:rsidR="008A35F2" w:rsidRDefault="008A35F2">
                  <w:pPr>
                    <w:pStyle w:val="OCRStyle10"/>
                    <w:ind w:left="382"/>
                  </w:pPr>
                  <w:r>
                    <w:rPr>
                      <w:rtl/>
                    </w:rPr>
                    <w:t>סימן ג': העברת דואר ומסירתו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50" o:spid="_x0000_s1073" type="#_x0000_t202" style="position:absolute;left:0;text-align:left;margin-left:96.1pt;margin-top:66.35pt;width:468.45pt;height:362.15pt;z-index:45;mso-wrap-style:none;mso-position-horizontal-relative:page;mso-position-vertical-relative:page" stroked="f">
            <v:textbox style="mso-next-textbox:#_x0000_s35750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5"/>
                    <w:gridCol w:w="1193"/>
                  </w:tblGrid>
                  <w:tr w:rsidR="008A35F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אינן באות להתיר לאדם איסופם של מכתבים מהסוגים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בו, כדי לתיתם להעברה או למסירה כאמור בו.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8A35F2" w:rsidRPr="008D6D9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השר רשאי, לאחר התייעצות במועצה, להעניק היתר לאיסופם, העברתם,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חלוקתם או מסירתם של מכתבים; ההיתר יכול שיהיה מוגבל לפי סוגי השירותים, מועדי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נתינתם ומקומות נתינתם ויכול שיהיה כללי או לאדם פלוני.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במתן היתר לפי סעיף זה יובאו בחשבון, בין השאר, שיקולים אלה: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התאמתו של מבקש ההיתר ויכולתו לבצע את השירותים שלגביהם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מבקש היתר;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ענין הציבור ועניינה של הרשות.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בהיתר לחייב את בעל ההיתר לשלם תשלום בעדו; שיעורי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ותנאיו ייקבעו בתקנות.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התשלום לפי סעיף קטן (ג) ישולם למדינה אלא אם כן הורה השר שישולם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לרשות.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מתן היתר תפורסם ברשומות.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לשירותים שיא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הרשות</w:t>
                        </w:r>
                      </w:p>
                    </w:tc>
                  </w:tr>
                  <w:tr w:rsidR="008A35F2" w:rsidRPr="008D6D9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למדינה הזכות הייחודית להנפיק בולים דביקים ודברי בולים והיא תספקם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במחיר העלות; אין בכך כדי לפגוע בזכותה של הרשות להשתמש בבול מסוג אחר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לציון תשלומם של דמי דואר.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בתקנות את הדרכים שבהם יפעל השירות הבולאי</w:t>
                        </w:r>
                      </w:p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והתשלומים בעד שירותיו,- בתקנות כאמור רשאי השר להטיל על הרשות תפקידים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בשירות הבולאי.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8A35F2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המדינה</w:t>
                        </w:r>
                      </w:p>
                      <w:p w:rsidR="008A35F2" w:rsidRPr="008D6D96" w:rsidRDefault="008A35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בבולים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F0D9E" w:rsidRDefault="009F0D9E">
      <w:pPr>
        <w:rPr>
          <w:rtl/>
        </w:rPr>
      </w:pPr>
      <w:r>
        <w:rPr>
          <w:rtl/>
        </w:rPr>
        <w:br w:type="page"/>
      </w:r>
    </w:p>
    <w:p w:rsidR="009F0D9E" w:rsidRDefault="00000000">
      <w:pPr>
        <w:rPr>
          <w:rtl/>
        </w:rPr>
      </w:pPr>
      <w:r>
        <w:pict>
          <v:shape id="_x0000_s35751" o:spid="_x0000_s1074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35751" inset="0,0,0,0">
              <w:txbxContent>
                <w:p w:rsidR="008A35F2" w:rsidRDefault="008A35F2">
                  <w:r>
                    <w:rPr>
                      <w:rtl/>
                    </w:rPr>
                    <w:t>89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52" o:spid="_x0000_s1075" type="#_x0000_t202" style="position:absolute;left:0;text-align:left;margin-left:357.2pt;margin-top:663.4pt;width:182.35pt;height:70.1pt;z-index:53;mso-wrap-style:none;mso-position-horizontal-relative:page;mso-position-vertical-relative:page" stroked="f">
            <v:textbox style="mso-next-textbox:#_x0000_s35752" inset="0,0,0,0">
              <w:txbxContent>
                <w:p w:rsidR="008A35F2" w:rsidRDefault="008A35F2">
                  <w:pPr>
                    <w:pStyle w:val="OCRStyle1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7, עמ' 173.</w:t>
                  </w:r>
                </w:p>
                <w:p w:rsidR="008A35F2" w:rsidRDefault="008A35F2">
                  <w:pPr>
                    <w:pStyle w:val="OCRStyle1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6 ק"ת התשכ"א, עמ' 1425; התשמ''א, עמ' .714</w:t>
                  </w:r>
                </w:p>
                <w:p w:rsidR="008A35F2" w:rsidRPr="009F0D9E" w:rsidRDefault="008A35F2">
                  <w:pPr>
                    <w:pStyle w:val="OCRStyle11"/>
                    <w:ind w:left="223"/>
                  </w:pPr>
                  <w:r>
                    <w:rPr>
                      <w:rtl/>
                    </w:rPr>
                    <w:t>7 ס''ח התשכ''ג, עמ' .104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53" o:spid="_x0000_s1076" type="#_x0000_t202" style="position:absolute;left:0;text-align:left;margin-left:89.1pt;margin-top:394.55pt;width:449.65pt;height:268.9pt;z-index:52;mso-wrap-style:none;mso-position-horizontal-relative:page;mso-position-vertical-relative:page" stroked="f">
            <v:textbox style="mso-next-textbox:#_x0000_s35753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6896"/>
                  </w:tblGrid>
                  <w:tr w:rsidR="008A35F2" w:rsidRPr="009F0D9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בסימן זה -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תעבורה" - אוטובוס ציבורי או מונית, כמשמעותם בפקודת התעבורה 5, או בתקנות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לפיה;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שירות" - כל אחד מאלה: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רשיון קו באוטובוס לפי תקנה 386 לתקנות התעבורה, התשכ"א-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 6: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מונית המסיעה נוסעים בקו קבוע;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שמנהל עסק של הסעת נוסעים במונית בקו קבוע;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רשיון לפי חוק רישוי שירותי התעופה, התשכ"ג-71963, הרשאי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להטיס נוסעים בקו סדיר וקבוע על -פי תנאי רשיונו.</w:t>
                        </w:r>
                      </w:p>
                    </w:tc>
                  </w:tr>
                  <w:tr w:rsidR="008A35F2" w:rsidRPr="009F0D9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מבעל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המנהל רשאי לדרוש מבעל שירות (להלן - בעל שירות נדרש), בהודעה בכתב,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 ביום הנקוב בהודעה יוביל ויעביר שקי דואר בימים ובשעות הנהוגים בקו, כפי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המנהל, ובלבד שמשקל השקים ומספרם לא יעלה על הקבוע בתקנות לענין זה.</w:t>
                        </w:r>
                      </w:p>
                    </w:tc>
                  </w:tr>
                  <w:tr w:rsidR="008A35F2" w:rsidRPr="009F0D9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הוראות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בעל שירות נדרש יעשה את כל הסידורים הנחוצים, להנחת דעתו של המנהל,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להובלת שקי דואר החל ביום הנקוב בהודעה, ומכאן ואילך יקבל, יאסוף ויוביל את כל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5754" o:spid="_x0000_s1077" type="#_x0000_t202" style="position:absolute;left:0;text-align:left;margin-left:291.25pt;margin-top:354.95pt;width:110.5pt;height:39.4pt;z-index:51;mso-wrap-style:none;mso-position-horizontal-relative:page;mso-position-vertical-relative:page" stroked="f">
            <v:textbox style="mso-next-textbox:#_x0000_s35754" inset="0,0,0,0">
              <w:txbxContent>
                <w:p w:rsidR="008A35F2" w:rsidRDefault="008A35F2">
                  <w:pPr>
                    <w:pStyle w:val="OCRStyle1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פרק ד': הובלת דואר</w:t>
                  </w:r>
                </w:p>
                <w:p w:rsidR="008A35F2" w:rsidRDefault="008A35F2">
                  <w:pPr>
                    <w:pStyle w:val="OCRStyle11"/>
                    <w:ind w:left="212"/>
                  </w:pPr>
                  <w:r>
                    <w:rPr>
                      <w:rtl/>
                    </w:rPr>
                    <w:t>סימן א': הובלה בארץ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55" o:spid="_x0000_s1078" type="#_x0000_t202" style="position:absolute;left:0;text-align:left;margin-left:81.8pt;margin-top:67.05pt;width:469.45pt;height:280.35pt;z-index:50;mso-wrap-style:none;mso-position-horizontal-relative:page;mso-position-vertical-relative:page" stroked="f">
            <v:textbox style="mso-next-textbox:#_x0000_s3575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2"/>
                    <w:gridCol w:w="7181"/>
                  </w:tblGrid>
                  <w:tr w:rsidR="008A35F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3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המנהל למסור דבר דואר כאמור לנמען או להחזירו לשולח, ישלם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הנמען, אם ירצה בדבר הדואר, או השולח - לפי הענין - תשלום כפי שייקבע בכללים;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לא יעלה על סכום הגדול פי חמישה מדמי הדואר בשל אותו דבר דואר -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דבר דואר פנים, ואם הוא דבר דואר חוץ - יהיה התשלום בכפוף לאמור באמנת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העולמית ובהסכמים בין-לאומיים בדבר חבילות דואר שישראל צד להם.</w:t>
                        </w:r>
                      </w:p>
                    </w:tc>
                  </w:tr>
                  <w:tr w:rsidR="008A35F2" w:rsidRPr="009F0D9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תשלומים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שולמו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לא שילם השולח את דמי הדואר בעד משלוח דבר דואר או ששילם אותם בחסר,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לגבות את כפל התשלום החסר מאת השולח, או מאת הנמען אם ירצה בדבר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הדואר, בצירוף ההוצאות הכרוכות בגביה, הכל לפי הכללים.</w:t>
                        </w:r>
                      </w:p>
                    </w:tc>
                  </w:tr>
                  <w:tr w:rsidR="008A35F2" w:rsidRPr="009F0D9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ראיית בתובענת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דואר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בכל הליך לתשלום דמי דואר או תשלומים אחרים בשל דברי דואר לפי חוק זה -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הצגתו של דבר הדואר שבעדו נדרש התשלום כשעליו חותמת דואר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המציינת שהנמען סירב לקבלו או שהנמען נפטר או שאי אפשר למצאו,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ראיה לכאורה על העובדה שצויינה;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האדם שממנו לכאורה בא דבר הדואר שבעדו נדרש התשלום, חזקה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השולח.</w:t>
                        </w:r>
                      </w:p>
                    </w:tc>
                  </w:tr>
                  <w:tr w:rsidR="008A35F2" w:rsidRPr="009F0D9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סימון רשמי</w:t>
                        </w:r>
                      </w:p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לסכום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הדואר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8A35F2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סימון רשמי על דבר דואר שסכום פלוני מגיע בעדו לרשות או למינהל דואר מחוץ</w:t>
                        </w:r>
                      </w:p>
                      <w:p w:rsidR="008A35F2" w:rsidRPr="009F0D9E" w:rsidRDefault="008A35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יהיה ראיה לכאורה שדבר הדואר חב בסכום שצויין.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8C7AF2" w:rsidRDefault="008C7AF2">
      <w:pPr>
        <w:rPr>
          <w:rtl/>
        </w:rPr>
      </w:pPr>
      <w:r>
        <w:rPr>
          <w:rtl/>
        </w:rPr>
        <w:br w:type="page"/>
      </w:r>
    </w:p>
    <w:p w:rsidR="008C7AF2" w:rsidRDefault="00000000">
      <w:pPr>
        <w:rPr>
          <w:rtl/>
        </w:rPr>
      </w:pPr>
      <w:r>
        <w:pict>
          <v:shape id="_x0000_s35756" o:spid="_x0000_s1079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35756" inset="0,0,0,0">
              <w:txbxContent>
                <w:p w:rsidR="008A35F2" w:rsidRDefault="008A35F2">
                  <w:r>
                    <w:rPr>
                      <w:rtl/>
                    </w:rPr>
                    <w:t>90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57" o:spid="_x0000_s1080" type="#_x0000_t202" style="position:absolute;left:0;text-align:left;margin-left:100pt;margin-top:712.45pt;width:174.05pt;height:19pt;z-index:62;mso-wrap-style:none;mso-position-horizontal-relative:page;mso-position-vertical-relative:page" stroked="f">
            <v:textbox style="mso-next-textbox:#_x0000_s35757" inset="0,0,0,0">
              <w:txbxContent>
                <w:p w:rsidR="008A35F2" w:rsidRDefault="008A35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758" o:spid="_x0000_s1081" type="#_x0000_t202" style="position:absolute;left:0;text-align:left;margin-left:100pt;margin-top:627.5pt;width:461.15pt;height:81.6pt;z-index:61;mso-wrap-style:none;mso-position-horizontal-relative:page;mso-position-vertical-relative:page" stroked="f">
            <v:textbox style="mso-next-textbox:#_x0000_s35758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237"/>
                  </w:tblGrid>
                  <w:tr w:rsidR="008A35F2" w:rsidRPr="008C7AF2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הרשות רשאית, לפי החלטת המנהל -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להקים תיבות דואר לפי צרכי הרשות בכל מקום שיש לציבור גישה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אליו;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להתקין תאי דואר בקירות של בית דואר הפונים כלפי חוץ.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הצבת תיבות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ותאי דואר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759" o:spid="_x0000_s1082" type="#_x0000_t202" style="position:absolute;left:0;text-align:left;margin-left:212.25pt;margin-top:607.7pt;width:174.05pt;height:19pt;z-index:60;mso-wrap-style:none;mso-position-horizontal-relative:page;mso-position-vertical-relative:page" stroked="f">
            <v:textbox style="mso-next-textbox:#_x0000_s35759" inset="0,0,0,0">
              <w:txbxContent>
                <w:p w:rsidR="008A35F2" w:rsidRDefault="008A35F2">
                  <w:pPr>
                    <w:pStyle w:val="OCRStyle12"/>
                    <w:ind w:left="137"/>
                  </w:pPr>
                  <w:r>
                    <w:rPr>
                      <w:rtl/>
                    </w:rPr>
                    <w:t>פרק ה': סמכויות הקשורות במקרקעין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60" o:spid="_x0000_s1083" type="#_x0000_t202" style="position:absolute;left:0;text-align:left;margin-left:101.6pt;margin-top:437.6pt;width:462.9pt;height:165.15pt;z-index:59;mso-wrap-style:none;mso-position-horizontal-relative:page;mso-position-vertical-relative:page" stroked="f">
            <v:textbox style="mso-next-textbox:#_x0000_s35760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109"/>
                  </w:tblGrid>
                  <w:tr w:rsidR="008A35F2" w:rsidRPr="008C7AF2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תנאי שירות הובלה לפי פרק זה וכן התמורה בעדם כאמור בסעיפים 65 ו-68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ייקבעו, בכפוף להוראות כל דין, בהסכם; באין הסכם יכריע השר בדבר.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ביו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מוביל לרשות</w:t>
                        </w:r>
                      </w:p>
                    </w:tc>
                  </w:tr>
                  <w:tr w:rsidR="008A35F2" w:rsidRPr="008C7AF2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הרואה עצמו נפגע מהחלטת השר לפי סעיף 69 רשאי לערער עליה בפני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שבתחום שיפוטו נמצא מקום עסקיו של המערער בישראל.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רשאי לאשר את החלטת השר, לדחותה או לשנותה.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ידון בערעור לפי סדר הדין המינהלי שהתקין שר המשפטים,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סדר דין מינהלי - בדרך הנראית לו מועילה ביותר להכרעה צודקת ומהירה.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ערעור לבית המשפט אינה פוטרת את המערער ממילוי חובותיו על פי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השר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761" o:spid="_x0000_s1084" type="#_x0000_t202" style="position:absolute;left:0;text-align:left;margin-left:232.85pt;margin-top:412.05pt;width:125.35pt;height:25.55pt;z-index:58;mso-wrap-style:none;mso-position-horizontal-relative:page;mso-position-vertical-relative:page" stroked="f">
            <v:textbox style="mso-next-textbox:#_x0000_s35761" inset="0,0,0,0">
              <w:txbxContent>
                <w:p w:rsidR="008A35F2" w:rsidRDefault="008A35F2">
                  <w:pPr>
                    <w:pStyle w:val="OCRStyle12"/>
                    <w:ind w:left="115"/>
                  </w:pPr>
                  <w:r>
                    <w:rPr>
                      <w:rtl/>
                    </w:rPr>
                    <w:t>סימן ג': תנאי שירות הובלה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62" o:spid="_x0000_s1085" type="#_x0000_t202" style="position:absolute;left:0;text-align:left;margin-left:106.7pt;margin-top:272.7pt;width:447.1pt;height:130.5pt;z-index:57;mso-wrap-style:none;mso-position-horizontal-relative:page;mso-position-vertical-relative:page" stroked="f">
            <v:textbox style="mso-next-textbox:#_x0000_s35762" inset="0,0,0,0">
              <w:txbxContent>
                <w:tbl>
                  <w:tblPr>
                    <w:tblW w:w="47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8"/>
                    <w:gridCol w:w="1141"/>
                  </w:tblGrid>
                  <w:tr w:rsidR="008A35F2" w:rsidRPr="008C7AF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מפעיל יקבל, על כלי טיס או כלי שיט יוצא, כל שק דואר שפקיד דואר נותן לו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להובלה, ומשקיבלו ימסור אותו ללא השהיה בהגיע כלי הטיס או כלי השיט ליעדו.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או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יוצא</w:t>
                        </w:r>
                      </w:p>
                    </w:tc>
                  </w:tr>
                  <w:tr w:rsidR="008A35F2" w:rsidRPr="008C7AF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מפעיל של כלי טיס או כלי שיט נכנס ימסור ללא השהייה את כל דברי הדואר שבו,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שנמסרו לו לשם העברתם לרשות, לפקיד דואר המוסמך לדרוש אותם, ובאין דרישה -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דואר.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או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נכנס</w:t>
                        </w:r>
                      </w:p>
                    </w:tc>
                  </w:tr>
                  <w:tr w:rsidR="008A35F2" w:rsidRPr="008C7AF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הרשות תשלם תמורה ראויה למפעיל כלי טיס או כלי שיט יוצא בעד דברי דואר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שמסרה לו הרשות להובלה, וכן לנתבים ולאחרים שהביאו דברי דואר מכלי טיס או כלי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לבית דואר.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למפעיל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ולאחרים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763" o:spid="_x0000_s1086" type="#_x0000_t202" style="position:absolute;left:0;text-align:left;margin-left:230.3pt;margin-top:251.3pt;width:134.65pt;height:16.45pt;z-index:56;mso-wrap-style:none;mso-position-horizontal-relative:page;mso-position-vertical-relative:page" stroked="f">
            <v:textbox style="mso-next-textbox:#_x0000_s35763" inset="0,0,0,0">
              <w:txbxContent>
                <w:p w:rsidR="008A35F2" w:rsidRDefault="008A35F2">
                  <w:pPr>
                    <w:pStyle w:val="OCRStyle12"/>
                    <w:ind w:left="248"/>
                  </w:pPr>
                  <w:r>
                    <w:rPr>
                      <w:rtl/>
                    </w:rPr>
                    <w:t>סימן ב': הובלה בין-לאומית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64" o:spid="_x0000_s1087" type="#_x0000_t202" style="position:absolute;left:0;text-align:left;margin-left:90.9pt;margin-top:61.4pt;width:468.65pt;height:187.9pt;z-index:55;mso-wrap-style:none;mso-position-horizontal-relative:page;mso-position-vertical-relative:page" stroked="f">
            <v:textbox style="mso-next-textbox:#_x0000_s35764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  <w:gridCol w:w="1207"/>
                  </w:tblGrid>
                  <w:tr w:rsidR="008A35F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 הדואר שפקיד הדואר ימסור לו, לעובדיו או לשלוחיו לשם כר, ויקבל, יאסוף, "מסור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ויניח את שקי הדואר הנתונים לו במקומות שלאורך מסלול נסיעתו ובכפיפות להנחיות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ולהגבלות סבירות שיקבע המנהל.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A35F2" w:rsidRPr="008C7AF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החובות שיוטלו על בעל שירות נדרש לפי פרק זה יהיו כפופות לתנאי הרשיון שלו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ולהוראות כל דין.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להטלת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</w:t>
                        </w:r>
                      </w:p>
                    </w:tc>
                  </w:tr>
                  <w:tr w:rsidR="008A35F2" w:rsidRPr="008C7AF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בעל שירות יהא אחראי לשמירתו הבטוחה של כל שק דואר שנמסר לו להובלה;</w:t>
                        </w:r>
                      </w:p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נזק, גניבה או אבדן של דבר דואר הנמצא בשק, ישפה בעל השירות את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על כל סכום פיצרים ששילמה בשל כך.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לאבדן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ונזק</w:t>
                        </w:r>
                      </w:p>
                    </w:tc>
                  </w:tr>
                  <w:tr w:rsidR="008A35F2" w:rsidRPr="008C7AF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הרשות תשלם לבעל שירות נדרש תמורה ראויה בעד שירותיו לפי סימן זה.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8A35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לנעל</w:t>
                        </w:r>
                      </w:p>
                      <w:p w:rsidR="008A35F2" w:rsidRPr="008C7AF2" w:rsidRDefault="008A35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250850" w:rsidRDefault="00250850">
      <w:pPr>
        <w:rPr>
          <w:rtl/>
        </w:rPr>
      </w:pPr>
      <w:r>
        <w:rPr>
          <w:rtl/>
        </w:rPr>
        <w:br w:type="page"/>
      </w:r>
    </w:p>
    <w:p w:rsidR="00250850" w:rsidRDefault="00000000">
      <w:pPr>
        <w:rPr>
          <w:rtl/>
        </w:rPr>
      </w:pPr>
      <w:r>
        <w:pict>
          <v:shape id="_x0000_s35765" o:spid="_x0000_s1088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35765" inset="0,0,0,0">
              <w:txbxContent>
                <w:p w:rsidR="008A35F2" w:rsidRDefault="008A35F2">
                  <w:r>
                    <w:rPr>
                      <w:rtl/>
                    </w:rPr>
                    <w:t>91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66" o:spid="_x0000_s1089" type="#_x0000_t202" style="position:absolute;left:0;text-align:left;margin-left:332.65pt;margin-top:657.85pt;width:202.15pt;height:69.3pt;z-index:67;mso-wrap-style:none;mso-position-horizontal-relative:page;mso-position-vertical-relative:page" stroked="f">
            <v:textbox style="mso-next-textbox:#_x0000_s35766" inset="0,0,0,0">
              <w:txbxContent>
                <w:p w:rsidR="008A35F2" w:rsidRDefault="008A35F2">
                  <w:pPr>
                    <w:pStyle w:val="OCRStyle1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18, עמ' 421.</w:t>
                  </w:r>
                </w:p>
                <w:p w:rsidR="008A35F2" w:rsidRDefault="008A35F2">
                  <w:pPr>
                    <w:pStyle w:val="OCRStyle1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9 ס"ח התשכ"ט, עמ' .259</w:t>
                  </w:r>
                </w:p>
                <w:p w:rsidR="008A35F2" w:rsidRPr="00250850" w:rsidRDefault="008A35F2">
                  <w:pPr>
                    <w:pStyle w:val="OCRStyle13"/>
                    <w:ind w:left="166"/>
                  </w:pPr>
                  <w:r>
                    <w:rPr>
                      <w:rtl/>
                    </w:rPr>
                    <w:t>10 ס"ח התשכ"ה,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67" o:spid="_x0000_s1090" type="#_x0000_t202" style="position:absolute;left:0;text-align:left;margin-left:91.7pt;margin-top:479.65pt;width:440.75pt;height:176.6pt;z-index:66;mso-wrap-style:none;mso-position-horizontal-relative:page;mso-position-vertical-relative:page" stroked="f">
            <v:textbox style="mso-next-textbox:#_x0000_s35767" inset="0,0,0,0">
              <w:txbxContent>
                <w:tbl>
                  <w:tblPr>
                    <w:tblW w:w="47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0"/>
                    <w:gridCol w:w="6973"/>
                  </w:tblGrid>
                  <w:tr w:rsidR="008A35F2" w:rsidRPr="00250850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לדבר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פנים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על אף האמור בחוק זה או בכל דין אחר, לא יהיו הרשות, עובדיה וכל הבאים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מטעמה אחראים לנזק, גניבה או אבדן של דבר דואר פנים, כולו או חלקו, שאירעו במהלך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הניתנים על ידי פקיד דואר בתפקידו ועקב שירותים אלה, אלא אם כן נתקיימו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אלה: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דבר הדואר נתקבל למשלוח בדואר תמורת קבלה ומסירתו טעונה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אישור;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במקרה של נזק, אבדן חלקי או גניבה מתוך דבר הדואר - הדבר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 לידיעת פקיד הדואר בעת מסירת דבר הדואר או בהזדמנות הסבירה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לאחר מכן;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במקרה של גניבת או אבדן של דבר הדואר כולו - השולח או הנמען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הביא את הדבר לידיעת פקיד דואר מיד לאחר שנודע לו;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5768" o:spid="_x0000_s1091" type="#_x0000_t202" style="position:absolute;left:0;text-align:left;margin-left:284.9pt;margin-top:455.7pt;width:119.6pt;height:19.8pt;z-index:65;mso-wrap-style:none;mso-position-horizontal-relative:page;mso-position-vertical-relative:page" stroked="f">
            <v:textbox style="mso-next-textbox:#_x0000_s35768" inset="0,0,0,0">
              <w:txbxContent>
                <w:p w:rsidR="008A35F2" w:rsidRDefault="008A35F2">
                  <w:pPr>
                    <w:pStyle w:val="OCRStyle13"/>
                    <w:ind w:left="158"/>
                  </w:pPr>
                  <w:r>
                    <w:rPr>
                      <w:rtl/>
                    </w:rPr>
                    <w:t>פרק ו': אחריות וחסינות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69" o:spid="_x0000_s1092" type="#_x0000_t202" style="position:absolute;left:0;text-align:left;margin-left:89.3pt;margin-top:68pt;width:450.45pt;height:381.95pt;z-index:64;mso-wrap-style:none;mso-position-horizontal-relative:page;mso-position-vertical-relative:page" stroked="f">
            <v:textbox style="mso-next-textbox:#_x0000_s35769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7016"/>
                  </w:tblGrid>
                  <w:tr w:rsidR="008A35F2" w:rsidRPr="0025085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למחזיק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התכוון המנהל לעשות שימוש בסמכותו לפי סעיף 71, ימסור למחזיק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הודעה בכתב על כך עשרים ואחד ימים מראש.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ניתן למצוא את המחזיק במקרקעין, יפרסם המנהל הודעה באופן שיקבע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בתקנות.</w:t>
                        </w:r>
                      </w:p>
                    </w:tc>
                  </w:tr>
                  <w:tr w:rsidR="008A35F2" w:rsidRPr="0025085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חשגח וערעור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(א) בסעיף זה, "הודעה" - הודעה לפי סעיף 72.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מחזיק במקרקעין הרואה עצמו נפגע מהכוונה לעשות שימוש בסמכויות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בסעיף 71, רשאי להשיג על ההודעה בפני המנהל תור ארבעה עשר ימים מיום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ההודעה.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דחה המנהל את ההשגה, רשאי המחזיק במקרקעין לערער על החלטת המנהל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בית משפט השלום שבתחום שיפוטו נמצאים המקרקעין, תוך ארבעה עשר ימים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שנמסרה לו ההחלטה.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הדן בערעור רשאי לאשר את השימוש בסמכות כאמור, להתנותו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או לאסרו, והוא רשאי ליתן כל סעד שבית משפט הדן בענין אזרחי מוסמר לתתו.</w:t>
                        </w:r>
                      </w:p>
                    </w:tc>
                  </w:tr>
                  <w:tr w:rsidR="008A35F2" w:rsidRPr="0025085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ערעור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(א) בית המשפט ידון בערעור לפי סדר הדין המינהלי שהתקין שר המשפטים;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סדר דין מינהלי - בדרך הנראית לו מועילה ביותר להכרעה צודקת ומהירה.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לא יהיה קשור בדיני ראיות, חוץ מדיני חסינות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וראיות חסויות כאמור בפרק ג' לפקודת הראיות [נוסח חדש], התשל"א-81971.</w:t>
                        </w:r>
                      </w:p>
                    </w:tc>
                  </w:tr>
                  <w:tr w:rsidR="008A35F2" w:rsidRPr="0025085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תיבות דואר</w:t>
                        </w:r>
                      </w:p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המחוברות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על אף האמור בסעיף 12 לחוק המקרקעין, התשכ"ט-91979, תיבת דואר שחוברה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 של אחר תהא בבעלות הרשות.</w:t>
                        </w:r>
                      </w:p>
                    </w:tc>
                  </w:tr>
                  <w:tr w:rsidR="008A35F2" w:rsidRPr="0025085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ובניה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A35F2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הוראות פרק זה אינן באות לגרוע מהוראה לפי חוק התכנון והבניה, התשכ"ה-</w:t>
                        </w:r>
                      </w:p>
                      <w:p w:rsidR="008A35F2" w:rsidRPr="00250850" w:rsidRDefault="008A35F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.101965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6577C1" w:rsidRDefault="006577C1">
      <w:pPr>
        <w:rPr>
          <w:rtl/>
        </w:rPr>
      </w:pPr>
      <w:r>
        <w:rPr>
          <w:rtl/>
        </w:rPr>
        <w:br w:type="page"/>
      </w:r>
    </w:p>
    <w:p w:rsidR="006577C1" w:rsidRDefault="00000000">
      <w:pPr>
        <w:rPr>
          <w:rtl/>
        </w:rPr>
      </w:pPr>
      <w:r>
        <w:pict>
          <v:shape id="_x0000_s35770" o:spid="_x0000_s1093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35770" inset="0,0,0,0">
              <w:txbxContent>
                <w:p w:rsidR="008A35F2" w:rsidRDefault="008A35F2">
                  <w:r>
                    <w:rPr>
                      <w:rtl/>
                    </w:rPr>
                    <w:t>92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71" o:spid="_x0000_s1094" type="#_x0000_t202" style="position:absolute;left:0;text-align:left;margin-left:100.95pt;margin-top:710.7pt;width:175.05pt;height:21.4pt;z-index:70;mso-wrap-style:none;mso-position-horizontal-relative:page;mso-position-vertical-relative:page" stroked="f">
            <v:textbox style="mso-next-textbox:#_x0000_s35771" inset="0,0,0,0">
              <w:txbxContent>
                <w:p w:rsidR="008A35F2" w:rsidRDefault="008A35F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5772" o:spid="_x0000_s1095" type="#_x0000_t202" style="position:absolute;left:0;text-align:left;margin-left:105.1pt;margin-top:63.85pt;width:455.4pt;height:642.7pt;z-index:69;mso-wrap-style:none;mso-position-horizontal-relative:page;mso-position-vertical-relative:page" stroked="f">
            <v:textbox style="mso-next-textbox:#_x0000_s35772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0"/>
                    <w:gridCol w:w="1229"/>
                  </w:tblGrid>
                  <w:tr w:rsidR="008A35F2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הנזק או האבדן לא נגרמו מחמת אריזה בלתי מספקת או בלתי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מתאימה, או מחמת טיבו של דבר הדואר, או באשמתם של השולח או של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גורמים שבידי שמים.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תהא אחראית לנזק שנגרם לדבר הדואר, אם הוכיח השולח כי בעת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 דבר הדואר למשלוח ברשות טיפל בו פקיד דואר בצורר, רשלנית.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אין הרשות, עובדיה וכל הבאים מטעמה אחראים לנזק שנגרם -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 איחור במסירה או מסירה מוטעית של דבר דואר;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טעות במברק או השמטה ממנו, או בשל אי-מסירת מברק.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אחריות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לאיחורים וטעויות</w:t>
                        </w: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הראיה שנזק, גניבה או אבדן כאמור בסעיף 77 אירעו במהלך השירותים הניתנים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פקיד דואר בתפקידו ועקב שירותים אלה, היא על התובע; אולם -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בעת מסירת דבר הדואר ניתן לראות - בלי לפתוח את אריזתו -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ניזק או שיש יסוד סביר להניח שהוא ניזק, חזקה שהנזק אירע במהלך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שירותים ועקב אותם שירותים;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הוכחה קבלת דבר הדואר למשלוח על ידי המצאת קבלה, ודבר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לא נמסר, חזקה שהאבדן אירע במהלך אותם שירותים ועקב אותם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השולח או הזכאי לתבוע פיצויים לפי סעיף 77 והוא רשאי להעביר את זכותו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-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כל*- מי</w:t>
                        </w: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אין הרשות חייבת בפיצויים לפי סעיף 77 אלא כדי שווי הנזק לדבר הדואר או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ערכו של דבר הדואר אם נגנב או אבד, אך לא למעלה מן הסכום שיקבע השר לענין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סוג של דבר דואר.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האחריות</w:t>
                        </w: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הרעיות אחראית לדבר דואר - למעט חבילה - הנשלח לישראל או ממנה בהגבלות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שפורשו לענין אחריות של מינהל דואר באמנת הדואר העולמית שבתוקף אותה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ושעליהם פורסמה הודעה ברשומות.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לדבר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בשירות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</w:t>
                        </w: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(א) הרשות אחראית לחבילה הנשלחת לישראל או ממנה בהגבלות ובתנאים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שפורשו לענין אחריות של מינהל דואר בהסכמים בין-לאומיים בדבר חבילות דואר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שישראל צד להם ושעליהם פורסמה הודעה ברשומות.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חבילה שנשלחה משטח של מינהל דואר שאינו מכיר באחריות לפי הסכם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או לשטח של מינהל דואר כאמור, וניזוקה, נגנבה או אבדה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השירותים הניתנים על ידי פקיד דואר ועקב שירותים אלה, דינה, לענין אחריות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כדין חבילה שהיא דבר דואר פנים.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לחבילה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</w:t>
                        </w: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לא ייזקק בית המשפט לתובענה על פי סעיפים 77 עד 83, אם תוך שנה אחת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שנתקבל דבר הדואר למשלוח לא דרש התובע, בכתב, פיצויים מהרשות, או שדרש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אך לא הגיש תובענה תוך תשעים ימים מתאריך ההודעה על דחיית דרישתו.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</w:tr>
                  <w:tr w:rsidR="008A35F2" w:rsidRPr="006577C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נזק שגרם פקיד דואר במתן שירותי דואר ועקב שירותים אלה - לא ישא בו</w:t>
                        </w:r>
                      </w:p>
                      <w:p w:rsidR="008A35F2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הפקיד במידה העולה על אחריות הרשות, אלא אם כן גרם לנזק בפעולה מכוונת או</w:t>
                        </w:r>
                      </w:p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ברשלנות חמורה.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A35F2" w:rsidRPr="006577C1" w:rsidRDefault="008A35F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אחריות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DF2AD3" w:rsidRDefault="00DF2AD3">
      <w:pPr>
        <w:rPr>
          <w:rtl/>
        </w:rPr>
      </w:pPr>
      <w:r>
        <w:rPr>
          <w:rtl/>
        </w:rPr>
        <w:br w:type="page"/>
      </w:r>
    </w:p>
    <w:p w:rsidR="00DF2AD3" w:rsidRDefault="00000000">
      <w:pPr>
        <w:rPr>
          <w:rtl/>
        </w:rPr>
      </w:pPr>
      <w:r>
        <w:pict>
          <v:shape id="_x0000_s35773" o:spid="_x0000_s1096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35773" inset="0,0,0,0">
              <w:txbxContent>
                <w:p w:rsidR="008A35F2" w:rsidRDefault="008A35F2">
                  <w:r>
                    <w:rPr>
                      <w:rtl/>
                    </w:rPr>
                    <w:t>93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74" o:spid="_x0000_s1097" type="#_x0000_t202" style="position:absolute;left:0;text-align:left;margin-left:309.5pt;margin-top:687.6pt;width:233.65pt;height:46.95pt;z-index:75;mso-wrap-style:none;mso-position-horizontal-relative:page;mso-position-vertical-relative:page" stroked="f">
            <v:textbox style="mso-next-textbox:#_x0000_s35774" inset="0,0,0,0">
              <w:txbxContent>
                <w:p w:rsidR="008A35F2" w:rsidRPr="00DF2AD3" w:rsidRDefault="008A35F2">
                  <w:pPr>
                    <w:pStyle w:val="OCRStyle15"/>
                    <w:ind w:left="209"/>
                  </w:pPr>
                  <w:r>
                    <w:rPr>
                      <w:rtl/>
                    </w:rPr>
                    <w:t>11 ס''ח התשי''ז, עמ' 226; התש"ם, עמ' 129; ק''ת התשמ''ד, עמ' 2065.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75" o:spid="_x0000_s1098" type="#_x0000_t202" style="position:absolute;left:0;text-align:left;margin-left:100pt;margin-top:405.45pt;width:441.35pt;height:279.6pt;z-index:74;mso-wrap-style:none;mso-position-horizontal-relative:page;mso-position-vertical-relative:page" stroked="f">
            <v:textbox style="mso-next-textbox:#_x0000_s35775" inset="0,0,0,0">
              <w:txbxContent>
                <w:tbl>
                  <w:tblPr>
                    <w:tblW w:w="47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0"/>
                    <w:gridCol w:w="7034"/>
                  </w:tblGrid>
                  <w:tr w:rsidR="008A35F2" w:rsidRPr="00DF2AD3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גניבת דבר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פקיד דואר שגנב דבר דואר או מתוכו, הסתירו או השמידו במהלך העברתו, דינו -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שנים; הכיל דבר הדואר כסף, שטר, נייר ערך או חפץ, דינו - מאסר עשר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  <w:tr w:rsidR="008A35F2" w:rsidRPr="00DF2AD3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עשייה שלא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(א) פקיד דואר שללא סמכות כדין פתח, עיכב או השהה דבר דואר או עשה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מעשה אחר שאינו רשאי לעשות בתוקף תפקידו, או שביודעין התיר לאחר לעשות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כאמור, דינו - מאסר שלוש שנים.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לאסור את פתיחתו, עיכובו או השהייתו של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דואר מהמת אחד מאלה: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העדר מען נכון;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הנמען נפטר או אי אפשר למצאו;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הנמען סירב לקבלו או סירב לשלם או לא שילם את דמי הדואר בעדו.</w:t>
                        </w:r>
                      </w:p>
                    </w:tc>
                  </w:tr>
                  <w:tr w:rsidR="008A35F2" w:rsidRPr="00DF2AD3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סודיות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פקיד דואר שמסר ידיעה בענין דבר דואר או תכנו, שהגיעה אליו תוך עבודתו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בתוקף תפקידו, לאדם שלא היה מוסמך לקבלה, דינו - מאסר שלוש שנים.</w:t>
                        </w:r>
                      </w:p>
                    </w:tc>
                  </w:tr>
                  <w:tr w:rsidR="008A35F2" w:rsidRPr="00DF2AD3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חסרת איסור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משיות דואר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וקיום תברוקה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(א) המפר את הוראות סעיף 49, דינו - קנס כאמור בסעיף 61 (א) (2) לחוק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  11(להלן - חוק העונשין); חזר והפר את הוראות סעיף 49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שהורשע בעבירה עליו, דינו - קנס נוסף לכל יום של הפרה.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35776" o:spid="_x0000_s1099" type="#_x0000_t202" style="position:absolute;left:0;text-align:left;margin-left:269.9pt;margin-top:364.25pt;width:154.45pt;height:41.2pt;z-index:73;mso-wrap-style:none;mso-position-horizontal-relative:page;mso-position-vertical-relative:page" stroked="f">
            <v:textbox style="mso-next-textbox:#_x0000_s35776" inset="0,0,0,0">
              <w:txbxContent>
                <w:p w:rsidR="008A35F2" w:rsidRDefault="008A35F2">
                  <w:pPr>
                    <w:pStyle w:val="OCRStyle1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פרק ז': עבירות, עונשין ופדרי דין</w:t>
                  </w:r>
                </w:p>
                <w:p w:rsidR="008A35F2" w:rsidRDefault="008A35F2">
                  <w:pPr>
                    <w:pStyle w:val="OCRStyle15"/>
                    <w:ind w:left="227"/>
                  </w:pPr>
                  <w:r>
                    <w:rPr>
                      <w:rtl/>
                    </w:rPr>
                    <w:t>סימן א': עבירות בשירות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77" o:spid="_x0000_s1100" type="#_x0000_t202" style="position:absolute;left:0;text-align:left;margin-left:93.5pt;margin-top:68.85pt;width:447.1pt;height:288.7pt;z-index:72;mso-wrap-style:none;mso-position-horizontal-relative:page;mso-position-vertical-relative:page" stroked="f">
            <v:textbox style="mso-next-textbox:#_x0000_s35777" inset="0,0,0,0">
              <w:txbxContent>
                <w:tbl>
                  <w:tblPr>
                    <w:tblW w:w="47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006"/>
                  </w:tblGrid>
                  <w:tr w:rsidR="008A35F2" w:rsidRPr="00DF2AD3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מאחריות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יישון הרע או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לפגיעה בפרטיות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במברק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לא יישא פקיד דואר באחריות פלילית או אזרחית על שבתוקף תפקידו שידר או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 במברק דבר שהוא לשון הרע או פגיעה בפרטיות, או נטל חלק בכך.</w:t>
                        </w:r>
                      </w:p>
                    </w:tc>
                  </w:tr>
                  <w:tr w:rsidR="008A35F2" w:rsidRPr="00DF2AD3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מברק לא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במשפט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(א) השר רשאי לקבוע בתעודה כי פקיד דואר לא יעיד בהליך משפטי או בחקירה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אדם או גוף המוסמך בחוק לאסוף ראיות, על תכנו של מברק שהועבר על ידי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או נמסר לה להעברה, ולא יציג את המקור של מברק כאמור שנחתם בידי השולח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מטעמו.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באחת מאלה: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בענין עבירה שדינה מוות או מאסר לתקופה העולה על שנה אחת;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שולח המברק או נמענו הודיעו בכתב למנהל על הסכמתם למתן עדות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להצגה כאמור;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משפט ציווה על הצגה כאמור.</w:t>
                        </w:r>
                      </w:p>
                    </w:tc>
                  </w:tr>
                  <w:tr w:rsidR="008A35F2" w:rsidRPr="00DF2AD3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תעתיק מברק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ראית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תעתיק של מברק, החתום בחותמת של בית דואר או בחתימת פקיד דואר, יהיה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 בכל בית משפט והליך משפטי כראיה לכאורה שתכנו זהה עם תוכן המברק המקורי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ושהמברק האמור היה חתום ונמסר להעברה בידי האדם שבידיו הוא אמור להיות חתום,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יהיה צורך להוכיח את חתימת האדם החותם על המברק המקורי או את מסירת</w:t>
                        </w:r>
                      </w:p>
                      <w:p w:rsidR="008A35F2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המברק להעברה, או את החותמת או את החתימה של פקיד הדואר שקיבל את התעתיק</w:t>
                        </w:r>
                      </w:p>
                      <w:p w:rsidR="008A35F2" w:rsidRPr="00DF2AD3" w:rsidRDefault="008A35F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למסירה.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8C6238" w:rsidRDefault="008C6238">
      <w:pPr>
        <w:rPr>
          <w:rtl/>
        </w:rPr>
      </w:pPr>
      <w:r>
        <w:rPr>
          <w:rtl/>
        </w:rPr>
        <w:br w:type="page"/>
      </w:r>
    </w:p>
    <w:p w:rsidR="008C6238" w:rsidRDefault="00000000">
      <w:pPr>
        <w:rPr>
          <w:rtl/>
        </w:rPr>
      </w:pPr>
      <w:r>
        <w:pict>
          <v:shape id="_x0000_s35778" o:spid="_x0000_s1101" type="#_x0000_t202" style="position:absolute;left:0;text-align:left;margin-left:50pt;margin-top:771.95pt;width:495.35pt;height:30pt;z-index:81;mso-position-horizontal-relative:page;mso-position-vertical-relative:page" stroked="f">
            <v:textbox style="mso-next-textbox:#_x0000_s35778" inset="0,0,0,0">
              <w:txbxContent>
                <w:p w:rsidR="008A35F2" w:rsidRDefault="008A35F2">
                  <w:r>
                    <w:rPr>
                      <w:rtl/>
                    </w:rPr>
                    <w:t>94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79" o:spid="_x0000_s1102" type="#_x0000_t202" style="position:absolute;left:0;text-align:left;margin-left:94.9pt;margin-top:715.8pt;width:169.9pt;height:15.65pt;z-index:80;mso-wrap-style:none;mso-position-horizontal-relative:page;mso-position-vertical-relative:page" stroked="f">
            <v:textbox style="mso-next-textbox:#_x0000_s35779" inset="0,0,0,0">
              <w:txbxContent>
                <w:p w:rsidR="008A35F2" w:rsidRDefault="008A35F2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35780" o:spid="_x0000_s1103" type="#_x0000_t202" style="position:absolute;left:0;text-align:left;margin-left:97.45pt;margin-top:669.45pt;width:453.6pt;height:44.55pt;z-index:79;mso-wrap-style:none;mso-position-horizontal-relative:page;mso-position-vertical-relative:page" stroked="f">
            <v:textbox style="mso-next-textbox:#_x0000_s35780" inset="0,0,0,0">
              <w:txbxContent>
                <w:tbl>
                  <w:tblPr>
                    <w:tblW w:w="48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094"/>
                  </w:tblGrid>
                  <w:tr w:rsidR="008A35F2" w:rsidRPr="008C6238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בסימן זה, "מוביל דואר" - אמצעי הובלה שדברי דואר נישאים בו וכן אדם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 בהובלת דברי דואר או במסירתם.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מוביל</w:t>
                        </w:r>
                      </w:p>
                      <w:p w:rsidR="008A35F2" w:rsidRPr="008C6238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35781" o:spid="_x0000_s1104" type="#_x0000_t202" style="position:absolute;left:0;text-align:left;margin-left:229.3pt;margin-top:639.75pt;width:125.55pt;height:22.35pt;z-index:78;mso-wrap-style:none;mso-position-horizontal-relative:page;mso-position-vertical-relative:page" stroked="f">
            <v:textbox style="mso-next-textbox:#_x0000_s35781" inset="0,0,0,0">
              <w:txbxContent>
                <w:p w:rsidR="008A35F2" w:rsidRDefault="008A35F2">
                  <w:pPr>
                    <w:pStyle w:val="OCRStyle16"/>
                    <w:ind w:left="130"/>
                  </w:pPr>
                  <w:r>
                    <w:rPr>
                      <w:rtl/>
                    </w:rPr>
                    <w:t>סימן ב': עבירות כלפי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82" o:spid="_x0000_s1105" type="#_x0000_t202" style="position:absolute;left:0;text-align:left;margin-left:100.6pt;margin-top:70.5pt;width:453pt;height:555.2pt;z-index:77;mso-wrap-style:none;mso-position-horizontal-relative:page;mso-position-vertical-relative:page" stroked="f">
            <v:textbox style="mso-next-textbox:#_x0000_s35782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130"/>
                  </w:tblGrid>
                  <w:tr w:rsidR="008A35F2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לצוות על החרמת כל דבר דואר שלגביו נעברה עבירה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סעיף 49 (א) ולהורות מה ייעשה בו.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8A35F2" w:rsidRPr="008C6238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מועסק בהובלה, בשמירה או במסירה של שק דואר או של דבר דואר, שבמהלך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 עשה אחת מאלה, דינו - מאסר ששה חדשים: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התיר לאדם שאינו מוסמך לכך לנסוע ברכב שאינו מורשה להסיע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נוסעים והמשמש להובלת שק דואר או דבר דואר;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כדי העסקתו כאמור או בהיות שק הדואר או דבר הדואר בשמירתו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בהחזקתו, הניח אותו ללא שמירה או הניח לאדם שאינו מוסמך לכך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 עליו;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סיכן את בטיחותו של שק דואר או דבר דואר מחמת אי- זהירות,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התרשלות או התנהגות שלא כשורה;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אסף, קיבל, הוביל או מסר דבר דואר שלא במהלך הרגיל של הרשות,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רשות לכך;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האיט במזיד הובלתם של שק דואר או דבר דואר, או לא נקט זהירות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ושקידה כראוי להובילם בבטיחות ובמהירות הראויה.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 המעביר</w:t>
                        </w:r>
                      </w:p>
                      <w:p w:rsidR="008A35F2" w:rsidRPr="008C6238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</w:tr>
                  <w:tr w:rsidR="008A35F2" w:rsidRPr="008C6238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בעל שירות נדרש שסירב לעשות, או לא עשה את כל הסידורים הנחוצים,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המנהל, להובלת שקי דואר החל ביום הנקוב בהודעה שנמסרה לו לפי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61, או שהוא, עובדו או שלוחו עשו אחת מאלה, דינו - קנס: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סירב להוביל, או לא הוביל, שקי דואר שמסר לו פקיד דואר;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לקבל, לאסוף, למסור או להניח שקי דואר, או שלא עשה כן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במקומות, בימים ובשעות הנהוגים בקו - כפי שהורה לו המנהל.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אחריות פלילית לפי סעיף זה לא תגרע מאחריותו של בעל שירות נדרש</w:t>
                        </w:r>
                      </w:p>
                      <w:p w:rsidR="008A35F2" w:rsidRPr="008C6238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64.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שירות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שסירב</w:t>
                        </w:r>
                      </w:p>
                      <w:p w:rsidR="008A35F2" w:rsidRPr="008C6238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להסדיר הובלה</w:t>
                        </w:r>
                      </w:p>
                    </w:tc>
                  </w:tr>
                  <w:tr w:rsidR="008A35F2" w:rsidRPr="008C6238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(א) אלה דינם קנס כאמור בסעיף 61(א) (3) לחוק העונשין: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מפעיל שלא קיים את הוראות סעיף 66;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מפעיל שלא מסר דבר דואר כאמור בסעיף 67;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מפעיל שפתח שק דואר שהופקד בידו להובלה, או שהוציא כל דבר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שק כאמור;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שקיבל מידי מפעיל או מטעמו שק דואר או דבר דואר, כדי שיביאם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דואר ובמזיד שבר את החותם של שק הדואר או פתח את דבר הדואר.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 צוות בכלי טיס או בכלי שיט שביודעין עיכב דבר דואר שנמסר למפעיל</w:t>
                        </w:r>
                      </w:p>
                      <w:p w:rsidR="008A35F2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העברתו לרשות, דינו - קנס כאמור בסעיף 40 (2) לחוק העונשין; הוסיף ועיכב</w:t>
                        </w:r>
                      </w:p>
                      <w:p w:rsidR="008A35F2" w:rsidRPr="008C6238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 הדואר אחרי שהמנהל דרש אותו, דינו - כפל הקנס האמור.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8A35F2" w:rsidRPr="008C6238" w:rsidRDefault="008A35F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מפעיל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5D471C" w:rsidRDefault="005D471C">
      <w:pPr>
        <w:rPr>
          <w:rtl/>
        </w:rPr>
      </w:pPr>
      <w:r>
        <w:rPr>
          <w:rtl/>
        </w:rPr>
        <w:br w:type="page"/>
      </w:r>
    </w:p>
    <w:p w:rsidR="005D471C" w:rsidRDefault="00000000">
      <w:pPr>
        <w:rPr>
          <w:rtl/>
        </w:rPr>
      </w:pPr>
      <w:r>
        <w:pict>
          <v:shape id="_x0000_s35783" o:spid="_x0000_s1106" type="#_x0000_t202" style="position:absolute;left:0;text-align:left;margin-left:50pt;margin-top:771.95pt;width:495.35pt;height:30pt;z-index:84;mso-position-horizontal-relative:page;mso-position-vertical-relative:page" stroked="f">
            <v:textbox style="mso-next-textbox:#_x0000_s35783" inset="0,0,0,0">
              <w:txbxContent>
                <w:p w:rsidR="008A35F2" w:rsidRDefault="008A35F2">
                  <w:r>
                    <w:rPr>
                      <w:rtl/>
                    </w:rPr>
                    <w:t>95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84" o:spid="_x0000_s1107" type="#_x0000_t202" style="position:absolute;left:0;text-align:left;margin-left:368.9pt;margin-top:700.6pt;width:171.65pt;height:21.4pt;z-index:83;mso-wrap-style:none;mso-position-horizontal-relative:page;mso-position-vertical-relative:page" stroked="f">
            <v:textbox style="mso-next-textbox:#_x0000_s35784" inset="0,0,0,0">
              <w:txbxContent>
                <w:p w:rsidR="008A35F2" w:rsidRDefault="008A35F2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35785" o:spid="_x0000_s1108" type="#_x0000_t202" style="position:absolute;left:0;text-align:left;margin-left:89.3pt;margin-top:62.05pt;width:459.55pt;height:637.75pt;z-index:82;mso-wrap-style:none;mso-position-horizontal-relative:page;mso-position-vertical-relative:page" stroked="f">
            <v:textbox style="mso-next-textbox:#_x0000_s35785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114"/>
                  </w:tblGrid>
                  <w:tr w:rsidR="008A35F2" w:rsidRPr="005D471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גניבה או פגיעה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בשק דואר או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דואר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העושה אחת מאלה, דינו - מאסר חמש שנים: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גנב שק דואר;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גנב דבר דואר משק דואר, מבית דואר, מפקיד דואר או ממוביל דואר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העברתו ברשות;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גנב כסף, שטר, נייר ערך או חפץ מתוך דבר דואר במהלך העברתו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עצר מוביל דואר בכוונה לשדוד אותו או לחפש בו;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סילק או פתח שלא כדין שק דואר שנשלח באמצעות מוביל דואר;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הוציא שלא כדין דבר דואר במהלך העברתו מתוך שק דואר שנשלח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8A35F2" w:rsidRPr="005D471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חמרים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מי ששלח דבר דואר שיש בו חומר נפץ, חומר מסוכן אחר, יצור חי מסוכן או כל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 העלול לפגוע באדם, דינו - מאסר שלוש שנים,</w:t>
                        </w:r>
                      </w:p>
                    </w:tc>
                  </w:tr>
                  <w:tr w:rsidR="008A35F2" w:rsidRPr="005D471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הסתרת דברי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מי שמצא דבר דואר או שנמסר לו שלא כשורה דבר דואר, ובידיעה שהיה צריך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להימסר לאדם אחר, החביאו או עיכבו במזיד, או סירב למסרו או לא מסרו לאחר שפקיד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דרש זאת ממנו, דינו - מאסר שנתיים.</w:t>
                        </w:r>
                      </w:p>
                    </w:tc>
                  </w:tr>
                  <w:tr w:rsidR="008A35F2" w:rsidRPr="005D471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חמרים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מזיקים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מי ששלח דבר דואר שיש בו אחת מאלה, דינו - מאסר שנה: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מכשיר חד שאינו מוגן כיאות, חומר מזיק, יצור חי מזיק או כל דבר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העלול לפגוע בדברי דואר אחרים;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סמים מסוכנים שהכנסתם בדבר דואר לא הורשתה במפורש באמנה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ובהסכמים של איגוד הדואר העולמי.</w:t>
                        </w:r>
                      </w:p>
                    </w:tc>
                  </w:tr>
                  <w:tr w:rsidR="008A35F2" w:rsidRPr="005D471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מתיחה או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של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דואר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(א) מי שאינו מועסק ברשות וביודעין עשה אחת מאלה, דינו - מאסר ששה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חדשים: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פתח דבר דואר שהיה צריך להימסר לאחר או גרם לפתיחתו;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הפריע או עיכב הובלת דבר דואר או מסירתו לנמען.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מי שהוא אפוטרופסו של קטין או של פסול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שאליו ממוען דבר הדואר.</w:t>
                        </w:r>
                      </w:p>
                    </w:tc>
                  </w:tr>
                  <w:tr w:rsidR="008A35F2" w:rsidRPr="005D471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בבול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משומש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(א) מי שעשה אחת מאלה, דינו - מאסר ששה חדשים: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הסיר שלא כדין בול מדבר דואר במהלך העברתו ברשות, או ממסמך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הרשות;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השתמש ביודעין לצורך תשלום דמי דואר בבול דואר שבוטל בחותם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בסימן אחר שנעשה בו בבית דואר.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הואשם אדם בעבירה לפי סעיף קטן (א) (2), חזקה שמי שכתב את המען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דבר הדואר שעליו הודבק הבול הוא האדם שהשתמש בבול.</w:t>
                        </w:r>
                      </w:p>
                    </w:tc>
                  </w:tr>
                  <w:tr w:rsidR="008A35F2" w:rsidRPr="005D471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התחמקות</w:t>
                        </w:r>
                      </w:p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דואר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8A35F2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מי שהשיג שירות משירותי הרשות בתחבולה כדי להשתמט מתשלום המגיע</w:t>
                        </w:r>
                      </w:p>
                      <w:p w:rsidR="008A35F2" w:rsidRPr="005D471C" w:rsidRDefault="008A35F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תמורתו, דינו - מאסר ששה חדשים.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210F3C" w:rsidRDefault="00210F3C">
      <w:pPr>
        <w:rPr>
          <w:rtl/>
        </w:rPr>
      </w:pPr>
      <w:r>
        <w:rPr>
          <w:rtl/>
        </w:rPr>
        <w:br w:type="page"/>
      </w:r>
    </w:p>
    <w:p w:rsidR="00210F3C" w:rsidRDefault="00000000">
      <w:pPr>
        <w:rPr>
          <w:rtl/>
        </w:rPr>
      </w:pPr>
      <w:r>
        <w:pict>
          <v:shape id="_x0000_s35786" o:spid="_x0000_s1109" type="#_x0000_t202" style="position:absolute;left:0;text-align:left;margin-left:50pt;margin-top:771.95pt;width:495.35pt;height:30pt;z-index:89;mso-position-horizontal-relative:page;mso-position-vertical-relative:page" stroked="f">
            <v:textbox style="mso-next-textbox:#_x0000_s35786" inset="0,0,0,0">
              <w:txbxContent>
                <w:p w:rsidR="008A35F2" w:rsidRDefault="008A35F2">
                  <w:r>
                    <w:rPr>
                      <w:rtl/>
                    </w:rPr>
                    <w:t>96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87" o:spid="_x0000_s1110" type="#_x0000_t202" style="position:absolute;left:0;text-align:left;margin-left:96.8pt;margin-top:704.15pt;width:177.2pt;height:20.6pt;z-index:88;mso-wrap-style:none;mso-position-horizontal-relative:page;mso-position-vertical-relative:page" stroked="f">
            <v:textbox style="mso-next-textbox:#_x0000_s35787" inset="0,0,0,0">
              <w:txbxContent>
                <w:p w:rsidR="008A35F2" w:rsidRDefault="008A35F2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35788" o:spid="_x0000_s1111" type="#_x0000_t202" style="position:absolute;left:0;text-align:left;margin-left:97.6pt;margin-top:551.7pt;width:452.85pt;height:152.25pt;z-index:87;mso-wrap-style:none;mso-position-horizontal-relative:page;mso-position-vertical-relative:page" stroked="f">
            <v:textbox style="mso-next-textbox:#_x0000_s35788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065"/>
                  </w:tblGrid>
                  <w:tr w:rsidR="008A35F2" w:rsidRPr="00210F3C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. נחתם בין המדינה לבין הרשות לבין הארגון המייצג את המספר הגדול ביותר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 הסכם בדבר העברת עובדים משירות המדינה לשירות הרשות יחולו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 מיום תחילתו של ההסכם (להלן - הסכם להעברת עובדים):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המדינה שייקבע בהסכם להעברת עובדים יהיה עובד הרשות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מן היום שקבע השר;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בכל דין, עובד המדינה שהפך להיות עובד הרשות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 לא יהיה זכאי להטבות פרישה כלשהן בשל ההעברה;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שהפך להיות עובד הרשות כאמור בפסקה (1) ולא הסתגל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ברשות בתנאים ובתקופה שנקבעו בהסכם להעברת עובדים, לא</w:t>
                        </w:r>
                      </w:p>
                    </w:tc>
                    <w:tc>
                      <w:tcPr>
                        <w:tcW w:w="647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להעברת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35789" o:spid="_x0000_s1112" type="#_x0000_t202" style="position:absolute;left:0;text-align:left;margin-left:154.45pt;margin-top:501.2pt;width:279pt;height:47.1pt;z-index:86;mso-wrap-style:none;mso-position-horizontal-relative:page;mso-position-vertical-relative:page" stroked="f">
            <v:textbox style="mso-next-textbox:#_x0000_s35789" inset="0,0,0,0">
              <w:txbxContent>
                <w:p w:rsidR="008A35F2" w:rsidRDefault="008A35F2">
                  <w:pPr>
                    <w:pStyle w:val="OCRStyle18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פרק ח': העברת עובדים, נכסים, זכויות, חובות ותקציב</w:t>
                  </w:r>
                </w:p>
                <w:p w:rsidR="008A35F2" w:rsidRDefault="008A35F2">
                  <w:pPr>
                    <w:pStyle w:val="OCRStyle18"/>
                    <w:ind w:left="1656"/>
                  </w:pPr>
                  <w:r>
                    <w:rPr>
                      <w:rtl/>
                    </w:rPr>
                    <w:t>סימן א': העברת עובדים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90" o:spid="_x0000_s1113" type="#_x0000_t202" style="position:absolute;left:0;text-align:left;margin-left:97.6pt;margin-top:63.25pt;width:456.2pt;height:437.8pt;z-index:85;mso-wrap-style:none;mso-position-horizontal-relative:page;mso-position-vertical-relative:page" stroked="f">
            <v:textbox style="mso-next-textbox:#_x0000_s3579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170"/>
                  </w:tblGrid>
                  <w:tr w:rsidR="008A35F2" w:rsidRPr="00210F3C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(א) מי שכתב על נכס של הרשות או הדביק עליו שלא כדין כרזה או מודעה,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שלושה חדשים.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כמבצע עבירה לפי סעיף זה גם מי שתכנה של הכרזה או המודעה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מצביע עליו כעל מי שהזמין את הכנתה או הדבקתה או הורה על ביצוע המעשה, זולת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את אלה: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למנוע את ביצוע העבירה.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"נכס של הרשות" - בית דואר, תיבת דואר, לוחית או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 של הרשות וכל נכס שהרשות מחזיקה בו או המשמש אותה.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לנכסי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8A35F2" w:rsidRPr="00210F3C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מי שהפריע לפקיד דואר במילוי תפקידו לאחר שהוזהר שלא לעשות כן, דינו -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לעבודת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8A35F2" w:rsidRPr="00210F3C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מי שעשה אחת מאלה, דינו - קנס: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רשם במזיד על גבי דבר תאר שנשלח בדואר אמרה כוזבת בדבר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תכולתו;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בכוונת מרמה שם בבית דואר דבר דואר הנחזה כאילו חל עליו פטור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זכות יתר לפי כל דין הנוגע לדברי דואר.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מרמה</w:t>
                        </w:r>
                      </w:p>
                    </w:tc>
                  </w:tr>
                  <w:tr w:rsidR="008A35F2" w:rsidRPr="00210F3C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מי שעבר על הוראות סעיפים 56 ו-57, לאחר שהמנהל הזהירו בכתב שלא לעשות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דינו - קנס.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דואר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לכללים</w:t>
                        </w:r>
                      </w:p>
                    </w:tc>
                  </w:tr>
                  <w:tr w:rsidR="008A35F2" w:rsidRPr="00210F3C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לא יסמן אדם מקום השייך לו או הנמצא בשליטתו, בסימנים, מלים או אותיות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המצביעים או המרמזים, כי יש במקום תיבת דואר או כי המקום הוא בית דואר, ולא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ירשה בו את קיומם, אלא בהרשאת המנהל.</w:t>
                        </w:r>
                      </w:p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 הוראות סעיף זה, דינו - קנס כאמור בסעיף 40 (2) לחוק העונשין;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הזר והפר אותן לאחר שהורשע בעבירה עליהן, דינו - קנס נוסף לכל יום של הפרה.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התראות כבית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</w:tr>
                  <w:tr w:rsidR="008A35F2" w:rsidRPr="00210F3C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מי שעסק במסחר, במלאכה או ברוכלות, בתוך בית דואר או סמוך לפתחו, דינו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קנס,</w:t>
                        </w:r>
                      </w:p>
                    </w:tc>
                    <w:tc>
                      <w:tcPr>
                        <w:tcW w:w="705" w:type="pct"/>
                      </w:tcPr>
                      <w:p w:rsidR="008A35F2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בבית</w:t>
                        </w:r>
                      </w:p>
                      <w:p w:rsidR="008A35F2" w:rsidRPr="00210F3C" w:rsidRDefault="008A35F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או לידו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2D3ABA" w:rsidRDefault="002D3ABA">
      <w:pPr>
        <w:rPr>
          <w:rtl/>
        </w:rPr>
      </w:pPr>
      <w:r>
        <w:rPr>
          <w:rtl/>
        </w:rPr>
        <w:br w:type="page"/>
      </w:r>
    </w:p>
    <w:p w:rsidR="002D3ABA" w:rsidRDefault="00000000">
      <w:pPr>
        <w:rPr>
          <w:rtl/>
        </w:rPr>
      </w:pPr>
      <w:r>
        <w:pict>
          <v:shape id="_x0000_s35791" o:spid="_x0000_s1114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35791" inset="0,0,0,0">
              <w:txbxContent>
                <w:p w:rsidR="008A35F2" w:rsidRDefault="008A35F2">
                  <w:r>
                    <w:rPr>
                      <w:rtl/>
                    </w:rPr>
                    <w:t>97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92" o:spid="_x0000_s1115" type="#_x0000_t202" style="position:absolute;left:0;text-align:left;margin-left:356.45pt;margin-top:680.15pt;width:178.2pt;height:48.5pt;z-index:93;mso-wrap-style:none;mso-position-horizontal-relative:page;mso-position-vertical-relative:page" stroked="f">
            <v:textbox style="mso-next-textbox:#_x0000_s35792" inset="0,0,0,0">
              <w:txbxContent>
                <w:p w:rsidR="008A35F2" w:rsidRPr="002D3ABA" w:rsidRDefault="008A35F2">
                  <w:pPr>
                    <w:pStyle w:val="OCRStyle19"/>
                    <w:ind w:left="140"/>
                  </w:pPr>
                  <w:r>
                    <w:rPr>
                      <w:rtl/>
                    </w:rPr>
                    <w:t>12 ס"ת התשי"א,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93" o:spid="_x0000_s1116" type="#_x0000_t202" style="position:absolute;left:0;text-align:left;margin-left:88.35pt;margin-top:271.65pt;width:452.05pt;height:406.7pt;z-index:92;mso-wrap-style:none;mso-position-horizontal-relative:page;mso-position-vertical-relative:page" stroked="f">
            <v:textbox style="mso-next-textbox:#_x0000_s35793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007"/>
                  </w:tblGrid>
                  <w:tr w:rsidR="008A35F2" w:rsidRPr="002D3ABA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להעברת</w:t>
                        </w:r>
                      </w:p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(א) בסימן זה, "נכס" - מקרקעין, מיטלטלין, זכויות וטובות הנאה מכל סוג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שהוא.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 או הסכם, ובכפוף להוראות חוק נכסי המדינה,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התשי"א--1951 12 מותר, בהסכם, באישור שר האוצר, להעביר לרשות את זכויות המדינה,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חלקן, בנכסים שעמדו לרשותו של משרד התקשורת לצרכי השירותים אשר יינתנו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הרשות, החל ביום שייקבע לפי סעיף 126 (ג), ואת זכויותיה וסמכויותיה של המדינה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ההסכמים, ההתקשרויות והעסקאות שהיו בני תוקף לגבי השירותים האמורים ערב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האמור; להסכם כאמור ייקרא להלן בסימן זה - הסכם להעברת נכסים.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בצו לפטור את הרשות מתשלום אגרות, מס בולים, מסים</w:t>
                        </w:r>
                      </w:p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תשלומי חובה אחרים הכרוכים בביצוע ההסכם להעברת נכסים, כולם או מקצתם.</w:t>
                        </w:r>
                      </w:p>
                    </w:tc>
                  </w:tr>
                  <w:tr w:rsidR="008A35F2" w:rsidRPr="002D3ABA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זכויות,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סמכויות, חובות</w:t>
                        </w:r>
                      </w:p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משנחתם ההסכם להעברת נכסים רשאי השר לקבוע בצו, על אף האמור בכל דין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הסכם, כי לגבי הנכסים, ההסכמים, ההתקשרויות והעסקאות האמורים בו, תבוא הרשות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המדינה, הן לגבי הזכויות והסמכויות של המדינה והן לגבי החובות וההתחייבויות</w:t>
                        </w:r>
                      </w:p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מוטלות עליה ערב תחילתו של ההסכם להעברת נכסים.</w:t>
                        </w:r>
                      </w:p>
                    </w:tc>
                  </w:tr>
                  <w:tr w:rsidR="008A35F2" w:rsidRPr="002D3ABA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תקציב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(א) בסעיף זה -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היום שנקבע לפי סעיף 127 (ג);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"השנה השוטפת" - שנת הכספים שבה היום הקובע.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תעביר לרשות את כל הסכומים אשר הוקצבו בחוק התקציב לשנה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השוטפת לפעולותיהן של יחידות משרד התקשורת המועברות לרשות וטרם הוצאו ביום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הקובע; עד לסיומה של שנת הכספים השוטפת יהיה התקציב לפעולות הרשות לפי התקציב</w:t>
                        </w:r>
                      </w:p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לרשות כאמור, בשינויים הנובעים מהקמת הרשות.</w:t>
                        </w:r>
                      </w:p>
                    </w:tc>
                  </w:tr>
                  <w:tr w:rsidR="008A35F2" w:rsidRPr="002D3ABA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תלויות</w:t>
                        </w:r>
                      </w:p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ועומדות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השר רשאי לקבוע בצו כי הרשות תבוא במקום המדינה לגבי סוגים מסויימים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תביעות תלויות ועומדות מטעם המדינה או נגדה ערב תחילתו של ההסכם להעברת</w:t>
                        </w:r>
                      </w:p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שהן בקשר לנכסים, להסכמים, להתקשרויות ולעסקאות כאמור בסעיף 112 (ב),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35794" o:spid="_x0000_s1117" type="#_x0000_t202" style="position:absolute;left:0;text-align:left;margin-left:240pt;margin-top:246.9pt;width:206.3pt;height:21.4pt;z-index:91;mso-wrap-style:none;mso-position-horizontal-relative:page;mso-position-vertical-relative:page" stroked="f">
            <v:textbox style="mso-next-textbox:#_x0000_s35794" inset="0,0,0,0">
              <w:txbxContent>
                <w:p w:rsidR="008A35F2" w:rsidRDefault="008A35F2">
                  <w:pPr>
                    <w:pStyle w:val="OCRStyle19"/>
                    <w:ind w:left="180"/>
                  </w:pPr>
                  <w:r>
                    <w:rPr>
                      <w:rtl/>
                    </w:rPr>
                    <w:t>סימן ב': העברת נכסים, זכויות, חובות ותקציב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95" o:spid="_x0000_s1118" type="#_x0000_t202" style="position:absolute;left:0;text-align:left;margin-left:104pt;margin-top:59.6pt;width:441.35pt;height:176.6pt;z-index:90;mso-wrap-style:none;mso-position-horizontal-relative:page;mso-position-vertical-relative:page" stroked="f">
            <v:textbox style="mso-next-textbox:#_x0000_s35795" inset="0,0,0,0">
              <w:txbxContent>
                <w:tbl>
                  <w:tblPr>
                    <w:tblW w:w="47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9"/>
                    <w:gridCol w:w="7096"/>
                  </w:tblGrid>
                  <w:tr w:rsidR="008A35F2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8A35F2" w:rsidRPr="002D3ABA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עבודה</w:t>
                        </w:r>
                      </w:p>
                    </w:tc>
                    <w:tc>
                      <w:tcPr>
                        <w:tcW w:w="4421" w:type="pct"/>
                      </w:tcPr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הוראות פסקה (2) וזכויותיו יהיו כפי שנקבע בהסכם להעברת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;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זכויותיו של עובד שהועבר כאמור כלפי המדינה מכוח יחסי עובד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 שהיו ביניהם, בשל תקופת היותו עובד המדינה, שהרשות קיבלה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עצמה לקיימן בהסכם להעברת עובדים - לא יהיה העובד רשאי לתבוע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קיומן מן המדינה.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תנאי הסכם עבודה בין הרשות לבין הארגון המייצג את המספר הגדול ביותר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הרשות, שעניינם תנאי עבודה, שינויי תקן, שכר והטבות אחרות, טעונים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השר ושר האוצר, וזאת לתקופה של שנה אחת מיום העברת רוב עובדי שירותי</w:t>
                        </w:r>
                      </w:p>
                      <w:p w:rsidR="008A35F2" w:rsidRDefault="008A35F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במשרד התקשורת לרשות.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8577DB" w:rsidRDefault="008577DB">
      <w:pPr>
        <w:rPr>
          <w:rtl/>
        </w:rPr>
      </w:pPr>
      <w:r>
        <w:rPr>
          <w:rtl/>
        </w:rPr>
        <w:br w:type="page"/>
      </w:r>
    </w:p>
    <w:p w:rsidR="008577DB" w:rsidRDefault="00000000">
      <w:pPr>
        <w:rPr>
          <w:rtl/>
        </w:rPr>
      </w:pPr>
      <w:r>
        <w:pict>
          <v:shape id="_x0000_s35796" o:spid="_x0000_s1119" type="#_x0000_t202" style="position:absolute;left:0;text-align:left;margin-left:50pt;margin-top:771.95pt;width:495.35pt;height:30pt;z-index:99;mso-position-horizontal-relative:page;mso-position-vertical-relative:page" stroked="f">
            <v:textbox style="mso-next-textbox:#_x0000_s35796" inset="0,0,0,0">
              <w:txbxContent>
                <w:p w:rsidR="008A35F2" w:rsidRDefault="008A35F2">
                  <w:r>
                    <w:rPr>
                      <w:rtl/>
                    </w:rPr>
                    <w:t>98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97" o:spid="_x0000_s1120" type="#_x0000_t202" style="position:absolute;left:0;text-align:left;margin-left:104.85pt;margin-top:601.45pt;width:385.3pt;height:117pt;z-index:98;mso-wrap-style:none;mso-position-horizontal-relative:page;mso-position-vertical-relative:page" stroked="f">
            <v:textbox style="mso-next-textbox:#_x0000_s35797" inset="0,0,0,0">
              <w:txbxContent>
                <w:p w:rsidR="008A35F2" w:rsidRDefault="008A35F2">
                  <w:pPr>
                    <w:pStyle w:val="OCRStyle20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13 ס''ח התשי''ב, עמ' 339.</w:t>
                  </w:r>
                </w:p>
                <w:p w:rsidR="008A35F2" w:rsidRDefault="008A35F2">
                  <w:pPr>
                    <w:pStyle w:val="OCRStyle20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14 ס''ח התשכ"ט, עמ' .103</w:t>
                  </w:r>
                </w:p>
                <w:p w:rsidR="008A35F2" w:rsidRDefault="008A35F2">
                  <w:pPr>
                    <w:pStyle w:val="OCRStyle20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15 ס''ח התשי"ט, עמ' 190; התשכ''א, עמ' .60</w:t>
                  </w:r>
                </w:p>
                <w:p w:rsidR="008A35F2" w:rsidRDefault="008A35F2">
                  <w:pPr>
                    <w:pStyle w:val="OCRStyle20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16 ס''ח התש"ם,, עמ' .2</w:t>
                  </w:r>
                </w:p>
                <w:p w:rsidR="008A35F2" w:rsidRDefault="008A35F2">
                  <w:pPr>
                    <w:pStyle w:val="OCRStyle20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17 ס''ח התשכ''ם, עמ' .144</w:t>
                  </w:r>
                </w:p>
                <w:p w:rsidR="008A35F2" w:rsidRDefault="008A35F2">
                  <w:pPr>
                    <w:pStyle w:val="OCRStyle20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18 דיני מדינת ישראל, נוסח חדש 10, עמ' 421; ס''ח התש"ם, עמ' .58</w:t>
                  </w:r>
                </w:p>
                <w:p w:rsidR="008A35F2" w:rsidRDefault="008A35F2">
                  <w:pPr>
                    <w:pStyle w:val="OCRStyle20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19 דיני מדינת ישראל, נוסח חדש 18, עמ' 266; ס"ח התשמ"א, עמ' .124</w:t>
                  </w:r>
                </w:p>
                <w:p w:rsidR="008A35F2" w:rsidRPr="008577DB" w:rsidRDefault="008A35F2">
                  <w:pPr>
                    <w:pStyle w:val="OCRStyle20"/>
                    <w:ind w:left="220"/>
                  </w:pPr>
                  <w:r>
                    <w:rPr>
                      <w:rtl/>
                    </w:rPr>
                    <w:t>20 דיני מדינת ישראל, נוסח הדש 30, עמ' 567; ס"ח התשמ"א, עמ' .174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98" o:spid="_x0000_s1121" type="#_x0000_t202" style="position:absolute;left:0;text-align:left;margin-left:104.85pt;margin-top:140.1pt;width:452.05pt;height:452.25pt;z-index:97;mso-wrap-style:none;mso-position-horizontal-relative:page;mso-position-vertical-relative:page" stroked="f">
            <v:textbox style="mso-next-textbox:#_x0000_s35798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177"/>
                  </w:tblGrid>
                  <w:tr w:rsidR="008A35F2" w:rsidRPr="008577D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דין המדינה כדין כל מקבל שירות לענין קבלת שירותים על פי חוק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כמקבל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  <w:tr w:rsidR="008A35F2" w:rsidRPr="008577D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דין הרשות כדין המדינה לענין חוק הנזיקין האזרחיים (אחריות המדינה),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התשי"ב-1952 18.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בנזיקין</w:t>
                        </w:r>
                      </w:p>
                    </w:tc>
                  </w:tr>
                  <w:tr w:rsidR="008A35F2" w:rsidRPr="008577D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(א) דין חברי המועצה ועובדי הרשות לענין חיקוקים אלה כדין עובדי מדינה: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הבחירות לכנסת [נוסח משולב], התשכ"ט-1969 14.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התשי"ט-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15: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התש"ם-161979 ;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שירות הציבור (הגבלות לאחר פרישה), התשכ"ט -1969 17;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 [נוסח חדש], התשל"א-1971 18;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הנזיקין [נוסח חדש] 19.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(1) ו- (6) יחולו גם על פקיד דואר שאינו עובד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חיות דינים על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ועומדי הרשות</w:t>
                        </w:r>
                      </w:p>
                    </w:tc>
                  </w:tr>
                  <w:tr w:rsidR="008A35F2" w:rsidRPr="008577D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המנהל רשאי לקבוע סיווגים של דברי דואר לצורך קביעת דמי דואר ולצורך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הטיפול בהם.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סיווג דברי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</w:tr>
                  <w:tr w:rsidR="008A35F2" w:rsidRPr="008577D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(א) המנהל יוציא מדריך דואר שיכלול בין היתר את הכללים שנקבעו לפי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.22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שפורסמו במדריך הדואר תחילת תוקפם ביום פרסומם אם אין בהם</w:t>
                        </w:r>
                      </w:p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בענין זה.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הכללים אינם טעונים פרסום ברשומות.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כללים</w:t>
                        </w:r>
                      </w:p>
                    </w:tc>
                  </w:tr>
                  <w:tr w:rsidR="008A35F2" w:rsidRPr="008577D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היתר שניתן לפי פקודת הדואר [נוסח חדש], התשל"ז-1976 20, ושהיה בתוקף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קבלתו של חוק זה בכנסת רואים אותו כהיתר שניתן לפי חוק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חיתיים קיימים</w:t>
                        </w:r>
                      </w:p>
                    </w:tc>
                  </w:tr>
                  <w:tr w:rsidR="008A35F2" w:rsidRPr="008577D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8A35F2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אין האמור בחוק זה גורע מסמכויות בדיקה ופיקוח על דברי דואר מכוח כל</w:t>
                        </w:r>
                      </w:p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A35F2" w:rsidRPr="008577DB" w:rsidRDefault="008A35F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35799" o:spid="_x0000_s1122" type="#_x0000_t202" style="position:absolute;left:0;text-align:left;margin-left:234.35pt;margin-top:111.4pt;width:121.35pt;height:26.35pt;z-index:96;mso-wrap-style:none;mso-position-horizontal-relative:page;mso-position-vertical-relative:page" stroked="f">
            <v:textbox style="mso-next-textbox:#_x0000_s35799" inset="0,0,0,0">
              <w:txbxContent>
                <w:p w:rsidR="008A35F2" w:rsidRDefault="008A35F2">
                  <w:pPr>
                    <w:pStyle w:val="OCRStyle20"/>
                    <w:ind w:left="158"/>
                  </w:pPr>
                  <w:r>
                    <w:rPr>
                      <w:rtl/>
                    </w:rPr>
                    <w:t>פרק ט':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00" o:spid="_x0000_s1123" type="#_x0000_t202" style="position:absolute;left:0;text-align:left;margin-left:107.45pt;margin-top:65.1pt;width:383.55pt;height:46.35pt;z-index:95;mso-wrap-style:none;mso-position-horizontal-relative:page;mso-position-vertical-relative:page" stroked="f">
            <v:textbox style="mso-next-textbox:#_x0000_s35800" inset="0,0,0,0">
              <w:txbxContent>
                <w:p w:rsidR="008A35F2" w:rsidRDefault="008A35F2">
                  <w:pPr>
                    <w:pStyle w:val="OCRStyle20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וכן לגבי עילות לתביעות כאנ?ור שהיו קיימות אותו זמן, להוציא תביעות של עובדי</w:t>
                  </w:r>
                </w:p>
                <w:p w:rsidR="008A35F2" w:rsidRDefault="008A35F2">
                  <w:pPr>
                    <w:pStyle w:val="OCRStyle20"/>
                    <w:ind w:left="230"/>
                  </w:pPr>
                  <w:r>
                    <w:rPr>
                      <w:rtl/>
                    </w:rPr>
                    <w:t>המדינה בשל תקופת היותם עובדי המדינה.</w:t>
                  </w:r>
                </w:p>
              </w:txbxContent>
            </v:textbox>
            <w10:wrap anchorx="page" anchory="page"/>
          </v:shape>
        </w:pict>
      </w:r>
    </w:p>
    <w:p w:rsidR="002D6DD0" w:rsidRDefault="002D6DD0">
      <w:pPr>
        <w:rPr>
          <w:rtl/>
        </w:rPr>
      </w:pPr>
      <w:r>
        <w:rPr>
          <w:rtl/>
        </w:rPr>
        <w:br w:type="page"/>
      </w:r>
    </w:p>
    <w:p w:rsidR="002D6DD0" w:rsidRDefault="00000000">
      <w:pPr>
        <w:rPr>
          <w:rtl/>
        </w:rPr>
      </w:pPr>
      <w:r>
        <w:pict>
          <v:shape id="_x0000_s35801" o:spid="_x0000_s1124" type="#_x0000_t202" style="position:absolute;left:0;text-align:left;margin-left:50pt;margin-top:771.95pt;width:495.35pt;height:30pt;z-index:102;mso-position-horizontal-relative:page;mso-position-vertical-relative:page" stroked="f">
            <v:textbox style="mso-next-textbox:#_x0000_s35801" inset="0,0,0,0">
              <w:txbxContent>
                <w:p w:rsidR="008A35F2" w:rsidRDefault="008A35F2">
                  <w:r>
                    <w:rPr>
                      <w:rtl/>
                    </w:rPr>
                    <w:t>99 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02" o:spid="_x0000_s1125" type="#_x0000_t202" style="position:absolute;left:0;text-align:left;margin-left:358.2pt;margin-top:702.5pt;width:181.55pt;height:18.2pt;z-index:101;mso-wrap-style:none;mso-position-horizontal-relative:page;mso-position-vertical-relative:page" stroked="f">
            <v:textbox style="mso-next-textbox:#_x0000_s35802" inset="0,0,0,0">
              <w:txbxContent>
                <w:p w:rsidR="008A35F2" w:rsidRDefault="008A35F2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03" o:spid="_x0000_s1126" type="#_x0000_t202" style="position:absolute;left:0;text-align:left;margin-left:93.5pt;margin-top:60.6pt;width:456.2pt;height:626.25pt;z-index:100;mso-wrap-style:none;mso-position-horizontal-relative:page;mso-position-vertical-relative:page" stroked="f">
            <v:textbox style="mso-next-textbox:#_x0000_s35803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5893"/>
                    <w:gridCol w:w="1408"/>
                  </w:tblGrid>
                  <w:tr w:rsidR="008A35F2" w:rsidRPr="002D6DD0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401" w:type="pct"/>
                        <w:gridSpan w:val="2"/>
                      </w:tcPr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פקודת הדואר ( נוסח חדש], התשל"ז-1976 - בטלה.</w:t>
                        </w:r>
                      </w:p>
                    </w:tc>
                  </w:tr>
                  <w:tr w:rsidR="008A35F2" w:rsidRPr="002D6DD0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הדואר</w:t>
                        </w:r>
                      </w:p>
                    </w:tc>
                    <w:tc>
                      <w:tcPr>
                        <w:tcW w:w="4401" w:type="pct"/>
                        <w:gridSpan w:val="2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בחוק בנק הדואר, התשיייא-1951 -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"שר הדואר" יבוא, בכל מקום, י'שר התקשורתי';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1, במקום "שירות הדואר של המדינה" יבוא י'משרד התקשורת";</w:t>
                        </w:r>
                      </w:p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3 יבוא:</w:t>
                        </w:r>
                      </w:p>
                    </w:tc>
                  </w:tr>
                  <w:tr w:rsidR="008A35F2" w:rsidRPr="002D6DD0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בנק הדואר יקיים את שירותיו באמצעות רשות הדואר שהוקמה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רשות הדואר, התשמ"ו-1985 (להלן - הרשות). ";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"אופן הביצוע</w:t>
                        </w:r>
                      </w:p>
                    </w:tc>
                  </w:tr>
                  <w:tr w:rsidR="008A35F2" w:rsidRPr="002D6DD0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1" w:type="pct"/>
                        <w:gridSpan w:val="2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4 -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"יושב ראש ומנהל";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התקשורת, בהתייעצות עם שר האוצר, ימנה מנהל לבנק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(להלן - המנהל); המנהל יהיה עובד המדינה."</w:t>
                        </w:r>
                      </w:p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4 יבוא:</w:t>
                        </w:r>
                      </w:p>
                    </w:tc>
                  </w:tr>
                  <w:tr w:rsidR="008A35F2" w:rsidRPr="002D6DD0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תפקידיו של המנהל יהיו הפיקוח הכללי והביקורת על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ביצועם של שירותי בנק הדואר באמצעות הרשות.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לצרכי הפיקוח והביקורת תספק הרשות למנהל מידע, תתיר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גישה לפנקסיה ומסמכיה ותקל עליו את בדיקתם, ורשאי המנהל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לדרוש מהרשות הצגת כל פנקס ומסמך שהיא מנהלת בכל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הכרוך לביצוע השירותים כאמור, ולבדוק אותם.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לפי דרישת המועצה יערוך המנהל דין וחשבון על ממצאי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 שערך ויגישו למועצה.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רשאי, באישור השר וועדת הכלכלה של הכנסת, לקבוע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-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הדרכים והמועדים שבהם תעביר הרשות לבנק הדואר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שהתקבלו לזכות חשבונות בבנק הדואר, והדיווח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כך;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טיב השירות שיש לתיתו לבעלי החשבונות בבנק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הדואר;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נושא אחר הנוגע למתן שירותי בנק הדואר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הרשות שיחליט עליו שר התקשורת."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''תפקידי המנהל</w:t>
                        </w:r>
                      </w:p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וסמכויותיו</w:t>
                        </w:r>
                      </w:p>
                    </w:tc>
                  </w:tr>
                  <w:tr w:rsidR="008A35F2" w:rsidRPr="002D6DD0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1" w:type="pct"/>
                        <w:gridSpan w:val="2"/>
                      </w:tcPr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(6&gt; במקום סעיף 5 יבוא:</w:t>
                        </w:r>
                      </w:p>
                    </w:tc>
                  </w:tr>
                  <w:tr w:rsidR="008A35F2" w:rsidRPr="002D6DD0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לבנק הדואר תהיה מועצה מפקחת (להלן - המועצה),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תפקידיה: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התקשורת בשאלות הנוגעות להנהלת</w:t>
                        </w:r>
                      </w:p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בנק הדואר ולפיקוח עליהם;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A35F2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"מועצת בנק</w:t>
                        </w:r>
                      </w:p>
                      <w:p w:rsidR="008A35F2" w:rsidRPr="002D6DD0" w:rsidRDefault="008A35F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36060B" w:rsidRDefault="0036060B">
      <w:pPr>
        <w:rPr>
          <w:rtl/>
        </w:rPr>
      </w:pPr>
      <w:r>
        <w:rPr>
          <w:rtl/>
        </w:rPr>
        <w:br w:type="page"/>
      </w:r>
    </w:p>
    <w:p w:rsidR="0036060B" w:rsidRDefault="00000000">
      <w:pPr>
        <w:rPr>
          <w:rtl/>
        </w:rPr>
      </w:pPr>
      <w:r>
        <w:pict>
          <v:shape id="_x0000_s35804" o:spid="_x0000_s1127" type="#_x0000_t202" style="position:absolute;left:0;text-align:left;margin-left:50pt;margin-top:771.95pt;width:495.35pt;height:30pt;z-index:105;mso-position-horizontal-relative:page;mso-position-vertical-relative:page" stroked="f">
            <v:textbox style="mso-next-textbox:#_x0000_s35804" inset="0,0,0,0">
              <w:txbxContent>
                <w:p w:rsidR="008A35F2" w:rsidRDefault="008A35F2">
                  <w:r>
                    <w:rPr>
                      <w:rtl/>
                    </w:rPr>
                    <w:t>100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05" o:spid="_x0000_s1128" type="#_x0000_t202" style="position:absolute;left:0;text-align:left;margin-left:104.15pt;margin-top:699.3pt;width:172.45pt;height:24.75pt;z-index:104;mso-wrap-style:none;mso-position-horizontal-relative:page;mso-position-vertical-relative:page" stroked="f">
            <v:textbox style="mso-next-textbox:#_x0000_s35805" inset="0,0,0,0">
              <w:txbxContent>
                <w:p w:rsidR="008A35F2" w:rsidRDefault="008A35F2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35806" o:spid="_x0000_s1129" type="#_x0000_t202" style="position:absolute;left:0;text-align:left;margin-left:86.9pt;margin-top:63.35pt;width:468.45pt;height:626.1pt;z-index:103;mso-wrap-style:none;mso-position-horizontal-relative:page;mso-position-vertical-relative:page" stroked="f">
            <v:textbox style="mso-next-textbox:#_x0000_s35806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3"/>
                    <w:gridCol w:w="1349"/>
                    <w:gridCol w:w="976"/>
                  </w:tblGrid>
                  <w:tr w:rsidR="008A35F2">
                    <w:trPr>
                      <w:jc w:val="right"/>
                    </w:trPr>
                    <w:tc>
                      <w:tcPr>
                        <w:tcW w:w="4427" w:type="pct"/>
                        <w:gridSpan w:val="2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לעקוב אחרי ביצוע פעולות בנק הדואר, לקבל דו"חות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המנהל על ממצאי הביקורת שערך, לדון בהם ולקבוע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מסקנותיה.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חברי המועצה: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היושב ראש;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של משרד התקשורת שימנה שר התקשורת,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ושאחד מהם הוא המנהל הכללי של משרד התקשורת או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כוחו;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נציגים של משרד האוצר שימנה שר האוצר;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נציגים של שני משרדי ממשלה, שימנה שר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התקשורת, לאחר התייעצות עם השרים הממונים על אותם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משרדים;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ששה חברים שימנה שר התקשורת מקרב הציבור;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של כל אחד מהם יהיה לשלוש שנים, ואפשר לשוב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ולמנותו.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הרכב המועצה ועל כל שינוי בו תפורסם הודעה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חמישה חברים יהיו מנין חוקי בישיבות המועצה.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המנהל יוזמן לכל ישיבות המועצה. " 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18 - בטל;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20 (א), בפסקה (5), אחרי "אגרות" יבוא "ועמלות".</w:t>
                        </w:r>
                      </w:p>
                    </w:tc>
                    <w:tc>
                      <w:tcPr>
                        <w:tcW w:w="573" w:type="pct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8A35F2" w:rsidRPr="0036060B">
                    <w:trPr>
                      <w:jc w:val="right"/>
                    </w:trPr>
                    <w:tc>
                      <w:tcPr>
                        <w:tcW w:w="4427" w:type="pct"/>
                        <w:gridSpan w:val="2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בחוק הבזק -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52 יבוא :</w:t>
                        </w:r>
                      </w:p>
                    </w:tc>
                    <w:tc>
                      <w:tcPr>
                        <w:tcW w:w="573" w:type="pct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A35F2" w:rsidRPr="0036060B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חנוק</w:t>
                        </w:r>
                      </w:p>
                    </w:tc>
                  </w:tr>
                  <w:tr w:rsidR="008A35F2">
                    <w:trPr>
                      <w:jc w:val="right"/>
                    </w:trPr>
                    <w:tc>
                      <w:tcPr>
                        <w:tcW w:w="3635" w:type="pct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לצורך קיום התנתקה לפי חוק רשות הדואר, התשמ"ו-1985,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יעניק השר לרשות הדואר רשיון מיוחד ויחייב את בעל הרשיון שברשותו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בזק הדרושים לקיום התנתקה לאפשר לה את השימוש במיתקניו;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השימוש במיתקנים כאמור יחולו הוראות סעיף 5. ";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מיוחד</w:t>
                        </w:r>
                      </w:p>
                      <w:p w:rsidR="008A35F2" w:rsidRPr="0036060B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הדואר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8A35F2">
                    <w:trPr>
                      <w:jc w:val="right"/>
                    </w:trPr>
                    <w:tc>
                      <w:tcPr>
                        <w:tcW w:w="4427" w:type="pct"/>
                        <w:gridSpan w:val="2"/>
                      </w:tcPr>
                      <w:p w:rsidR="008A35F2" w:rsidRPr="0036060B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61, אחרי "מכוח הפקודה" יבוא "לענין בזק".</w:t>
                        </w:r>
                      </w:p>
                    </w:tc>
                    <w:tc>
                      <w:tcPr>
                        <w:tcW w:w="573" w:type="pct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8A35F2" w:rsidRPr="0036060B">
                    <w:trPr>
                      <w:jc w:val="right"/>
                    </w:trPr>
                    <w:tc>
                      <w:tcPr>
                        <w:tcW w:w="4427" w:type="pct"/>
                        <w:gridSpan w:val="2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(א) שר התקשורת אחראי לביצוע חוק זה והוא רשאי להתקין תקנות לביצועו.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שיתקין השר לפי חוק זה, למעט תקנות לפי סעיפים 37 (ג) ו-(ד)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וצווים לפי סעיפים 113 ו-115, טעונות אישור הוועדה; אולם קביעת תשלום לפי סעיף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(א) בעד שירות לחוץ לארץ המנוי בתוספת אינה טעונה אישור כאמור אם היא נעשתה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לשינוי שחל באותו חלק מהתשלום המשתלם למוביל, למינהל דואר או למפעיל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לארץ.</w:t>
                        </w:r>
                      </w:p>
                    </w:tc>
                    <w:tc>
                      <w:tcPr>
                        <w:tcW w:w="573" w:type="pct"/>
                      </w:tcPr>
                      <w:p w:rsidR="008A35F2" w:rsidRPr="0036060B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8A35F2">
                    <w:trPr>
                      <w:jc w:val="right"/>
                    </w:trPr>
                    <w:tc>
                      <w:tcPr>
                        <w:tcW w:w="4427" w:type="pct"/>
                        <w:gridSpan w:val="2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(א) תחילתם של סעיפים 2 עד 4, 8 עד 20, 25, 26, 29(ב), 34, 112, 117 ו-126</w:t>
                        </w:r>
                      </w:p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שיקבע השר בהודעה ברשומות.</w:t>
                        </w:r>
                      </w:p>
                      <w:p w:rsidR="008A35F2" w:rsidRPr="0036060B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125 (2) ביום תחילתו של חוק הבזק.</w:t>
                        </w:r>
                      </w:p>
                    </w:tc>
                    <w:tc>
                      <w:tcPr>
                        <w:tcW w:w="573" w:type="pct"/>
                      </w:tcPr>
                      <w:p w:rsidR="008A35F2" w:rsidRDefault="008A35F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8A35F2" w:rsidRDefault="008A35F2">
      <w:pPr>
        <w:rPr>
          <w:rtl/>
        </w:rPr>
      </w:pPr>
      <w:r>
        <w:rPr>
          <w:rtl/>
        </w:rPr>
        <w:br w:type="page"/>
      </w:r>
    </w:p>
    <w:p w:rsidR="008A35F2" w:rsidRDefault="00000000">
      <w:pPr>
        <w:rPr>
          <w:rtl/>
        </w:rPr>
      </w:pPr>
      <w:r>
        <w:pict>
          <v:shape id="_x0000_s35807" o:spid="_x0000_s1130" type="#_x0000_t202" style="position:absolute;left:0;text-align:left;margin-left:50pt;margin-top:771.95pt;width:495.35pt;height:30pt;z-index:112;mso-position-horizontal-relative:page;mso-position-vertical-relative:page" stroked="f">
            <v:textbox style="mso-next-textbox:#_x0000_s35807" inset="0,0,0,0">
              <w:txbxContent>
                <w:p w:rsidR="008A35F2" w:rsidRDefault="008A35F2">
                  <w:r>
                    <w:rPr>
                      <w:rtl/>
                    </w:rPr>
                    <w:t>101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08" o:spid="_x0000_s1131" type="#_x0000_t202" style="position:absolute;left:0;text-align:left;margin-left:356.85pt;margin-top:703.1pt;width:185.7pt;height:34.65pt;z-index:111;mso-wrap-style:none;mso-position-horizontal-relative:page;mso-position-vertical-relative:page" stroked="f">
            <v:textbox style="mso-next-textbox:#_x0000_s35808" inset="0,0,0,0">
              <w:txbxContent>
                <w:p w:rsidR="008A35F2" w:rsidRDefault="008A35F2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35809" o:spid="_x0000_s1132" type="#_x0000_t202" style="position:absolute;left:0;text-align:left;margin-left:309.95pt;margin-top:426.7pt;width:118.8pt;height:50.3pt;z-index:110;mso-wrap-style:none;mso-position-horizontal-relative:page;mso-position-vertical-relative:page" stroked="f">
            <v:textbox style="mso-next-textbox:#_x0000_s35809" inset="0,0,0,0">
              <w:txbxContent>
                <w:p w:rsidR="008A35F2" w:rsidRDefault="008A35F2">
                  <w:pPr>
                    <w:pStyle w:val="OCRStyle23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A35F2" w:rsidRDefault="008A35F2">
                  <w:pPr>
                    <w:pStyle w:val="OCRStyle2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8A35F2" w:rsidRDefault="008A35F2">
                  <w:pPr>
                    <w:pStyle w:val="OCRStyle23"/>
                    <w:ind w:left="6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0" o:spid="_x0000_s1133" type="#_x0000_t202" style="position:absolute;left:0;text-align:left;margin-left:441pt;margin-top:473.8pt;width:89.9pt;height:32.1pt;z-index:109;mso-wrap-style:none;mso-position-horizontal-relative:page;mso-position-vertical-relative:page" stroked="f">
            <v:textbox style="mso-next-textbox:#_x0000_s35810" inset="0,0,0,0">
              <w:txbxContent>
                <w:p w:rsidR="008A35F2" w:rsidRDefault="008A35F2">
                  <w:pPr>
                    <w:pStyle w:val="OCRStyle2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A35F2" w:rsidRDefault="008A35F2">
                  <w:pPr>
                    <w:pStyle w:val="OCRStyle2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1" o:spid="_x0000_s1134" type="#_x0000_t202" style="position:absolute;left:0;text-align:left;margin-left:145.8pt;margin-top:427.5pt;width:126.15pt;height:42.95pt;z-index:108;mso-wrap-style:none;mso-position-horizontal-relative:page;mso-position-vertical-relative:page" stroked="f">
            <v:textbox style="mso-next-textbox:#_x0000_s35811" inset="0,0,0,0">
              <w:txbxContent>
                <w:p w:rsidR="008A35F2" w:rsidRDefault="008A35F2">
                  <w:pPr>
                    <w:pStyle w:val="OCRStyle23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8A35F2" w:rsidRDefault="008A35F2">
                  <w:pPr>
                    <w:pStyle w:val="OCRStyle23"/>
                    <w:ind w:left="511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2" o:spid="_x0000_s1135" type="#_x0000_t202" style="position:absolute;left:0;text-align:left;margin-left:114.3pt;margin-top:178.4pt;width:411.65pt;height:227.7pt;z-index:107;mso-wrap-style:none;mso-position-horizontal-relative:page;mso-position-vertical-relative:page" stroked="f">
            <v:textbox style="mso-next-textbox:#_x0000_s35812" inset="0,0,0,0">
              <w:txbxContent>
                <w:p w:rsidR="008A35F2" w:rsidRDefault="008A35F2">
                  <w:pPr>
                    <w:pStyle w:val="OCRStyle23"/>
                    <w:ind w:left="304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8A35F2" w:rsidRDefault="008A35F2">
                  <w:pPr>
                    <w:pStyle w:val="OCRStyle23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(סעיף 37)</w:t>
                  </w:r>
                </w:p>
                <w:p w:rsidR="008A35F2" w:rsidRDefault="008A35F2">
                  <w:pPr>
                    <w:pStyle w:val="OCRStyle2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בארץ:</w:t>
                  </w:r>
                </w:p>
                <w:p w:rsidR="008A35F2" w:rsidRDefault="008A35F2">
                  <w:pPr>
                    <w:pStyle w:val="OCRStyle23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מכתב רגיל</w:t>
                  </w:r>
                </w:p>
                <w:p w:rsidR="008A35F2" w:rsidRDefault="008A35F2">
                  <w:pPr>
                    <w:pStyle w:val="OCRStyle2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גלויה</w:t>
                  </w:r>
                </w:p>
                <w:p w:rsidR="008A35F2" w:rsidRDefault="008A35F2">
                  <w:pPr>
                    <w:pStyle w:val="OCRStyle23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מברק רגיל</w:t>
                  </w:r>
                </w:p>
                <w:p w:rsidR="008A35F2" w:rsidRDefault="008A35F2">
                  <w:pPr>
                    <w:pStyle w:val="OCRStyle23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חבילה עד 3 ק"ג</w:t>
                  </w:r>
                </w:p>
                <w:p w:rsidR="008A35F2" w:rsidRDefault="008A35F2">
                  <w:pPr>
                    <w:pStyle w:val="OCRStyle2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לחו"ל:</w:t>
                  </w:r>
                </w:p>
                <w:p w:rsidR="008A35F2" w:rsidRDefault="008A35F2">
                  <w:pPr>
                    <w:pStyle w:val="OCRStyle23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מכתב בדרך הים והיבשה, שמשקלו אינו עולה על 200 גרם.</w:t>
                  </w:r>
                </w:p>
                <w:p w:rsidR="008A35F2" w:rsidRDefault="008A35F2">
                  <w:pPr>
                    <w:pStyle w:val="OCRStyle23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איגרת אויר</w:t>
                  </w:r>
                </w:p>
                <w:p w:rsidR="008A35F2" w:rsidRDefault="008A35F2">
                  <w:pPr>
                    <w:pStyle w:val="OCRStyle23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מברק רגיל לאירופה</w:t>
                  </w:r>
                </w:p>
                <w:p w:rsidR="008A35F2" w:rsidRDefault="008A35F2">
                  <w:pPr>
                    <w:pStyle w:val="OCRStyle2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מברק רגיל לארצות הברית</w:t>
                  </w:r>
                </w:p>
                <w:p w:rsidR="008A35F2" w:rsidRPr="008A35F2" w:rsidRDefault="008A35F2">
                  <w:pPr>
                    <w:pStyle w:val="OCRStyle23"/>
                    <w:ind w:left="752"/>
                  </w:pPr>
                  <w:r>
                    <w:rPr>
                      <w:rtl/>
                    </w:rPr>
                    <w:t>צרור קטן בדרך הים והיבשה, שמשקלו אינו עולה על 500 גרם.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3" o:spid="_x0000_s1136" type="#_x0000_t202" style="position:absolute;left:0;text-align:left;margin-left:100.25pt;margin-top:67.15pt;width:444.7pt;height:103.95pt;z-index:106;mso-wrap-style:none;mso-position-horizontal-relative:page;mso-position-vertical-relative:page" stroked="f">
            <v:textbox style="mso-next-textbox:#_x0000_s35813" inset="0,0,0,0">
              <w:txbxContent>
                <w:tbl>
                  <w:tblPr>
                    <w:tblW w:w="47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1"/>
                    <w:gridCol w:w="7186"/>
                  </w:tblGrid>
                  <w:tr w:rsidR="008A35F2">
                    <w:trPr>
                      <w:jc w:val="right"/>
                    </w:trPr>
                    <w:tc>
                      <w:tcPr>
                        <w:tcW w:w="557" w:type="pct"/>
                      </w:tcPr>
                      <w:p w:rsidR="008A35F2" w:rsidRDefault="008A35F2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43" w:type="pct"/>
                      </w:tcPr>
                      <w:p w:rsidR="008A35F2" w:rsidRDefault="008A35F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יתר סעיפי חוק זה ביום שיקבע השר בהודעה ברשומות; השר</w:t>
                        </w:r>
                      </w:p>
                      <w:p w:rsidR="008A35F2" w:rsidRDefault="008A35F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המועד האמור לאחר שייחתמו, באישור שר האוצר, ההסכמים האמורים בסעיפים</w:t>
                        </w:r>
                      </w:p>
                      <w:p w:rsidR="008A35F2" w:rsidRDefault="008A35F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ו-111 וההסכם להעברת נכסים האמור בסעיף 112, ובלבד שהמועד לא יהיה מאוחר</w:t>
                        </w:r>
                      </w:p>
                      <w:p w:rsidR="008A35F2" w:rsidRDefault="008A35F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שנה מיום החתימה על ההסכמים האמורים.</w:t>
                        </w:r>
                      </w:p>
                    </w:tc>
                  </w:tr>
                  <w:tr w:rsidR="008A35F2" w:rsidRPr="008A35F2">
                    <w:trPr>
                      <w:jc w:val="right"/>
                    </w:trPr>
                    <w:tc>
                      <w:tcPr>
                        <w:tcW w:w="557" w:type="pct"/>
                      </w:tcPr>
                      <w:p w:rsidR="008A35F2" w:rsidRPr="008A35F2" w:rsidRDefault="008A35F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443" w:type="pct"/>
                      </w:tcPr>
                      <w:p w:rsidR="008A35F2" w:rsidRPr="008A35F2" w:rsidRDefault="008A35F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128. חוק זה יפורסם תוך עשרים ימים מקבלתו בכנסת.</w:t>
                        </w:r>
                      </w:p>
                    </w:tc>
                  </w:tr>
                </w:tbl>
                <w:p w:rsidR="008A35F2" w:rsidRDefault="008A35F2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77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A2F2D6-7AEB-4A61-8A30-3B7DBECD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3AC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E401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41E1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7245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170C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F327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42D5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466BD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C0FA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D6D9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F0D9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8C7AF2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250850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6577C1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DF2AD3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8C6238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5D471C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210F3C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2D3ABA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8577DB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2D6DD0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36060B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8A35F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151</Characters>
  <Application>Microsoft Office Word</Application>
  <DocSecurity>4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24</cp:revision>
  <dcterms:created xsi:type="dcterms:W3CDTF">2008-04-07T02:20:00Z</dcterms:created>
  <dcterms:modified xsi:type="dcterms:W3CDTF">2008-04-07T02:22:00Z</dcterms:modified>
</cp:coreProperties>
</file>