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04FE" w:rsidRDefault="00F604FE">
      <w:pPr>
        <w:rPr>
          <w:rtl/>
        </w:rPr>
      </w:pPr>
    </w:p>
    <w:p w:rsidR="00F604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1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170" inset="0,0,0,0">
              <w:txbxContent>
                <w:p w:rsidR="001A50F7" w:rsidRDefault="001A50F7">
                  <w:r>
                    <w:rPr>
                      <w:rtl/>
                    </w:rPr>
                    <w:t>248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71" o:spid="_x0000_s1026" type="#_x0000_t202" style="position:absolute;left:0;text-align:left;margin-left:89.75pt;margin-top:656.3pt;width:395.2pt;height:90.7pt;z-index:3;mso-wrap-style:none;mso-position-horizontal-relative:page;mso-position-vertical-relative:page" stroked="f">
            <v:textbox style="mso-next-textbox:#_x0000_s36171" inset="0,0,0,0">
              <w:txbxContent>
                <w:p w:rsidR="001A50F7" w:rsidRDefault="001A50F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התשמ"ו (29 ביולי 1986) ; הצעת החוק ודברי הסבר פורסמו בה"ח 1774,</w:t>
                  </w:r>
                </w:p>
                <w:p w:rsidR="001A50F7" w:rsidRDefault="001A50F7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התשמ"ו, עמ' 152.</w:t>
                  </w:r>
                </w:p>
                <w:p w:rsidR="001A50F7" w:rsidRPr="00F604FE" w:rsidRDefault="001A50F7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התשמ"ה,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72" o:spid="_x0000_s1027" type="#_x0000_t202" style="position:absolute;left:0;text-align:left;margin-left:91.35pt;margin-top:112.6pt;width:451.25pt;height:541.15pt;z-index:2;mso-wrap-style:none;mso-position-horizontal-relative:page;mso-position-vertical-relative:page" stroked="f">
            <v:textbox style="mso-next-textbox:#_x0000_s36172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080"/>
                  </w:tblGrid>
                  <w:tr w:rsidR="001A50F7" w:rsidRPr="00F604FE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1A50F7" w:rsidRDefault="001A50F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הכנסה (תיאומים בשל אינפלציה) (הוראת שעה), התשמ"ה-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1( להלן - החוק העיקרי), בפסקה (15), במקום "לאחרונה לפני אותו מועד'י יבוא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"באותו מועד, ואם לא פרסם באותו מועד - השער היציג שפרסם לאחרונה לפני אותו</w:t>
                        </w:r>
                      </w:p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A50F7" w:rsidRPr="00F604FE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ברישה, המלים "בשנת המס 1985" - יימחקו.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1A50F7" w:rsidRPr="00F604FE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יותר ניכוי נוסף בשל פחת, או הפחתה לפי סעיף 2 (ב) לחוק עידוד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התעשיה, שהנישום זכאי להם לגבי נכסים קבועים, בסכום השווה לסכום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מהכפלת שיעור הפחת או ההפחתה שנקבע לגבי אותו נכס בסכומים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המתקבלים מהכפלת כל חלק שהוצא או שולם על חשבון החלק מהמחיר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שבעדו הוא זכאי לפחת בשיעור עליית המדד מהחודש שבו החלק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 או שולם הובא בחשבון כנכס מוגן או כגריעה מההון לפי חוק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המיסוי או כנכס קבוע או כשינוי שלילי, הכל לפי המוקדם, והכל עד תום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המס; ואם היה זכאי בעבר לגבי אותו נכס לניכוי בשל פחת לפי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לחוק המיסוי או לפי סעיף 18 לחוק זה, יחושב שיעור עליית המדד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מהחודש שבו רכש את הנכס, אך לא לפני תחילת שנת המס 1982, עד תום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המס.";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"ולמעט הניכויים על פי סעיף 11 לפקודה";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הטיפה המתחילה במלים "ואילו לגבי מטע" - תימחק;</w:t>
                        </w:r>
                      </w:p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(ו) - בטל.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1A50F7" w:rsidRPr="00F604FE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(3), במקום "1984" יבוא "הקודמת" והמלה "1985" -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בסופו יבוא "בחר הנישום, בתקופת תחולתו של חוק זה,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כך את ערך המלאי הסופי, לא יוכל לחזור בו מבחירתו במשך שתי שנות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לאחר השנה שבה בחר כאמור";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(ו), בהגדרת "מחירי מכירה", במקום הסיטה המתחילה במלים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"בניכוי שיעור ממנו" יבוא "בניכוי חלק יחסי ממנו כיחס סך ההוצאות שיש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להשלמת תהליך ייצורו לסך הוצאות ייצורו'';</w:t>
                        </w:r>
                      </w:p>
                      <w:p w:rsidR="001A50F7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(ז), המלים "שלא באמצעות מכירתם" - יימחקו;</w:t>
                        </w:r>
                      </w:p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(ח), במקום "1986" יבוא "הבאה''.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1A50F7" w:rsidRPr="00F604FE" w:rsidRDefault="001A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73" o:spid="_x0000_s1028" type="#_x0000_t202" style="position:absolute;left:0;text-align:left;margin-left:138.5pt;margin-top:71.2pt;width:303.55pt;height:35.65pt;z-index:1;mso-wrap-style:none;mso-position-horizontal-relative:page;mso-position-vertical-relative:page" stroked="f">
            <v:textbox style="mso-next-textbox:#_x0000_s36173" inset="0,0,0,0">
              <w:txbxContent>
                <w:p w:rsidR="001A50F7" w:rsidRDefault="001A50F7">
                  <w:pPr>
                    <w:pStyle w:val="OCRStyle1"/>
                    <w:ind w:left="22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(תיאומים בשל אינפלציה) (הוראת שעה)</w:t>
                  </w:r>
                </w:p>
                <w:p w:rsidR="001A50F7" w:rsidRPr="00F604FE" w:rsidRDefault="001A50F7">
                  <w:pPr>
                    <w:pStyle w:val="OCRStyle1"/>
                    <w:ind w:left="98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והארכת תוקף), התשמ"ו-9861 *</w:t>
                  </w:r>
                </w:p>
              </w:txbxContent>
            </v:textbox>
            <w10:wrap anchorx="page" anchory="page"/>
          </v:shape>
        </w:pict>
      </w:r>
    </w:p>
    <w:p w:rsidR="00627C97" w:rsidRDefault="00627C97">
      <w:pPr>
        <w:rPr>
          <w:rtl/>
        </w:rPr>
      </w:pPr>
      <w:r>
        <w:rPr>
          <w:rtl/>
        </w:rPr>
        <w:br w:type="page"/>
      </w:r>
    </w:p>
    <w:p w:rsidR="00627C97" w:rsidRDefault="00000000">
      <w:pPr>
        <w:rPr>
          <w:rtl/>
        </w:rPr>
      </w:pPr>
      <w:r>
        <w:pict>
          <v:shape id="_x0000_s361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174" inset="0,0,0,0">
              <w:txbxContent>
                <w:p w:rsidR="001A50F7" w:rsidRDefault="001A50F7">
                  <w:r>
                    <w:rPr>
                      <w:rtl/>
                    </w:rPr>
                    <w:t>249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75" o:spid="_x0000_s1030" type="#_x0000_t202" style="position:absolute;left:0;text-align:left;margin-left:378.4pt;margin-top:683.5pt;width:163.55pt;height:68.5pt;z-index:6;mso-wrap-style:none;mso-position-horizontal-relative:page;mso-position-vertical-relative:page" stroked="f">
            <v:textbox style="mso-next-textbox:#_x0000_s36175" inset="0,0,0,0">
              <w:txbxContent>
                <w:p w:rsidR="001A50F7" w:rsidRPr="00627C97" w:rsidRDefault="001A50F7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2 ס''ח התשמ''א,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76" o:spid="_x0000_s1031" type="#_x0000_t202" style="position:absolute;left:0;text-align:left;margin-left:107.95pt;margin-top:67.35pt;width:441.35pt;height:615.4pt;z-index:5;mso-wrap-style:none;mso-position-horizontal-relative:page;mso-position-vertical-relative:page" stroked="f">
            <v:textbox style="mso-next-textbox:#_x0000_s36176" inset="0,0,0,0">
              <w:txbxContent>
                <w:tbl>
                  <w:tblPr>
                    <w:tblW w:w="47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7"/>
                    <w:gridCol w:w="7027"/>
                  </w:tblGrid>
                  <w:tr w:rsidR="001A50F7" w:rsidRPr="00627C97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1A50F7" w:rsidRPr="00627C9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"ממועד קבלתה או תשלומה" יבוא י'או מתחילת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המס, לפי המאוחר";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"יווסף להכנסה" יבוא "ויראוהו כהכנסה מעסק" ;</w:t>
                        </w:r>
                      </w:p>
                      <w:p w:rsidR="001A50F7" w:rsidRPr="00627C9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"1986" יבוא "הבאה".</w:t>
                        </w:r>
                      </w:p>
                    </w:tc>
                  </w:tr>
                  <w:tr w:rsidR="001A50F7" w:rsidRPr="00627C97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1A50F7" w:rsidRPr="00627C9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6 לחוק העיקרי, בסעיף קטן (ב) -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"126 ו-127 לפקודה, לפי הענין" יבוא "ריווח מניירות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יראו לענין סעיף 28 לפקודה כהכנסה מעסק";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""ריווח" או "הפסד" מניירות ערך", במקום "כפי שנקבעו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המסחר ביום האחרון לפני תום שנת המס שבו בוצעו עסקאות באותם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בבורסה" יבוא "בסוף שנת המס";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 "ריווח" או "הפסד'י מניירות ערך" יבוא: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"סכום הערך הכולל" - לרבות ערכן של מניות הטבה שהנישום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להן וטרם הוקצו לו עד תום שנת המס - לפי מחיר הבורסה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מניות מסוג זהה, ולרבות ערכן של זכויות לניירות ערך נסחרים -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ערכן ביום המסחר הראשון;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הבורסה" - המחיר שנקבע בתום המסחר במועד לחישוב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או ההפסד מניירות הערך, ואם לא בוצעו עסקאות באותם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בבורסה במועד האמור - בתום המסחר ביום האחרון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שבו בוצעו עסקאות כאמור, ובלבד שאם סבור פקיד השומה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שהמחיר האמור הושפע, שלא בתום לב, מעסקאות בין אנשים שיש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יחסים מיוחדים, רשאי הוא להתעלם מהשינוי במחיר הנובע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מעסקאות אלה ולקבוע את המחיר".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6 לחוק העיקרי, אחרי סעיף קטן (ב) יבוא: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על אף האמור בסעיף קטן (ב), מוסד כספי כהגדרתו בסעיף 22 (ג)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ותאגיד החזקה בנקאית כמשמעותו בחוק הבנקאות (רישוי), התשמ"א-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21981, או חברה שאחד מהם מחזיק בה 25% לפחות מזכויות ההצבעה,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שיש להם ניירות ערך שהל עליהן הסדר לרכישת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בנקאיים שפורסם בילקוט הפרסומים 2971, התשמ"ד, ורשמו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בפנקסים כפי שנהוג לרשום איגרות חוב שההכנסה מהן מדווחת על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צבירה, יחושב הריווח או ההפסד מניירות הערך האמורים לפי הערך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שלהם כפי שהוא רשום בפנקסים בתום שנת המס."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6 (ג) לחוק העיקרי -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"1986" יבוא "שלאחריה", במקום "רק כנגד הכנסה</w:t>
                        </w:r>
                      </w:p>
                      <w:p w:rsidR="001A50F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ערך" יבוא "רק כנגד ריווח מניירות ערך", ובמקום "1985" יבוא</w:t>
                        </w:r>
                      </w:p>
                      <w:p w:rsidR="001A50F7" w:rsidRPr="00627C97" w:rsidRDefault="001A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"שבה הוסף להכנסת";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12F0F" w:rsidRDefault="00612F0F">
      <w:pPr>
        <w:rPr>
          <w:rtl/>
        </w:rPr>
      </w:pPr>
      <w:r>
        <w:rPr>
          <w:rtl/>
        </w:rPr>
        <w:br w:type="page"/>
      </w:r>
    </w:p>
    <w:p w:rsidR="00612F0F" w:rsidRDefault="00000000">
      <w:pPr>
        <w:rPr>
          <w:rtl/>
        </w:rPr>
      </w:pPr>
      <w:r>
        <w:pict>
          <v:shape id="_x0000_s3617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177" inset="0,0,0,0">
              <w:txbxContent>
                <w:p w:rsidR="001A50F7" w:rsidRDefault="001A50F7">
                  <w:r>
                    <w:rPr>
                      <w:rtl/>
                    </w:rPr>
                    <w:t>250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78" o:spid="_x0000_s1033" type="#_x0000_t202" style="position:absolute;left:0;text-align:left;margin-left:96.7pt;margin-top:713.95pt;width:164.95pt;height:21.6pt;z-index:9;mso-wrap-style:none;mso-position-horizontal-relative:page;mso-position-vertical-relative:page" stroked="f">
            <v:textbox style="mso-next-textbox:#_x0000_s36178" inset="0,0,0,0">
              <w:txbxContent>
                <w:p w:rsidR="001A50F7" w:rsidRDefault="001A50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179" o:spid="_x0000_s1034" type="#_x0000_t202" style="position:absolute;left:0;text-align:left;margin-left:89.2pt;margin-top:69.65pt;width:458.75pt;height:639.55pt;z-index:8;mso-wrap-style:none;mso-position-horizontal-relative:page;mso-position-vertical-relative:page" stroked="f">
            <v:textbox style="mso-next-textbox:#_x0000_s36179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3"/>
                    <w:gridCol w:w="1328"/>
                  </w:tblGrid>
                  <w:tr w:rsidR="001A50F7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"ההפרש הריאלי מביירות ערך" -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סכום הערך הכולל של ניירות ערך שהיו לנישום ביום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שנת המס הקודמת לפי מחירם בבורסה באותו מועד,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מוכפל בשיעור עליית המדד בשנת המס; "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אחרי "ניירות ערך" יבוא "ושל זכויות לנייתת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נסחרים,";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בסופה יבוא "ואם קוזז מהדיווח האמור הפרש ריאלי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ערך המתייחס לשנות מס קודמות - בתוספת סכום ההפרש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הריאלי שקוזז כאמור";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(4), אחרי "תמורת המכירות" יבוא "של ניירות הערר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זכויות לניירות ערך נסחרים".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6(ד) לחוק העיקרי, אחרי פסקה (2) יבוא: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לגבי איגרות חוב שהונפקו בידי המדינה."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6(ה) לחוק העיקרי -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בדישה, אחרי "במכירה" יבוא "או בקניה";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אחרי "מועד המכירה" יבוא "או הקניה, לפי הענין",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"שהמכירה" יבוא "שהיא";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אחרי "מועד המכירה" יבוא "או הקניה, לפי הענין"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"מהמכירה" יבוא "או מהקניה";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(4), במקום "על פי פסקה (3)" יבוא "על פי סעיף קטן זה"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"לענין הפקודה" יבוא "ולענין חוק זה".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6 (ו) לחוק העיקרי -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"שהיו לנישום בתחילת שנת המס" יבוא "שרכש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לפני רישומן למסחר בבורסה";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"או מיום פרסום חוק זה, לפי המאוחר, כמניות</w:t>
                        </w:r>
                      </w:p>
                      <w:p w:rsidR="001A50F7" w:rsidRPr="00612F0F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שליטה" יבוא "או מתחילת שנת המס 1985, לפי המאוחר, כמניות שליטה".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A50F7" w:rsidRPr="00612F0F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 לחוק העיקרי -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"הכנסה חייבת", במקום פסקה (1) יבוא: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ניכוי לפי סעיף זה שאינו יתרת ניכוי לפי סעיף זה המועברת משנת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קודמת;"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"ב-90% משיעור" יבוא "בשיעור";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ברישה, במקום "השיעורים המפורטים להלן מההכנסה החייבת"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ועסקאות (1), (2) ו-(3) יבוא "70% מהכנסה החייבת";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הסיפה המתחילה במלים "השיעורים האמורים ממנה;" יבוא</w:t>
                        </w:r>
                      </w:p>
                      <w:p w:rsidR="001A50F7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"השיעור האמור ממנה; ואולם אם ההכנסה החייבת כללה הכנסה שהיא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A50F7" w:rsidRPr="00612F0F" w:rsidRDefault="001A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51399" w:rsidRDefault="00A51399">
      <w:pPr>
        <w:rPr>
          <w:rtl/>
        </w:rPr>
      </w:pPr>
      <w:r>
        <w:rPr>
          <w:rtl/>
        </w:rPr>
        <w:br w:type="page"/>
      </w:r>
    </w:p>
    <w:p w:rsidR="00A51399" w:rsidRDefault="00000000">
      <w:pPr>
        <w:rPr>
          <w:rtl/>
        </w:rPr>
      </w:pPr>
      <w:r>
        <w:pict>
          <v:shape id="_x0000_s3618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180" inset="0,0,0,0">
              <w:txbxContent>
                <w:p w:rsidR="001A50F7" w:rsidRDefault="001A50F7">
                  <w:r>
                    <w:rPr>
                      <w:rtl/>
                    </w:rPr>
                    <w:t>251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81" o:spid="_x0000_s1036" type="#_x0000_t202" style="position:absolute;left:0;text-align:left;margin-left:376.2pt;margin-top:688.05pt;width:170.85pt;height:44.55pt;z-index:12;mso-wrap-style:none;mso-position-horizontal-relative:page;mso-position-vertical-relative:page" stroked="f">
            <v:textbox style="mso-next-textbox:#_x0000_s36181" inset="0,0,0,0">
              <w:txbxContent>
                <w:p w:rsidR="001A50F7" w:rsidRPr="00A51399" w:rsidRDefault="001A50F7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3 ס"ח התשמ"א,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82" o:spid="_x0000_s1037" type="#_x0000_t202" style="position:absolute;left:0;text-align:left;margin-left:93.25pt;margin-top:74.25pt;width:447.1pt;height:613.6pt;z-index:11;mso-wrap-style:none;mso-position-horizontal-relative:page;mso-position-vertical-relative:page" stroked="f">
            <v:textbox style="mso-next-textbox:#_x0000_s36182" inset="0,0,0,0">
              <w:txbxContent>
                <w:tbl>
                  <w:tblPr>
                    <w:tblW w:w="47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6991"/>
                  </w:tblGrid>
                  <w:tr w:rsidR="001A50F7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0" w:type="pct"/>
                      </w:tcPr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אינפלציוני לפי סעיף 88 לפקודה או לפי סעיף 47 לחוק מס שבח,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הנישום שלא לנכות את הניכוי לפי סעיף זה מההכנסות האמורות;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הסכום שלא נוכה בשנת המס תנוכה מההכנסה בשנת המס הבאה.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מתואמת לפי שיעור עליית המדד בשנת המס הבאה; הפסד שנוצר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מניכוי כאמור ייראה כהפסד מעסק";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בפסקה (1), אחרי "סעיף קטן (ב) או (ג)" יבוא "לרבות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שלא נוכה בשנת המס הקודמת בשל הוראות סעיף קטן (ב)" ובמקום "שהיא"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"שהן".</w:t>
                        </w:r>
                      </w:p>
                    </w:tc>
                  </w:tr>
                  <w:tr w:rsidR="001A50F7" w:rsidRPr="00A51399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A50F7" w:rsidRPr="00A51399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8 (א) לחוק העיקרי -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היה שיעור עליית המדד בשנת המס בין 25% ל-50% - 2.5%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החייבת; "</w:t>
                        </w:r>
                      </w:p>
                      <w:p w:rsidR="001A50F7" w:rsidRPr="00A51399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"150%" יבוא "50%".</w:t>
                        </w:r>
                      </w:p>
                    </w:tc>
                  </w:tr>
                  <w:tr w:rsidR="001A50F7" w:rsidRPr="00A51399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1A50F7" w:rsidRPr="00A51399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9 לחוק העיקרי -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המלה "תיאום" - תימחק;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ובו המלים "ואם היה חל על אלה או על אלה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לחוק המיסוי - כשהם מתואמים לפי אותו סעיף עד תחילת שנת המס" -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יימחקו, ובמקום "עד החודש שבו נוצר" יבוא "עד החודש שקדם לחודש שבו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נוצר";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לא יתואמו הפסדים מעסק בידי חבר-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בני-אדם, שקוזזו עד תום שנת המס הקודמת כנגד הכנסה שאיננה חייבת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חברות. ";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(ב) יבוא: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במכירת נכס קבוע בר פחת שאינו רכב פרטי או בנין שחל עליו חוק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(עידוד להשכרת דירות) (הוראת שעה ותיקוני חוק), התשמ"א-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31981, יראו הפסד ריאלי כהפסד הון לענין סעיף 92 לפקודה; לענין זה,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 ריאלי" - הסכום שבו נמוך ריווח ההון או השבח מהסכום המתקבל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מצירופם של שני סכומים אלה: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יתרת המחיר המקורי של הנכס, למעט מחצית הוצאות ההחזקה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הותרו בניכוי ולמעט יתרת הוצאות השבחה, הכל כמשמעותן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ה' לפקודה, כפול בשיעור עליית המדד מהיום שבו הנכס הובא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כנכס מוגן או כגריעה מההון לפי חוק המיסוי או כנכס קבוע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כשינוי שלילי, הכל לפי המוקדם, ועד יום המכירה;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הוצאות כל השבחה כשהיא מוכפלת בשיעור עליית המדד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ההשבחה הובאה בחשבון כנכס מוגן או כגריעה מההון</w:t>
                        </w:r>
                      </w:p>
                      <w:p w:rsidR="001A50F7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המיסוי או כנכס קבוע או כשינוי שלילי, הכל לפי המוקדם,</w:t>
                        </w:r>
                      </w:p>
                      <w:p w:rsidR="001A50F7" w:rsidRPr="00A51399" w:rsidRDefault="001A50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המכירה;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50EAF" w:rsidRDefault="00850EAF">
      <w:pPr>
        <w:rPr>
          <w:rtl/>
        </w:rPr>
      </w:pPr>
      <w:r>
        <w:rPr>
          <w:rtl/>
        </w:rPr>
        <w:br w:type="page"/>
      </w:r>
    </w:p>
    <w:p w:rsidR="00850EAF" w:rsidRDefault="00000000">
      <w:pPr>
        <w:rPr>
          <w:rtl/>
        </w:rPr>
      </w:pPr>
      <w:r>
        <w:pict>
          <v:shape id="_x0000_s3618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183" inset="0,0,0,0">
              <w:txbxContent>
                <w:p w:rsidR="001A50F7" w:rsidRDefault="001A50F7">
                  <w:r>
                    <w:rPr>
                      <w:rtl/>
                    </w:rPr>
                    <w:t>252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84" o:spid="_x0000_s1039" type="#_x0000_t202" style="position:absolute;left:0;text-align:left;margin-left:101.15pt;margin-top:718.7pt;width:164.35pt;height:17.4pt;z-index:15;mso-wrap-style:none;mso-position-horizontal-relative:page;mso-position-vertical-relative:page" stroked="f">
            <v:textbox style="mso-next-textbox:#_x0000_s36184" inset="0,0,0,0">
              <w:txbxContent>
                <w:p w:rsidR="001A50F7" w:rsidRDefault="001A50F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185" o:spid="_x0000_s1040" type="#_x0000_t202" style="position:absolute;left:0;text-align:left;margin-left:99.55pt;margin-top:73.6pt;width:449.65pt;height:640.95pt;z-index:14;mso-wrap-style:none;mso-position-horizontal-relative:page;mso-position-vertical-relative:page" stroked="f">
            <v:textbox style="mso-next-textbox:#_x0000_s36185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180"/>
                  </w:tblGrid>
                  <w:tr w:rsidR="001A50F7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שיש בה הפסד הון כאמור בסעיף 92 לפקודה יראוה, לענין זה,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כמכירה בריווח הון ששיעורו הוא אפס."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A50F7" w:rsidRPr="00850EA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10 לחוק העיקרי, אחרי "בתוספת א' " יבוא "או בתקנות לפי סעיף 33 (ב)".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1A50F7" w:rsidRPr="00850EAF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1A50F7" w:rsidRPr="00850EA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11 לחוק העיקרי -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הוצאות ריבית על הון ששימש לרכישת נכס קבוע לפני שהנכס החל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בייצור הכנסה, יותרו בניכוי על אף האמור בסעיף 17 לפקודה,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ריבית כאמור שנזקפו לנכס קבוע על פי סעיף 18 (ד) לפקודה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יותרו בניכוי, ובלבד שסכום ריבית כלשהי שיותר בניכוי על פי סעיף קטן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יעלה על כל סכום שהובא בחשבון בשל הנכס האמור כנכס קבוע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כשינוי שלילי, לפי הענין, כשהוא מוכפל בשיעור עליית המדד מתחילת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או מהיום שבו הובא בחשבון כאמור, לפי המאוחר, עד החודש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לחודש שבו הנכס החל לשמש בייצור הכנסה או עד תום שנת המס,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המוקדם. ";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סעיף 17 (1) (ב) לפקודה לא יחול אם הנישום קיבל ריבית או הפרשי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בשל מס יתר, כהגדרתו בתוספת א/ שהובא בחשבון כנכס קבוע או</w:t>
                        </w:r>
                      </w:p>
                      <w:p w:rsidR="001A50F7" w:rsidRPr="00850EAF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כשינוי שלילי, לפי הענין."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1A50F7" w:rsidRPr="00850EAF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1A50F7" w:rsidRPr="00850EA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12 לחוק העיקרי -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"רשאי להפחית מההכנסה החייבת" יבוא "יפחית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האמורה" ובמקום הסיפה המתחילה במלים "והסכום המתקבל יתואם"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"והסכום המתקבל יתואם לפי שיעור עליית המדד מתחילת שנת המס 1985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שנת המס (להלן - סכום ההפחתה); סכום ההפחתה יחוייב במס בשיעור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 ולא יראוהו כהכנסה; הוראות סעיף קטן זה לא יחולו על הכנסה שהיא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ממגרש שהוחלו לגביו הוראות סעיף 4 לחוק מס הכנסה (עידוד להשכרת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דירות) (הוראת שעה ותיקוני חוק), התשמ"א-1981";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בסיפה, אחרי "בשיעור של 10%" יבוא "ולא יראוהו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כהכנסה", ובסופו יבוא: "את סכום המס שיש לשלם במהלך שנת המס יראי כמקדמה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175 לפקודה ואותו חלק ממנו שלא שולם עד תום שנת המס יראו כחוב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מתום שנת המס";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(א) ובסעיף 34(2) לחוק המיסוי, נישום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לו בשנת המס הכנסה כאמור בסעיף קטן (א) ויתרת סכום מוסף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34(2) לחוק המיסוי שלא קוזזה בשנת המס לפי הוראות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האמור, יקזז בשנת המס מהיתרה האמורה את סכום ההפחתה כאמור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(א); עלה סכום ההפחתה על היתרה האמורה יופחת ההפרש</w:t>
                        </w:r>
                      </w:p>
                      <w:p w:rsidR="001A50F7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כאמור בסעיף קטן (א); נותרה יתרת סכום מוסף לאחר הפעלת</w:t>
                        </w:r>
                      </w:p>
                      <w:p w:rsidR="001A50F7" w:rsidRPr="00850EAF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 יחולו עליה הוראות סעיף 34 (2) לחוק המיסוי. 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1A50F7" w:rsidRPr="00850EAF" w:rsidRDefault="001A50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768D7" w:rsidRDefault="006768D7">
      <w:pPr>
        <w:rPr>
          <w:rtl/>
        </w:rPr>
      </w:pPr>
      <w:r>
        <w:rPr>
          <w:rtl/>
        </w:rPr>
        <w:br w:type="page"/>
      </w:r>
    </w:p>
    <w:p w:rsidR="006768D7" w:rsidRDefault="00000000">
      <w:pPr>
        <w:rPr>
          <w:rtl/>
        </w:rPr>
      </w:pPr>
      <w:r>
        <w:pict>
          <v:shape id="_x0000_s3618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6186" inset="0,0,0,0">
              <w:txbxContent>
                <w:p w:rsidR="001A50F7" w:rsidRDefault="001A50F7">
                  <w:r>
                    <w:rPr>
                      <w:rtl/>
                    </w:rPr>
                    <w:t>253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87" o:spid="_x0000_s1042" type="#_x0000_t202" style="position:absolute;left:0;text-align:left;margin-left:372.35pt;margin-top:713.8pt;width:166.7pt;height:23.95pt;z-index:18;mso-wrap-style:none;mso-position-horizontal-relative:page;mso-position-vertical-relative:page" stroked="f">
            <v:textbox style="mso-next-textbox:#_x0000_s36187" inset="0,0,0,0">
              <w:txbxContent>
                <w:p w:rsidR="001A50F7" w:rsidRDefault="001A50F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188" o:spid="_x0000_s1043" type="#_x0000_t202" style="position:absolute;left:0;text-align:left;margin-left:97.7pt;margin-top:73.65pt;width:448.65pt;height:639.35pt;z-index:17;mso-wrap-style:none;mso-position-horizontal-relative:page;mso-position-vertical-relative:page" stroked="f">
            <v:textbox style="mso-next-textbox:#_x0000_s36188" inset="0,0,0,0">
              <w:txbxContent>
                <w:tbl>
                  <w:tblPr>
                    <w:tblW w:w="47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5947"/>
                    <w:gridCol w:w="1119"/>
                  </w:tblGrid>
                  <w:tr w:rsidR="001A50F7" w:rsidRPr="006768D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1תיקון סעיף 13</w:t>
                        </w:r>
                      </w:p>
                    </w:tc>
                    <w:tc>
                      <w:tcPr>
                        <w:tcW w:w="4331" w:type="pct"/>
                        <w:gridSpan w:val="2"/>
                      </w:tcPr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13 לחוק העיקרי, במקום פסקה (2) יבוא: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יתרת ההכנסה או ההפסד שלא יוחסו לפי פסקה (1) ייוחסו לכל אחד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מהשותפים שפסקה (1) לא חלה עליו, לפי החלק שהוא זכאי לו ביתרת ההכנסה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על הכנסה או הפסד שיוחסו לשותף כאמור יחולו יתר הוראות פרק ב'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הוחלו לפי פסקה (1); לענין סעיף 7 (א) סיכום ההון של שותף כאמור יהא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מסיכום ההון של השותפים כאמור בשותפות, כיחס חלקו של השותף</w:t>
                        </w:r>
                      </w:p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ביתרת ההכנסה או ההפסד כאמור."</w:t>
                        </w:r>
                      </w:p>
                    </w:tc>
                  </w:tr>
                  <w:tr w:rsidR="001A50F7" w:rsidRPr="006768D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331" w:type="pct"/>
                        <w:gridSpan w:val="2"/>
                      </w:tcPr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15 לחוק העיקרי, המלים "בשנת המס 1985" - יימחקו.</w:t>
                        </w:r>
                      </w:p>
                    </w:tc>
                  </w:tr>
                  <w:tr w:rsidR="001A50F7" w:rsidRPr="006768D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331" w:type="pct"/>
                        <w:gridSpan w:val="2"/>
                      </w:tcPr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16 לחוק העיקרי -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הניכוי לפי סעיף זה לא יינתן בשל עסק שבשלושת החדשים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האחרונים של שנת המס הקודמת לא היה בו מלאי. ";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הגדרת "המלאי הממוצע" יבוא: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"המלאי הממוצע" - מחצית ערך המלאי בתום שנת המס בתוספת מחצית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ערד המלאי בתום שנת המס הקודמת, והכל כפי שנקבע לענין מס הכנסה;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היחס בין המלאי הממוצע לעלות המכירות בשנת המס גדול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מהיחס האמור בשנת המס שקדמה בשנתיים לשנת המס שמדובר בה, יהא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 הממוצע הסכום המתקבל מהכפלת היחס האמור בשנת המס שקדמה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בשנתיים, בעלות המכירות בשנת המס; לא היה לנישום מלאי בשנת המס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בשנתיים, תיקרא הגדרה זו כאילו במקום "שקדמה בשנתיים" נאמר</w:t>
                        </w:r>
                      </w:p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"הקודמת"; ".</w:t>
                        </w:r>
                      </w:p>
                    </w:tc>
                  </w:tr>
                  <w:tr w:rsidR="001A50F7" w:rsidRPr="006768D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החיסון סעיף 18</w:t>
                        </w:r>
                      </w:p>
                    </w:tc>
                    <w:tc>
                      <w:tcPr>
                        <w:tcW w:w="4331" w:type="pct"/>
                        <w:gridSpan w:val="2"/>
                      </w:tcPr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18 לחוק העיקרי יבוא:</w:t>
                        </w:r>
                      </w:p>
                    </w:tc>
                  </w:tr>
                  <w:tr w:rsidR="001A50F7" w:rsidRPr="006768D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45" w:type="pct"/>
                      </w:tcPr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יותר ניכוי נוסף בשל פחת שהנישום זכאי לו לגבי נכס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בסכומים שלהלן: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 שלגביו היה זכאי לניכוי בשל פחת לפי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או 15 לחוק המיסוי - סכום הפחת כשהוא מתואם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מהחודש שבו החל השימוש בנכס בייצור הכנסה, אך לא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שנת המס 1982, ועד תום שנת המס הקודמת,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והסכום המתקבל יתואם לפי מחצית משיעור עליית המדד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המס, והכל בניכוי סכום הפחת;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 שאינו כלול בפסקה (1), שנרכש לפני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שנת המס - סכום הפחת כשהוא מתואם מהחודש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רכש את הנכס אך לא לפני תחילת שנת המס 1985,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שנת המס הקודמת, והסכום המתקבל יתואם לפי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משיעור עליית המדד בשנת המס, והכל בניכוי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הפחת;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נכס שנרכש בשנת המס - סכום הפחת כשהוא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מוכפל במחצית משיעור עליית המדד מהחודש שבו רכש</w:t>
                        </w:r>
                      </w:p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הנכס ועד תום שנת המס.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1A50F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נוסף</w:t>
                        </w:r>
                      </w:p>
                      <w:p w:rsidR="001A50F7" w:rsidRPr="006768D7" w:rsidRDefault="001A50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 סחת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5737C" w:rsidRDefault="00B5737C">
      <w:pPr>
        <w:rPr>
          <w:rtl/>
        </w:rPr>
      </w:pPr>
      <w:r>
        <w:rPr>
          <w:rtl/>
        </w:rPr>
        <w:br w:type="page"/>
      </w:r>
    </w:p>
    <w:p w:rsidR="00B5737C" w:rsidRDefault="00000000">
      <w:pPr>
        <w:rPr>
          <w:rtl/>
        </w:rPr>
      </w:pPr>
      <w:r>
        <w:pict>
          <v:shape id="_x0000_s36189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6189" inset="0,0,0,0">
              <w:txbxContent>
                <w:p w:rsidR="001A50F7" w:rsidRDefault="001A50F7">
                  <w:r>
                    <w:rPr>
                      <w:rtl/>
                    </w:rPr>
                    <w:t>254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90" o:spid="_x0000_s1045" type="#_x0000_t202" style="position:absolute;left:0;text-align:left;margin-left:84.45pt;margin-top:684.15pt;width:397.6pt;height:56.25pt;z-index:21;mso-wrap-style:none;mso-position-horizontal-relative:page;mso-position-vertical-relative:page" stroked="f">
            <v:textbox style="mso-next-textbox:#_x0000_s36190" inset="0,0,0,0">
              <w:txbxContent>
                <w:p w:rsidR="001A50F7" w:rsidRPr="00B5737C" w:rsidRDefault="001A50F7">
                  <w:pPr>
                    <w:pStyle w:val="OCRStyle7"/>
                    <w:ind w:left="187"/>
                  </w:pPr>
                  <w:r>
                    <w:rPr>
                      <w:rtl/>
                    </w:rPr>
                    <w:t>4 ס''ת התשי"ט,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91" o:spid="_x0000_s1046" type="#_x0000_t202" style="position:absolute;left:0;text-align:left;margin-left:96.75pt;margin-top:72.1pt;width:448.85pt;height:610.45pt;z-index:20;mso-wrap-style:none;mso-position-horizontal-relative:page;mso-position-vertical-relative:page" stroked="f">
            <v:textbox style="mso-next-textbox:#_x0000_s36191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195"/>
                    <w:gridCol w:w="1138"/>
                  </w:tblGrid>
                  <w:tr w:rsidR="001A50F7">
                    <w:trPr>
                      <w:jc w:val="right"/>
                    </w:trPr>
                    <w:tc>
                      <w:tcPr>
                        <w:tcW w:w="3571" w:type="pct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ניכוי נוסף בשל סחת לסי סעיף זה, יותר בכפוף להוראות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(ג) עד (ה).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זה, לגבי מטע ונכסים קבועים,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בייצור הכנסה ממטע, יותר ניכוי נוסף בשל סחת בדרד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 שיתקין שר האוצר באישור ועדת הכססים של הכנסת."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1A50F7" w:rsidRPr="00B5737C">
                    <w:trPr>
                      <w:jc w:val="right"/>
                    </w:trPr>
                    <w:tc>
                      <w:tcPr>
                        <w:tcW w:w="4303" w:type="pct"/>
                        <w:gridSpan w:val="2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20 לחוק העיקרי, המלה "1985" - תימחק.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1A50F7" w:rsidRPr="00B5737C">
                    <w:trPr>
                      <w:jc w:val="right"/>
                    </w:trPr>
                    <w:tc>
                      <w:tcPr>
                        <w:tcW w:w="4303" w:type="pct"/>
                        <w:gridSpan w:val="2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22 (א) לחוק העיקרי, הסיטה המתחילה במלים י'גם אם פדיון המילווה" -</w:t>
                        </w:r>
                      </w:p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1A50F7" w:rsidRPr="00B5737C">
                    <w:trPr>
                      <w:jc w:val="right"/>
                    </w:trPr>
                    <w:tc>
                      <w:tcPr>
                        <w:tcW w:w="4303" w:type="pct"/>
                        <w:gridSpan w:val="2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23 לחוק העיקרי, בפסקה (2), אחרי "עידוד התעשיה" יבוא "וסעיף 53</w:t>
                        </w:r>
                      </w:p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 (ב) (2) לחוק לעידוד השקעות הון, התשי"ט-1959 4 ".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1A50F7" w:rsidRPr="00B5737C">
                    <w:trPr>
                      <w:jc w:val="right"/>
                    </w:trPr>
                    <w:tc>
                      <w:tcPr>
                        <w:tcW w:w="4303" w:type="pct"/>
                        <w:gridSpan w:val="2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26 לחוק העיקרי, המלים "לשנת המס 1985" - יימחקו.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1A50F7" w:rsidRPr="00B5737C">
                    <w:trPr>
                      <w:jc w:val="right"/>
                    </w:trPr>
                    <w:tc>
                      <w:tcPr>
                        <w:tcW w:w="4303" w:type="pct"/>
                        <w:gridSpan w:val="2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27 לחוק העיקרי -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פסקה (2) יבוא: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")2( הכנסה של שותפות או חברה כאמור בסעיף 130א(ג) לפקודה,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נוהלו בשנת המס פנקסי חשבונות במטבע חח בהתאם לכללים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 לפי סעיף 130א לפקודה, והכל אם ביקשו, עד יום כ"ו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התשמ"ו (31 באוגוסט 1986) או תוך 30 ימים מתחילת שנת המס,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המאוחר, שלא יחולו על הכנסתן הוראות חוק זה; "</w:t>
                        </w:r>
                      </w:p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ברישה, המלה "1985" - תימחק.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1A50F7" w:rsidRPr="00B5737C">
                    <w:trPr>
                      <w:jc w:val="right"/>
                    </w:trPr>
                    <w:tc>
                      <w:tcPr>
                        <w:tcW w:w="4303" w:type="pct"/>
                        <w:gridSpan w:val="2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27 לחוק העיקרי יבוא: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27א</w:t>
                        </w:r>
                      </w:p>
                    </w:tc>
                  </w:tr>
                  <w:tr w:rsidR="001A50F7">
                    <w:trPr>
                      <w:jc w:val="right"/>
                    </w:trPr>
                    <w:tc>
                      <w:tcPr>
                        <w:tcW w:w="3571" w:type="pct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חברה שבשנת המס תבעה הטבות לפי סעיף 53יז לחוק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התשי"ט-1959 (בסעיף זה - חוק עידוד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הון), תפחית מסכום הניכוי על פי החוק האמור סכום השווה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לסכומי השקעותיה בשותפויות ובניירות ערך שאינם נסחרים בבורסה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כהגדרתה בסעיף 6, לרבות תשלומים על חשבון ניירות ערך כאמור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אי הוגדרו כהון אצל מקבל התשלומים, ושאינם מופחתים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מהונה העצמי, הכל כפי שעולה מספרי העסק, כאשר כל אחד מסכומי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השקעותיה האמורות מוכפל בשיעור עליית המדד מחודש ההשקעה או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שנת המס, לפי המאוחר, עד החודש שבו מומשה ההשקעה או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שנת המס, לפי המוקדם.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שבחרה שהוראות חוק זה יחולו בקביעת הכנסתה,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למרות שהיתה זכאית, במועד שבחרה כאמור, להטבות לפי פרק שביעי 3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עידוד השקעות הון, יחולו עליה הוראות אלה :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לא תוכל לחזור בה מבחירתה כאמור;</w:t>
                        </w:r>
                      </w:p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היתה לה בתום שנת המס האחרונה, לסני שויתרה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חברה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שבחרה בעבר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בשנת המס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בהטבות לסי</w:t>
                        </w:r>
                      </w:p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לעידוד</w:t>
                        </w:r>
                      </w:p>
                      <w:p w:rsidR="001A50F7" w:rsidRPr="00B5737C" w:rsidRDefault="001A50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</w:tc>
                    <w:tc>
                      <w:tcPr>
                        <w:tcW w:w="697" w:type="pct"/>
                      </w:tcPr>
                      <w:p w:rsidR="001A50F7" w:rsidRDefault="001A50F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A50F7" w:rsidRDefault="001A50F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63F96" w:rsidRDefault="00C63F96">
      <w:pPr>
        <w:rPr>
          <w:rtl/>
        </w:rPr>
      </w:pPr>
      <w:r>
        <w:rPr>
          <w:rtl/>
        </w:rPr>
        <w:br w:type="page"/>
      </w:r>
    </w:p>
    <w:p w:rsidR="00C63F96" w:rsidRDefault="00000000">
      <w:pPr>
        <w:rPr>
          <w:rtl/>
        </w:rPr>
      </w:pPr>
      <w:r>
        <w:pict>
          <v:shape id="_x0000_s36192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6192" inset="0,0,0,0">
              <w:txbxContent>
                <w:p w:rsidR="001A50F7" w:rsidRDefault="001A50F7">
                  <w:r>
                    <w:rPr>
                      <w:rtl/>
                    </w:rPr>
                    <w:t>255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93" o:spid="_x0000_s1048" type="#_x0000_t202" style="position:absolute;left:0;text-align:left;margin-left:369.25pt;margin-top:708.65pt;width:173.25pt;height:28.9pt;z-index:24;mso-wrap-style:none;mso-position-horizontal-relative:page;mso-position-vertical-relative:page" stroked="f">
            <v:textbox style="mso-next-textbox:#_x0000_s36193" inset="0,0,0,0">
              <w:txbxContent>
                <w:p w:rsidR="001A50F7" w:rsidRDefault="001A50F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194" o:spid="_x0000_s1049" type="#_x0000_t202" style="position:absolute;left:0;text-align:left;margin-left:82.95pt;margin-top:71.9pt;width:458.75pt;height:630.25pt;z-index:23;mso-wrap-style:none;mso-position-horizontal-relative:page;mso-position-vertical-relative:page" stroked="f">
            <v:textbox style="mso-next-textbox:#_x0000_s36194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4"/>
                    <w:gridCol w:w="5739"/>
                    <w:gridCol w:w="1228"/>
                  </w:tblGrid>
                  <w:tr w:rsidR="001A50F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ההטבות כאמור, יתרת הפרשה שלילית לייצוב ההון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53י(ב) לחוק עידוד השקעות הון, יווסף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להכנסתה מעסק בשנת המס הראשונה לאחר שבחרה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סכום היתרה האמורה כשהוא מתואם מתחילת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עד סופה;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יווסף להכנסתה מעסק סכום לתיאום שיעורי הפרעון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הלוואות לזמן ארוך, כהגדרתו בסעיף 53ח לחוק עידוד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בשל שיעורי הפרעון של הלוואות לזמן ארוך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שבה יש לפרען; הוראות פסקה זו יחולו על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שנתקבלו לפני שוויתרה החברה על ההטבות לפי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האמור;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אף האמור בסעיף 3 (ב), חברה שלא תבעה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כלשהי הטבות חלופות כמשמעותן בחוק עידוד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תהא זכאית, לגבי נכסים קבועים שרכשה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שויתרה על ההטבות לפי החוק האמור, לניכוי נוסף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פחת בסכום השווה לסכום הפחת שהיא זכאית לו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הנכס כשהוא מוכפל בשיעור עליית המדד מיום רכישת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אד לא לפני תחילת שנת מס 1982, ועד תום שנת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המס; הניכוי הנוסף בשל פחת לפי סעיף זה יינתן במקום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לפי סעיף 3. 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A50F7" w:rsidRPr="00C63F9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28 לחוק העיקרי, המלה "1985" - תימחק.</w:t>
                        </w:r>
                      </w:p>
                    </w:tc>
                  </w:tr>
                  <w:tr w:rsidR="001A50F7" w:rsidRPr="00C63F9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30 לחוק העיקרי, במקום סעיף קטן (א) יבוא: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34 לחוק המיסוי, פסקאות (3) (א) ו- (4) (ג) לא יחולו בתקופת</w:t>
                        </w:r>
                      </w:p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זה."</w:t>
                        </w:r>
                      </w:p>
                    </w:tc>
                  </w:tr>
                  <w:tr w:rsidR="001A50F7" w:rsidRPr="00C63F9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סעיף 31א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אחרי סעיף 31 לחוק העיקרי יבוא:</w:t>
                        </w:r>
                      </w:p>
                    </w:tc>
                  </w:tr>
                  <w:tr w:rsidR="001A50F7" w:rsidRPr="00C63F9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על אף האמור בחלק הי לפקודה או בחוק מס שבח, במכירת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קבוע יראו כל השבחה או הוצאה על חשבון רכישה, שנעשו בידי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בתקופת תחולת חוק המיסוי או בתקופת תחולת חוק זה, בהשבחה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שנגמרה במועד שבו הובאה ההוצאה או ההשבחה בחשבון כנכס מוגן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כגריעה מההון לפי חוק המיסוי או כנכס קבוע או שינוי שלילי."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ההשבחה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ההוצאה לגבי</w:t>
                        </w:r>
                      </w:p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קבוע</w:t>
                        </w:r>
                      </w:p>
                    </w:tc>
                  </w:tr>
                  <w:tr w:rsidR="001A50F7" w:rsidRPr="00C63F9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במקום סעיף 32 לחוק העיקרי יבוא:</w:t>
                        </w:r>
                      </w:p>
                    </w:tc>
                  </w:tr>
                  <w:tr w:rsidR="001A50F7" w:rsidRPr="00C63F96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תחולתו של חוק זה בשנות המס 1985 ו-1986 ואולם שר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באישור ועדת הכספים של הכנסת, רשאי להאריך בצו את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תחולתו של חוק זה בשנת מס אחת.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4 ו-5 לא יחולו בשנת המס 1985;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תחולתם של סעיפים 4 (ח), 5 (ה) ו-7 (ב) סלפה -</w:t>
                        </w:r>
                      </w:p>
                      <w:p w:rsidR="001A50F7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בשנת המס שלאחר תום תחולתו של חוק זה;</w:t>
                        </w:r>
                      </w:p>
                    </w:tc>
                    <w:tc>
                      <w:tcPr>
                        <w:tcW w:w="736" w:type="pct"/>
                      </w:tcPr>
                      <w:p w:rsidR="001A50F7" w:rsidRPr="00C63F96" w:rsidRDefault="001A50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E2DCE" w:rsidRDefault="00BE2DCE">
      <w:pPr>
        <w:rPr>
          <w:rtl/>
        </w:rPr>
      </w:pPr>
      <w:r>
        <w:rPr>
          <w:rtl/>
        </w:rPr>
        <w:br w:type="page"/>
      </w:r>
    </w:p>
    <w:p w:rsidR="00BE2DCE" w:rsidRDefault="00000000">
      <w:pPr>
        <w:rPr>
          <w:rtl/>
        </w:rPr>
      </w:pPr>
      <w:r>
        <w:pict>
          <v:shape id="_x0000_s36195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6195" inset="0,0,0,0">
              <w:txbxContent>
                <w:p w:rsidR="001A50F7" w:rsidRDefault="001A50F7">
                  <w:r>
                    <w:rPr>
                      <w:rtl/>
                    </w:rPr>
                    <w:t>256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96" o:spid="_x0000_s1051" type="#_x0000_t202" style="position:absolute;left:0;text-align:left;margin-left:95.15pt;margin-top:717.4pt;width:166.7pt;height:23.15pt;z-index:27;mso-wrap-style:none;mso-position-horizontal-relative:page;mso-position-vertical-relative:page" stroked="f">
            <v:textbox style="mso-next-textbox:#_x0000_s36196" inset="0,0,0,0">
              <w:txbxContent>
                <w:p w:rsidR="001A50F7" w:rsidRDefault="001A50F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6197" o:spid="_x0000_s1052" type="#_x0000_t202" style="position:absolute;left:0;text-align:left;margin-left:90.95pt;margin-top:73.9pt;width:457.95pt;height:637.75pt;z-index:26;mso-wrap-style:none;mso-position-horizontal-relative:page;mso-position-vertical-relative:page" stroked="f">
            <v:textbox style="mso-next-textbox:#_x0000_s36197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6"/>
                    <w:gridCol w:w="1171"/>
                  </w:tblGrid>
                  <w:tr w:rsidR="001A50F7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תחולתם של סעיפים 6 (ג), 22 (א), 29 ו- 31 - גם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תחולתו של חוק זה.-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תחולתו של סעיף 30 (ג) - בשנת המס 1984;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תחולתו של סעיף 33 (ב) (5) - גם בשנת המס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1A50F7" w:rsidRPr="00BE2DCE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33 (ב) לחוק העיקרי -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המלים "במשך שנת המס 1985" - יימחקו;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(4). אחרי "בעלי חיים" יבוא "וגידולי שדה";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(5), במקום פסקת משבה (1) יבוא: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ההון כאמור בתוספת א', השינויים כאמור בתוספת ג', וההון העצמי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והתוספת להון כאמור בחוק המיסוי; "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(5) יבוא: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לקבוע ניכוי מהכנסה של חברה העוסקת בשיווק גז שאושרה לעבין</w:t>
                        </w:r>
                      </w:p>
                      <w:p w:rsidR="001A50F7" w:rsidRPr="00BE2DCE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בתקנות, בשל פקדונות ששולמו לחברה."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A50F7" w:rsidRPr="00BE2DCE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1A50F7" w:rsidRPr="00BE2DCE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בתוספת א' לחוק העיקרי -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 יסומן "1א" ולפניו יבוא: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"1. בתוספת זו ובתוספות ב' ג' "מס יתר" - המס העודף על המס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על פי שומה לפי סעיף 145 (א) (1) לפקודה, או על פי שומה או צו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ששלושים ימים לפני יום הגשת הדו"ח לפי סעיף 131 לפקודת בשנת המס,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לגביהם הסכם, ואם לא היה הסכם - שלא היו ניתנים עוד להשגה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לערעור. ";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1א, ברישה, במקום "1984" יבוא "הקודמת";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1א, בפסקה (7), אחרי "30%" יבוא "או שיעור עליית המדד בשנת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המס, לפי הנמוך ביניהם";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1א (א), בפסקה (8), אחרי "והניתנים להמרה למניות" יבוא "והריבית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עליהם אינה עולה על 30% או שיעור עליית המדד בשנת המס, לפי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הנמוך ביניהם";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1א(ב), בפסקה (2), במקום ''1984'' יבוא ''הקודמת'';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2, ברישה, במקום "1984" יבוא "הקודמת";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2 (א), בפסקה (1), בסופה יבוא "בניכוי יתרה הרשומה בספרי העסק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לחובת פקיד השומה למעט מס יתר שהובא בחשבון כנכס קבוע'';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2 (ב), בסופו יבוא "בתוספת יתרה הרשומה בספרי העסק לחובת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למעט מס יתר שהובא בחשבון כנכס קבוע";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2, במקום סעיף קטן (ג) יבוא:</w:t>
                        </w:r>
                      </w:p>
                      <w:p w:rsidR="001A50F7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ערך ממוצע של משיכות כשהוא לזכות או לחובה של בעל העסק או</w:t>
                        </w:r>
                      </w:p>
                      <w:p w:rsidR="001A50F7" w:rsidRPr="00BE2DCE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השותפים; לענין זה, ''ערך ממוצע של משיכות'' - יתרת החובה הגבוהה</w:t>
                        </w:r>
                      </w:p>
                    </w:tc>
                    <w:tc>
                      <w:tcPr>
                        <w:tcW w:w="703" w:type="pct"/>
                      </w:tcPr>
                      <w:p w:rsidR="001A50F7" w:rsidRPr="00BE2DCE" w:rsidRDefault="001A50F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תוספת א'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27800" w:rsidRDefault="00A27800">
      <w:pPr>
        <w:rPr>
          <w:rtl/>
        </w:rPr>
      </w:pPr>
      <w:r>
        <w:rPr>
          <w:rtl/>
        </w:rPr>
        <w:br w:type="page"/>
      </w:r>
    </w:p>
    <w:p w:rsidR="00A27800" w:rsidRDefault="00000000">
      <w:pPr>
        <w:rPr>
          <w:rtl/>
        </w:rPr>
      </w:pPr>
      <w:r>
        <w:pict>
          <v:shape id="_x0000_s36198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6198" inset="0,0,0,0">
              <w:txbxContent>
                <w:p w:rsidR="001A50F7" w:rsidRDefault="001A50F7">
                  <w:r>
                    <w:rPr>
                      <w:rtl/>
                    </w:rPr>
                    <w:t>257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99" o:spid="_x0000_s1054" type="#_x0000_t202" style="position:absolute;left:0;text-align:left;margin-left:380.9pt;margin-top:720.25pt;width:164.15pt;height:21.4pt;z-index:30;mso-wrap-style:none;mso-position-horizontal-relative:page;mso-position-vertical-relative:page" stroked="f">
            <v:textbox style="mso-next-textbox:#_x0000_s36199" inset="0,0,0,0">
              <w:txbxContent>
                <w:p w:rsidR="001A50F7" w:rsidRDefault="001A50F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200" o:spid="_x0000_s1055" type="#_x0000_t202" style="position:absolute;left:0;text-align:left;margin-left:144.9pt;margin-top:72.6pt;width:386.9pt;height:636pt;z-index:29;mso-wrap-style:none;mso-position-horizontal-relative:page;mso-position-vertical-relative:page" stroked="f">
            <v:textbox style="mso-next-textbox:#_x0000_s36200" inset="0,0,0,0">
              <w:txbxContent>
                <w:p w:rsidR="001A50F7" w:rsidRDefault="001A50F7">
                  <w:pPr>
                    <w:pStyle w:val="OCRStyle10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ביותר בחודש הראשון של שנת המס, של בעל העסק או השותפים, בתוספת</w:t>
                  </w:r>
                </w:p>
                <w:p w:rsidR="001A50F7" w:rsidRDefault="001A50F7">
                  <w:pPr>
                    <w:pStyle w:val="OCRStyle10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סכום ההפרשים החדשיים שבין היתרה לחובה הגבוהה ביותר בכל חודש</w:t>
                  </w:r>
                </w:p>
                <w:p w:rsidR="001A50F7" w:rsidRDefault="001A50F7">
                  <w:pPr>
                    <w:pStyle w:val="OCRStyle10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החל בחודש השני בשנת המס, לבין היתרה לחובה הגבוהה ביותר בחודש</w:t>
                  </w:r>
                </w:p>
                <w:p w:rsidR="001A50F7" w:rsidRDefault="001A50F7">
                  <w:pPr>
                    <w:pStyle w:val="OCRStyle10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שקדם לה, כשהיתרה האמורה בחודש הראשון וכל הפרש חדשי מוכפלים</w:t>
                  </w:r>
                </w:p>
                <w:p w:rsidR="001A50F7" w:rsidRDefault="001A50F7">
                  <w:pPr>
                    <w:pStyle w:val="OCRStyle10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בשיעור עליית המדד מהחודש לגביו חושבו עד תום שנת המס, ומחולקים</w:t>
                  </w:r>
                </w:p>
                <w:p w:rsidR="001A50F7" w:rsidRDefault="001A50F7">
                  <w:pPr>
                    <w:pStyle w:val="OCRStyle10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בשיעור עליית המדד בשנת המס; תשלומי מס ששולמו בשנת המס על</w:t>
                  </w:r>
                </w:p>
                <w:p w:rsidR="001A50F7" w:rsidRDefault="001A50F7">
                  <w:pPr>
                    <w:pStyle w:val="OCRStyle1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חשבון שנים קודמות, למעט מס יתר שהובא בחשבון כנכס קבוע, הרשומים</w:t>
                  </w:r>
                </w:p>
                <w:p w:rsidR="001A50F7" w:rsidRDefault="001A50F7">
                  <w:pPr>
                    <w:pStyle w:val="OCRStyle10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בספרי העסק, ייחשבו כמשיבות בעל העסק או השותפים, לפי הענין, וייכללו</w:t>
                  </w:r>
                </w:p>
                <w:p w:rsidR="001A50F7" w:rsidRDefault="001A50F7">
                  <w:pPr>
                    <w:pStyle w:val="OCRStyle10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בחישוב הערך הממוצע של המשיכות; לא היתה יתרה לחובה בחודש כלשהו,</w:t>
                  </w:r>
                </w:p>
                <w:p w:rsidR="001A50F7" w:rsidRDefault="001A50F7">
                  <w:pPr>
                    <w:pStyle w:val="OCRStyle10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תובא בחשבון לגבי אותו חודש היתרה הנמוכה ביותר לזכות; בחישוב</w:t>
                  </w:r>
                </w:p>
                <w:p w:rsidR="001A50F7" w:rsidRDefault="001A50F7">
                  <w:pPr>
                    <w:pStyle w:val="OCRStyle10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היתרה וההפרשים לא יובאו בחשבון  -</w:t>
                  </w:r>
                </w:p>
                <w:p w:rsidR="001A50F7" w:rsidRDefault="001A50F7">
                  <w:pPr>
                    <w:pStyle w:val="OCRStyle10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(1) תשלומי מס על חשבון המס לשנת המס;</w:t>
                  </w:r>
                </w:p>
                <w:p w:rsidR="001A50F7" w:rsidRDefault="001A50F7">
                  <w:pPr>
                    <w:pStyle w:val="OCRStyle10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(2) פריטים המפורטים בסעיפים קטנים (א) (1) ו- (ב);</w:t>
                  </w:r>
                </w:p>
                <w:p w:rsidR="001A50F7" w:rsidRDefault="001A50F7">
                  <w:pPr>
                    <w:pStyle w:val="OCRStyle10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(3) סכומים שמקורם בשערוך נכסים וכן רווחים או הפסדים המת-</w:t>
                  </w:r>
                </w:p>
                <w:p w:rsidR="001A50F7" w:rsidRDefault="001A50F7">
                  <w:pPr>
                    <w:pStyle w:val="OCRStyle10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ייחסים לשנת המס, שנרשמו לזכות בעל העסק או השותפים או</w:t>
                  </w:r>
                </w:p>
                <w:p w:rsidR="001A50F7" w:rsidRDefault="001A50F7">
                  <w:pPr>
                    <w:pStyle w:val="OCRStyle10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לחובתם. ";</w:t>
                  </w:r>
                </w:p>
                <w:p w:rsidR="001A50F7" w:rsidRDefault="001A50F7">
                  <w:pPr>
                    <w:pStyle w:val="OCRStyle10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(10) בסעיף 3, בדישה, במקום "בסעיף 1" יבוא "בסעיף 1א";</w:t>
                  </w:r>
                </w:p>
                <w:p w:rsidR="001A50F7" w:rsidRDefault="001A50F7">
                  <w:pPr>
                    <w:pStyle w:val="OCRStyle10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(11) בסעיף 3(1), בדישה, במקום "1984" יבוא "תום שנת המס הקודמת";</w:t>
                  </w:r>
                </w:p>
                <w:p w:rsidR="001A50F7" w:rsidRDefault="001A50F7">
                  <w:pPr>
                    <w:pStyle w:val="OCRStyle10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(12) בסעיף 3(1) (א), בסופו יבוא "וסעיף 11 לחוק זה";</w:t>
                  </w:r>
                </w:p>
                <w:p w:rsidR="001A50F7" w:rsidRDefault="001A50F7">
                  <w:pPr>
                    <w:pStyle w:val="OCRStyle10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(13) בסעיף 3(1), במקום פסקת משנה (ג) יבוא:</w:t>
                  </w:r>
                </w:p>
                <w:p w:rsidR="001A50F7" w:rsidRDefault="001A50F7">
                  <w:pPr>
                    <w:pStyle w:val="OCRStyle10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"(ג) יווסף הפסד מעבודה ממושכת לפי סעיף 8א לפקודה שלא הובא</w:t>
                  </w:r>
                </w:p>
                <w:p w:rsidR="001A50F7" w:rsidRDefault="001A50F7">
                  <w:pPr>
                    <w:pStyle w:val="OCRStyle10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בחשבון לענין חישוב ההכנסה החייבת, וסכום שנרשם בפנקסי העסק כהוצאה</w:t>
                  </w:r>
                </w:p>
                <w:p w:rsidR="001A50F7" w:rsidRDefault="001A50F7">
                  <w:pPr>
                    <w:pStyle w:val="OCRStyle10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אד לא הוצא - בפועל ולא הותר בניכוי לענין חישוב ההכנסה החייבת;</w:t>
                  </w:r>
                </w:p>
                <w:p w:rsidR="001A50F7" w:rsidRDefault="001A50F7">
                  <w:pPr>
                    <w:pStyle w:val="OCRStyle10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הוראות פסקה זו לא יחולו על הוצאות פחת, ניכוי או הפחתה של סכום</w:t>
                  </w:r>
                </w:p>
                <w:p w:rsidR="001A50F7" w:rsidRDefault="001A50F7">
                  <w:pPr>
                    <w:pStyle w:val="OCRStyle10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מערכו של נכס קבוע, וסכומים הכלולים בפסקת משנה (א) ובפסקה (2);</w:t>
                  </w:r>
                </w:p>
                <w:p w:rsidR="001A50F7" w:rsidRDefault="001A50F7">
                  <w:pPr>
                    <w:pStyle w:val="OCRStyle10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בפסקת משנה זו, "פחת" - למעט פחת שנרשם בספרים כהוצאה בשל נכס</w:t>
                  </w:r>
                </w:p>
                <w:p w:rsidR="001A50F7" w:rsidRDefault="001A50F7">
                  <w:pPr>
                    <w:pStyle w:val="OCRStyle10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ששכר הנישום ולא נתבע בקביעת הכנסתו החייבת; "</w:t>
                  </w:r>
                </w:p>
                <w:p w:rsidR="001A50F7" w:rsidRDefault="001A50F7">
                  <w:pPr>
                    <w:pStyle w:val="OCRStyle10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(14) בסעיף 3(1), במקום פסקת משנה (ד) יבוא:</w:t>
                  </w:r>
                </w:p>
                <w:p w:rsidR="001A50F7" w:rsidRDefault="001A50F7">
                  <w:pPr>
                    <w:pStyle w:val="OCRStyle10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"(ד) בחבר-בני-אדם שאינו שותפות ייגרע או יווסף, לפי העניו, ההפרש</w:t>
                  </w:r>
                </w:p>
                <w:p w:rsidR="001A50F7" w:rsidRDefault="001A50F7">
                  <w:pPr>
                    <w:pStyle w:val="OCRStyle10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בין הסכום הכולל של המס המתחייב על פי שומותיו לשנת מס 1982 עד</w:t>
                  </w:r>
                </w:p>
                <w:p w:rsidR="001A50F7" w:rsidRDefault="001A50F7">
                  <w:pPr>
                    <w:pStyle w:val="OCRStyle10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שנת המס הקודמת, לבין הסכום הכולל של המס על ההכנסה שנרשם כהוצאה</w:t>
                  </w:r>
                </w:p>
                <w:p w:rsidR="001A50F7" w:rsidRDefault="001A50F7">
                  <w:pPr>
                    <w:pStyle w:val="OCRStyle10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או כהכנסה בפנקסי העסק בשל שנות המס האמורות, ואינו כולל סכום</w:t>
                  </w:r>
                </w:p>
                <w:p w:rsidR="001A50F7" w:rsidRDefault="001A50F7">
                  <w:pPr>
                    <w:pStyle w:val="OCRStyle10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שהקטין עתודה להשוואת מסים שמקורה בשערוך נכסים וסכום מס החל</w:t>
                  </w:r>
                </w:p>
                <w:p w:rsidR="001A50F7" w:rsidRDefault="001A50F7">
                  <w:pPr>
                    <w:pStyle w:val="OCRStyle10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על דיבידנד שחולק; לענין זה -</w:t>
                  </w:r>
                </w:p>
                <w:p w:rsidR="001A50F7" w:rsidRDefault="001A50F7">
                  <w:pPr>
                    <w:pStyle w:val="OCRStyle10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"שומה" - שומה עצמית כמשמעותה בסעיף 145 (א) (1) לפקודה,</w:t>
                  </w:r>
                </w:p>
                <w:p w:rsidR="001A50F7" w:rsidRDefault="001A50F7">
                  <w:pPr>
                    <w:pStyle w:val="OCRStyle10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וכן שומה או צו ששלושים ימים לפני יום הגשת הדו"ח לפי סעיף 131</w:t>
                  </w:r>
                </w:p>
                <w:p w:rsidR="001A50F7" w:rsidRDefault="001A50F7">
                  <w:pPr>
                    <w:pStyle w:val="OCRStyle10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לפקודה לשנת המס היה לגביהם הסכם, ואם לא היה הסכם - שלא</w:t>
                  </w:r>
                </w:p>
                <w:p w:rsidR="001A50F7" w:rsidRDefault="001A50F7">
                  <w:pPr>
                    <w:pStyle w:val="OCRStyle10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היו ניתנים עוד להשגה או לערעור;</w:t>
                  </w:r>
                </w:p>
                <w:p w:rsidR="001A50F7" w:rsidRDefault="001A50F7">
                  <w:pPr>
                    <w:pStyle w:val="OCRStyle10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"מס" - לרבות מס שבת מקרקעין, ולמעט ריבית וקנסות בשל חוב</w:t>
                  </w:r>
                </w:p>
                <w:p w:rsidR="001A50F7" w:rsidRDefault="001A50F7">
                  <w:pPr>
                    <w:pStyle w:val="OCRStyle10"/>
                    <w:ind w:left="1318"/>
                  </w:pPr>
                  <w:r>
                    <w:rPr>
                      <w:rtl/>
                    </w:rPr>
                    <w:t>מס;"</w:t>
                  </w:r>
                </w:p>
              </w:txbxContent>
            </v:textbox>
            <w10:wrap anchorx="page" anchory="page"/>
          </v:shape>
        </w:pict>
      </w:r>
    </w:p>
    <w:p w:rsidR="00CE24C7" w:rsidRDefault="00CE24C7">
      <w:pPr>
        <w:rPr>
          <w:rtl/>
        </w:rPr>
      </w:pPr>
      <w:r>
        <w:rPr>
          <w:rtl/>
        </w:rPr>
        <w:br w:type="page"/>
      </w:r>
    </w:p>
    <w:p w:rsidR="00CE24C7" w:rsidRDefault="00000000">
      <w:pPr>
        <w:rPr>
          <w:rtl/>
        </w:rPr>
      </w:pPr>
      <w:r>
        <w:pict>
          <v:shape id="_x0000_s36201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6201" inset="0,0,0,0">
              <w:txbxContent>
                <w:p w:rsidR="001A50F7" w:rsidRDefault="001A50F7">
                  <w:r>
                    <w:rPr>
                      <w:rtl/>
                    </w:rPr>
                    <w:t>258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02" o:spid="_x0000_s1057" type="#_x0000_t202" style="position:absolute;left:0;text-align:left;margin-left:92.85pt;margin-top:721.5pt;width:165.75pt;height:19pt;z-index:33;mso-wrap-style:none;mso-position-horizontal-relative:page;mso-position-vertical-relative:page" stroked="f">
            <v:textbox style="mso-next-textbox:#_x0000_s36202" inset="0,0,0,0">
              <w:txbxContent>
                <w:p w:rsidR="001A50F7" w:rsidRDefault="001A50F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03" o:spid="_x0000_s1058" type="#_x0000_t202" style="position:absolute;left:0;text-align:left;margin-left:87.9pt;margin-top:72.25pt;width:361.35pt;height:645.1pt;z-index:32;mso-wrap-style:none;mso-position-horizontal-relative:page;mso-position-vertical-relative:page" stroked="f">
            <v:textbox style="mso-next-textbox:#_x0000_s36203" inset="0,0,0,0">
              <w:txbxContent>
                <w:p w:rsidR="001A50F7" w:rsidRDefault="001A50F7">
                  <w:pPr>
                    <w:pStyle w:val="OCRStyle1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(15) בסעיף 3(1), במקום פסקת משנה (ה) יבוא:</w:t>
                  </w:r>
                </w:p>
                <w:p w:rsidR="001A50F7" w:rsidRDefault="001A50F7">
                  <w:pPr>
                    <w:pStyle w:val="OCRStyle1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"(ה) ייגרע סכום השווה לסך ההכנסות שנרשמו בפנקסי העסק כהכנסה,</w:t>
                  </w:r>
                </w:p>
                <w:p w:rsidR="001A50F7" w:rsidRDefault="001A50F7">
                  <w:pPr>
                    <w:pStyle w:val="OCRStyle1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אף אם אינן הכנסה לפי סעיף 1 לפקודה, ולא נכללו בחישוב ההכנסה</w:t>
                  </w:r>
                </w:p>
                <w:p w:rsidR="001A50F7" w:rsidRDefault="001A50F7">
                  <w:pPr>
                    <w:pStyle w:val="OCRStyle1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החייבת, למעט -</w:t>
                  </w:r>
                </w:p>
                <w:p w:rsidR="001A50F7" w:rsidRDefault="001A50F7">
                  <w:pPr>
                    <w:pStyle w:val="OCRStyle1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(1) הכנסות פטורות ממס שנתקבלו;</w:t>
                  </w:r>
                </w:p>
                <w:p w:rsidR="001A50F7" w:rsidRDefault="001A50F7">
                  <w:pPr>
                    <w:pStyle w:val="OCRStyle11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(2) סכום שנוסף לערכו של נכס קבוע;</w:t>
                  </w:r>
                </w:p>
                <w:p w:rsidR="001A50F7" w:rsidRDefault="001A50F7">
                  <w:pPr>
                    <w:pStyle w:val="OCRStyle11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(3) סכום שלא התחייב במס בשל הוראות סעיפים 95 ו-96 לפקודה; "</w:t>
                  </w:r>
                </w:p>
                <w:p w:rsidR="001A50F7" w:rsidRDefault="001A50F7">
                  <w:pPr>
                    <w:pStyle w:val="OCRStyle1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(16) בסעיף 3 (1) (ו), במקום "למעט סכום" יבוא "למעט הוצאות פחת וסכומי' ;</w:t>
                  </w:r>
                </w:p>
                <w:p w:rsidR="001A50F7" w:rsidRDefault="001A50F7">
                  <w:pPr>
                    <w:pStyle w:val="OCRStyle1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(17) בסעיף 3(1), במקום פסקת משנה (ז) יבוא:</w:t>
                  </w:r>
                </w:p>
                <w:p w:rsidR="001A50F7" w:rsidRDefault="001A50F7">
                  <w:pPr>
                    <w:pStyle w:val="OCRStyle1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י'(ז) לענין פסקאות משנה (ב) ו-(ו), "הכנסה" או "הוצאה" - למעט</w:t>
                  </w:r>
                </w:p>
                <w:p w:rsidR="001A50F7" w:rsidRDefault="001A50F7">
                  <w:pPr>
                    <w:pStyle w:val="OCRStyle1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כל תוספת להכנסה, ניכוי או קיזוז ממנה, שמקורם בהוראות חוק המיסוי,</w:t>
                  </w:r>
                </w:p>
                <w:p w:rsidR="001A50F7" w:rsidRDefault="001A50F7">
                  <w:pPr>
                    <w:pStyle w:val="OCRStyle1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בהוראות פרק שביעי 3 לחוק לעידוד השקעות הון, התשי"ט-1959,</w:t>
                  </w:r>
                </w:p>
                <w:p w:rsidR="001A50F7" w:rsidRDefault="001A50F7">
                  <w:pPr>
                    <w:pStyle w:val="OCRStyle1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ובהוראות חוק זה, אך לרבות הוצאה שהיא ניכוי על פי סעיף 21 לחוק</w:t>
                  </w:r>
                </w:p>
                <w:p w:rsidR="001A50F7" w:rsidRDefault="001A50F7">
                  <w:pPr>
                    <w:pStyle w:val="OCRStyle1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המיסוי ולרבות כל הוצאה או הכנסה לפי סעיפים 4, 5 ו- 11 לחוק זה.";</w:t>
                  </w:r>
                </w:p>
                <w:p w:rsidR="001A50F7" w:rsidRDefault="001A50F7">
                  <w:pPr>
                    <w:pStyle w:val="OCRStyle1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(18) בסעיף 3(2), ריבשה, במקום "שנת מס 1984" יבוא "שנת המס הקודמת";</w:t>
                  </w:r>
                </w:p>
                <w:p w:rsidR="001A50F7" w:rsidRDefault="001A50F7">
                  <w:pPr>
                    <w:pStyle w:val="OCRStyle1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(19) בסעיף 3, בסופו יבוא:</w:t>
                  </w:r>
                </w:p>
                <w:p w:rsidR="001A50F7" w:rsidRDefault="001A50F7">
                  <w:pPr>
                    <w:pStyle w:val="OCRStyle1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"(4) יווסף או ייגרע, לפי הענין, הסכום שבו עולה סכום הער  הכולל,</w:t>
                  </w:r>
                </w:p>
                <w:p w:rsidR="001A50F7" w:rsidRDefault="001A50F7">
                  <w:pPr>
                    <w:pStyle w:val="OCRStyle1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לפי מחירי הבורסה בסוף שנת מס קודמת, של ניירות ערך שחל לגביהם</w:t>
                  </w:r>
                </w:p>
                <w:p w:rsidR="001A50F7" w:rsidRDefault="001A50F7">
                  <w:pPr>
                    <w:pStyle w:val="OCRStyle1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בשנת המס סעיף 6 (ב) כפי שחושב לצורך הסעיף האמור, על הערך שלהם</w:t>
                  </w:r>
                </w:p>
                <w:p w:rsidR="001A50F7" w:rsidRDefault="001A50F7">
                  <w:pPr>
                    <w:pStyle w:val="OCRStyle1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כפי שהוא רשום במאזן העסק באותו מועד;</w:t>
                  </w:r>
                </w:p>
                <w:p w:rsidR="001A50F7" w:rsidRDefault="001A50F7">
                  <w:pPr>
                    <w:pStyle w:val="OCRStyle1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(5) ייגרע מההון כל סכום שהובא בחשבון כגריעה מההון לפי סעיפים</w:t>
                  </w:r>
                </w:p>
                <w:p w:rsidR="001A50F7" w:rsidRDefault="001A50F7">
                  <w:pPr>
                    <w:pStyle w:val="OCRStyle1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1 (20) (א) או (ב), וסעיף 20 (ד1) לחוק המיסוי, או כשינוי שלילי לפי</w:t>
                  </w:r>
                </w:p>
                <w:p w:rsidR="001A50F7" w:rsidRDefault="001A50F7">
                  <w:pPr>
                    <w:pStyle w:val="OCRStyle1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סעיף 2 בתוספת גי ולא נרשם כנכס קבוע בפנקסי העסק עד תום שנת המס</w:t>
                  </w:r>
                </w:p>
                <w:p w:rsidR="001A50F7" w:rsidRDefault="001A50F7">
                  <w:pPr>
                    <w:pStyle w:val="OCRStyle1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הקודמת; הוראה זו לא תחול על סכום המתייחס לנכס שהוא קרקע או</w:t>
                  </w:r>
                </w:p>
                <w:p w:rsidR="001A50F7" w:rsidRDefault="001A50F7">
                  <w:pPr>
                    <w:pStyle w:val="OCRStyle1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ניירות ערך שלא נקבע לגביו בשנת המס שהוא נכס קבוע;</w:t>
                  </w:r>
                </w:p>
                <w:p w:rsidR="001A50F7" w:rsidRDefault="001A50F7">
                  <w:pPr>
                    <w:pStyle w:val="OCRStyle1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(6) יווסף או ייגרע, לפי הענין, הסכום שבו עולה ערך המלאי הסופי,</w:t>
                  </w:r>
                </w:p>
                <w:p w:rsidR="001A50F7" w:rsidRDefault="001A50F7">
                  <w:pPr>
                    <w:pStyle w:val="OCRStyle1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כמשמעותו בסעיף 4 (א) לחוק זה, בתום שנת המס הקודמת על ערכו במאזן</w:t>
                  </w:r>
                </w:p>
                <w:p w:rsidR="001A50F7" w:rsidRDefault="001A50F7">
                  <w:pPr>
                    <w:pStyle w:val="OCRStyle1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לאותו מועד. ";</w:t>
                  </w:r>
                </w:p>
                <w:p w:rsidR="001A50F7" w:rsidRDefault="001A50F7">
                  <w:pPr>
                    <w:pStyle w:val="OCRStyle1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(20) אחרי סעיף 3 יבוא:</w:t>
                  </w:r>
                </w:p>
                <w:p w:rsidR="001A50F7" w:rsidRDefault="001A50F7">
                  <w:pPr>
                    <w:pStyle w:val="OCRStyle1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י'4. התאמות בהון השותפות -</w:t>
                  </w:r>
                </w:p>
                <w:p w:rsidR="001A50F7" w:rsidRDefault="001A50F7">
                  <w:pPr>
                    <w:pStyle w:val="OCRStyle1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(א) לגבי שותף שסעיף 13 (1) חל עליו יווסף או ייגרע, לפי הענק,</w:t>
                  </w:r>
                </w:p>
                <w:p w:rsidR="001A50F7" w:rsidRDefault="001A50F7">
                  <w:pPr>
                    <w:pStyle w:val="OCRStyle11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חלק יחסי מסכום ההון המפורט בסעיף 2 (א) (2) ו- (3) לתוספת זו</w:t>
                  </w:r>
                </w:p>
                <w:p w:rsidR="001A50F7" w:rsidRDefault="001A50F7">
                  <w:pPr>
                    <w:pStyle w:val="OCRStyle11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לפי הרשום במאזן השותפות, ומהסכומים שנקבעו בסעיף 3 לתוספת</w:t>
                  </w:r>
                </w:p>
                <w:p w:rsidR="001A50F7" w:rsidRDefault="001A50F7">
                  <w:pPr>
                    <w:pStyle w:val="OCRStyle11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זו לפי יחס חלקו בהכנסות השותפות לפי סעיף 63 לפקודה.</w:t>
                  </w:r>
                </w:p>
                <w:p w:rsidR="001A50F7" w:rsidRDefault="001A50F7">
                  <w:pPr>
                    <w:pStyle w:val="OCRStyle11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(ב) לגבי חלקם של השותפים שסעיף 13 (2) חל עליהם יווסף או</w:t>
                  </w:r>
                </w:p>
                <w:p w:rsidR="001A50F7" w:rsidRDefault="001A50F7">
                  <w:pPr>
                    <w:pStyle w:val="OCRStyle11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ייגרע, לפי הענין, חלק יחסי מתיאומי ההון המתחייבים לפי סעיף 3</w:t>
                  </w:r>
                </w:p>
                <w:p w:rsidR="001A50F7" w:rsidRDefault="001A50F7">
                  <w:pPr>
                    <w:pStyle w:val="OCRStyle11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לתוספת זו מהפנקסים שנוהלו לענק הכנסת השותפות, לפי יחס חלקם</w:t>
                  </w:r>
                </w:p>
                <w:p w:rsidR="001A50F7" w:rsidRDefault="001A50F7">
                  <w:pPr>
                    <w:pStyle w:val="OCRStyle11"/>
                    <w:ind w:left="1026"/>
                  </w:pPr>
                  <w:r>
                    <w:rPr>
                      <w:rtl/>
                    </w:rPr>
                    <w:t>בהכנסות השותפות, לפי סעיף 63 לפקודה."</w:t>
                  </w:r>
                </w:p>
              </w:txbxContent>
            </v:textbox>
            <w10:wrap anchorx="page" anchory="page"/>
          </v:shape>
        </w:pict>
      </w:r>
    </w:p>
    <w:p w:rsidR="00FB5831" w:rsidRDefault="00FB5831">
      <w:pPr>
        <w:rPr>
          <w:rtl/>
        </w:rPr>
      </w:pPr>
      <w:r>
        <w:rPr>
          <w:rtl/>
        </w:rPr>
        <w:br w:type="page"/>
      </w:r>
    </w:p>
    <w:p w:rsidR="00FB5831" w:rsidRDefault="00000000">
      <w:pPr>
        <w:rPr>
          <w:rtl/>
        </w:rPr>
      </w:pPr>
      <w:r>
        <w:pict>
          <v:shape id="_x0000_s36204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6204" inset="0,0,0,0">
              <w:txbxContent>
                <w:p w:rsidR="001A50F7" w:rsidRDefault="001A50F7">
                  <w:r>
                    <w:rPr>
                      <w:rtl/>
                    </w:rPr>
                    <w:t>259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05" o:spid="_x0000_s1060" type="#_x0000_t202" style="position:absolute;left:0;text-align:left;margin-left:369.05pt;margin-top:668.4pt;width:166.7pt;height:68.5pt;z-index:36;mso-wrap-style:none;mso-position-horizontal-relative:page;mso-position-vertical-relative:page" stroked="f">
            <v:textbox style="mso-next-textbox:#_x0000_s36205" inset="0,0,0,0">
              <w:txbxContent>
                <w:p w:rsidR="001A50F7" w:rsidRDefault="001A50F7">
                  <w:pPr>
                    <w:pStyle w:val="OCRStyle1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5 ס''ח התשמ"ד, עמ' 14.</w:t>
                  </w:r>
                </w:p>
                <w:p w:rsidR="001A50F7" w:rsidRPr="00FB5831" w:rsidRDefault="001A50F7">
                  <w:pPr>
                    <w:pStyle w:val="OCRStyle12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ס''ח התשמ''א, עמ' .206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06" o:spid="_x0000_s1061" type="#_x0000_t202" style="position:absolute;left:0;text-align:left;margin-left:93.65pt;margin-top:68.65pt;width:449.65pt;height:598.95pt;z-index:35;mso-wrap-style:none;mso-position-horizontal-relative:page;mso-position-vertical-relative:page" stroked="f">
            <v:textbox style="mso-next-textbox:#_x0000_s36206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48"/>
                  </w:tblGrid>
                  <w:tr w:rsidR="001A50F7" w:rsidRPr="00FB583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A50F7" w:rsidRPr="00FB5831" w:rsidRDefault="001A50F7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תוספת ב'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A50F7" w:rsidRDefault="001A50F7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בתוספת ב' לחוק העיקרי -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אחרי הגדרת "אופציות" ו"בורסה" יבוא: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""יחידת השתתפות" - כהגדרתה בחוק מס הכנסה (הטבות להשקעה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ערד שתמורתם נועדה למחקר מדעי), התשמ"ד-61983;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- כהגדרתו בסעיף 22; "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1, בהגדרת "נכסים קבועים" -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נכס כהגדרתו בסעיף 88 לפקודה, לרבות הוצאות נידחות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מותרות בניכוי ושאינן מסים, אך למעט -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ניירות ערך, מזומנים, חייבים והלוואות;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 ששכר הנישום אם לא הותרו לניכוי בשלו הוצאות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או פחת;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איגרות חוב ושטרי הון בידי מוסד כספי שאינם נסחרים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ואינם הון בידי המנפיק; "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"אופציות שנרכשו" יבוא "אופציות" ובסופה יבוא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"למעט אופציות ומניות שחל עליהם סעיף 6 (ב1) שנרכשו לפני תחילת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ולא נמכרו עד תומה";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 (א), בסופה יבוא "למעט תעודות השתתפות כאמור כשהם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מבטח כמשמעותו בחוק הפיקוח על עסקי ביטוח, התשמ"א- 1981 6";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(3) (ב), אחרי "או בערבותה" יבוא "וכן יחידות השתתפות"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ובסופה יבוא "למעט איגרות חוב ויחידות השתתפות כאמור בידי מוסד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כספי" :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בפסקה (3), בסופה יבוא: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מילוות חובה;"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(6), אחרי "שהפרשי השער עליו פטורים ממס" יבוא "מס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ביתר";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במקום פסקה (7) יבוא: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השקעה של חבר בהון של אגודה שיתופית;"</w:t>
                        </w:r>
                      </w:p>
                      <w:p w:rsidR="001A50F7" w:rsidRPr="00FB5831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"מאזן", במקום "1984" יבוא "הקודמת".</w:t>
                        </w:r>
                      </w:p>
                    </w:tc>
                  </w:tr>
                  <w:tr w:rsidR="001A50F7" w:rsidRPr="00FB583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1A50F7" w:rsidRPr="00FB5831" w:rsidRDefault="001A50F7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תוססת גי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1A50F7" w:rsidRDefault="001A50F7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בתוספת גי לחוק העיקרי ~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הגדרת "שער החליפין" יבוא: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"מוסד כספי" - כהגדרתו בסעיף 22. ";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1, בהגדרת "שינויים חיוביים" -</w:t>
                        </w:r>
                      </w:p>
                      <w:p w:rsidR="001A50F7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אחרי "שהתיר פקיד השומה" יבוא "בניכוי ההוצאות</w:t>
                        </w:r>
                      </w:p>
                      <w:p w:rsidR="001A50F7" w:rsidRPr="00FB5831" w:rsidRDefault="001A50F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בהנפקת המניות, או סכומים שנתקבלו" והמלה "או" תימחק, ובסוף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775797" w:rsidRDefault="00775797">
      <w:pPr>
        <w:rPr>
          <w:rtl/>
        </w:rPr>
      </w:pPr>
      <w:r>
        <w:rPr>
          <w:rtl/>
        </w:rPr>
        <w:br w:type="page"/>
      </w:r>
    </w:p>
    <w:p w:rsidR="00775797" w:rsidRDefault="00000000">
      <w:pPr>
        <w:rPr>
          <w:rtl/>
        </w:rPr>
      </w:pPr>
      <w:r>
        <w:pict>
          <v:shape id="_x0000_s36207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6207" inset="0,0,0,0">
              <w:txbxContent>
                <w:p w:rsidR="001A50F7" w:rsidRDefault="001A50F7">
                  <w:r>
                    <w:rPr>
                      <w:rtl/>
                    </w:rPr>
                    <w:t>260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08" o:spid="_x0000_s1063" type="#_x0000_t202" style="position:absolute;left:0;text-align:left;margin-left:88.6pt;margin-top:714.7pt;width:183.95pt;height:15.85pt;z-index:39;mso-wrap-style:none;mso-position-horizontal-relative:page;mso-position-vertical-relative:page" stroked="f">
            <v:textbox style="mso-next-textbox:#_x0000_s36208" inset="0,0,0,0">
              <w:txbxContent>
                <w:p w:rsidR="001A50F7" w:rsidRDefault="001A50F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6209" o:spid="_x0000_s1064" type="#_x0000_t202" style="position:absolute;left:0;text-align:left;margin-left:81.9pt;margin-top:68.85pt;width:378pt;height:574.2pt;z-index:38;mso-wrap-style:none;mso-position-horizontal-relative:page;mso-position-vertical-relative:page" stroked="f">
            <v:textbox style="mso-next-textbox:#_x0000_s36209" inset="0,0,0,0">
              <w:txbxContent>
                <w:p w:rsidR="001A50F7" w:rsidRDefault="001A50F7">
                  <w:pPr>
                    <w:pStyle w:val="OCRStyle13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הפסקה יבוא "לענין זה יראו כסכום המתקבל בעד הנפקת מניות כנגד</w:t>
                  </w:r>
                </w:p>
                <w:p w:rsidR="001A50F7" w:rsidRDefault="001A50F7">
                  <w:pPr>
                    <w:pStyle w:val="OCRStyle13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איגרות חוב או שטרי הון הניתנים להמרה שאינם בגדר הון, את סכום</w:t>
                  </w:r>
                </w:p>
                <w:p w:rsidR="001A50F7" w:rsidRDefault="001A50F7">
                  <w:pPr>
                    <w:pStyle w:val="OCRStyle13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העלות שלהם בתוספת הריבית שנצברה עליהם עד תום שנת המס הקודמת</w:t>
                  </w:r>
                </w:p>
                <w:p w:rsidR="001A50F7" w:rsidRDefault="001A50F7">
                  <w:pPr>
                    <w:pStyle w:val="OCRStyle13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ולא שולמה, ובלבד שנרשמה כהוצאה בספרי החברה";</w:t>
                  </w:r>
                </w:p>
                <w:p w:rsidR="001A50F7" w:rsidRDefault="001A50F7">
                  <w:pPr>
                    <w:pStyle w:val="OCRStyle13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(ב) במקום פסקה (3) יבוא:</w:t>
                  </w:r>
                </w:p>
                <w:p w:rsidR="001A50F7" w:rsidRDefault="001A50F7">
                  <w:pPr>
                    <w:pStyle w:val="OCRStyle1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"(3) סכומים שנתקבלו תמורת נכסים קבועים בניכוי ההוצאות</w:t>
                  </w:r>
                </w:p>
                <w:p w:rsidR="001A50F7" w:rsidRDefault="001A50F7">
                  <w:pPr>
                    <w:pStyle w:val="OCRStyle13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שהוצאו בקשר למימושם בניכוי המס החל עליהם; לענין זה, רישומן</w:t>
                  </w:r>
                </w:p>
                <w:p w:rsidR="001A50F7" w:rsidRDefault="001A50F7">
                  <w:pPr>
                    <w:pStyle w:val="OCRStyle13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של מניות בבורסה במהלך שנת המס לא ייחשב כמכירתן, ושוויה</w:t>
                  </w:r>
                </w:p>
                <w:p w:rsidR="001A50F7" w:rsidRDefault="001A50F7">
                  <w:pPr>
                    <w:pStyle w:val="OCRStyle13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בבורסה של יחידת השתתפות כאמור בסעיף 2 (3) לתוספת זו, שלא</w:t>
                  </w:r>
                </w:p>
                <w:p w:rsidR="001A50F7" w:rsidRDefault="001A50F7">
                  <w:pPr>
                    <w:pStyle w:val="OCRStyle1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בידי מוסד כספי, לפי מחירי הבורסה ביום המסחר הראשון שלאחר</w:t>
                  </w:r>
                </w:p>
                <w:p w:rsidR="001A50F7" w:rsidRDefault="001A50F7">
                  <w:pPr>
                    <w:pStyle w:val="OCRStyle1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רישומה בבורסה, ייחשב כסכום שנתקבל תמורת נכס קבוע;"</w:t>
                  </w:r>
                </w:p>
                <w:p w:rsidR="001A50F7" w:rsidRDefault="001A50F7">
                  <w:pPr>
                    <w:pStyle w:val="OCRStyle13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(ג) בפסקה (5), אחרי "בפסקה (3)" יבוא "או (4)";</w:t>
                  </w:r>
                </w:p>
                <w:p w:rsidR="001A50F7" w:rsidRDefault="001A50F7">
                  <w:pPr>
                    <w:pStyle w:val="OCRStyle13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(ד) אחרי פסקה (6) יבוא:</w:t>
                  </w:r>
                </w:p>
                <w:p w:rsidR="001A50F7" w:rsidRDefault="001A50F7">
                  <w:pPr>
                    <w:pStyle w:val="OCRStyle13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"(7) סכומים שנתקבלו כהחזר מס יתר בתוספת סכום הפרשי הצמדה</w:t>
                  </w:r>
                </w:p>
                <w:p w:rsidR="001A50F7" w:rsidRDefault="001A50F7">
                  <w:pPr>
                    <w:pStyle w:val="OCRStyle1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וריבית שנתקבלו בשלהם ואשר הצטברו מתחילת שנת המס 1983;</w:t>
                  </w:r>
                </w:p>
                <w:p w:rsidR="001A50F7" w:rsidRDefault="001A50F7">
                  <w:pPr>
                    <w:pStyle w:val="OCRStyle13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הוראה זו לא תחול על מי שהכנסה מריבית היא בידו הכנסה לפי</w:t>
                  </w:r>
                </w:p>
                <w:p w:rsidR="001A50F7" w:rsidRDefault="001A50F7">
                  <w:pPr>
                    <w:pStyle w:val="OCRStyle13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סעיף 2(1) לפקודה;"</w:t>
                  </w:r>
                </w:p>
                <w:p w:rsidR="001A50F7" w:rsidRDefault="001A50F7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(3) בסעיף 1, בהגדרת "סכום שנתקבל", פעמיים, המלה "במזומן" - תימחק;</w:t>
                  </w:r>
                </w:p>
                <w:p w:rsidR="001A50F7" w:rsidRDefault="001A50F7">
                  <w:pPr>
                    <w:pStyle w:val="OCRStyle1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(4) בסעיף 1, הגדרת "מזומן" - תימחק ;</w:t>
                  </w:r>
                </w:p>
                <w:p w:rsidR="001A50F7" w:rsidRDefault="001A50F7">
                  <w:pPr>
                    <w:pStyle w:val="OCRStyle1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(5) בסעיף 2, בהגדרת "שינויים שליליים" -</w:t>
                  </w:r>
                </w:p>
                <w:p w:rsidR="001A50F7" w:rsidRDefault="001A50F7">
                  <w:pPr>
                    <w:pStyle w:val="OCRStyle1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(א) במקום פסקה (2) יבוא:</w:t>
                  </w:r>
                </w:p>
                <w:p w:rsidR="001A50F7" w:rsidRDefault="001A50F7">
                  <w:pPr>
                    <w:pStyle w:val="OCRStyle13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"(2) סכומים ששולמו בשל נכסים קבועים: "</w:t>
                  </w:r>
                </w:p>
                <w:p w:rsidR="001A50F7" w:rsidRDefault="001A50F7">
                  <w:pPr>
                    <w:pStyle w:val="OCRStyle13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(ב) אחרי פסקה (2) יבוא:</w:t>
                  </w:r>
                </w:p>
                <w:p w:rsidR="001A50F7" w:rsidRDefault="001A50F7">
                  <w:pPr>
                    <w:pStyle w:val="OCRStyle13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"(2א) מס יתר ששילם חבר-בני-אדם שאינו שותפות ושהכנסה</w:t>
                  </w:r>
                </w:p>
                <w:p w:rsidR="001A50F7" w:rsidRDefault="001A50F7">
                  <w:pPr>
                    <w:pStyle w:val="OCRStyle1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מריבית אינה בידו הכנסה לפי סעיף 2(1) לפקודה, בשל שנות מס</w:t>
                  </w:r>
                </w:p>
                <w:p w:rsidR="001A50F7" w:rsidRDefault="001A50F7">
                  <w:pPr>
                    <w:pStyle w:val="OCRStyle13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קודמות; "</w:t>
                  </w:r>
                </w:p>
                <w:p w:rsidR="001A50F7" w:rsidRDefault="001A50F7">
                  <w:pPr>
                    <w:pStyle w:val="OCRStyle1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(6) בסעיף 2, במקום הגדרת "סכום ששולם" יבוא:</w:t>
                  </w:r>
                </w:p>
                <w:p w:rsidR="001A50F7" w:rsidRDefault="001A50F7">
                  <w:pPr>
                    <w:pStyle w:val="OCRStyle13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" "סכום ששולם" - חלק מהתמורה ששולם בשנת המס וכן חלק מהתמורה</w:t>
                  </w:r>
                </w:p>
                <w:p w:rsidR="001A50F7" w:rsidRDefault="001A50F7">
                  <w:pPr>
                    <w:pStyle w:val="OCRStyle13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הנושא ריבית, ובנכס שהחל לשמש בייצור הכנסה - גם חלק עלות הנכס</w:t>
                  </w:r>
                </w:p>
                <w:p w:rsidR="001A50F7" w:rsidRDefault="001A50F7">
                  <w:pPr>
                    <w:pStyle w:val="OCRStyle13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שטרם שולם ביום בו החל השימוש בנכס; ברכישת נכס קבוע שהוא קרקע</w:t>
                  </w:r>
                </w:p>
                <w:p w:rsidR="001A50F7" w:rsidRDefault="001A50F7">
                  <w:pPr>
                    <w:pStyle w:val="OCRStyle13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שהתמורה בשל רכישתו היא בבניית בנין על אותה קרקע, יראו סכומים</w:t>
                  </w:r>
                </w:p>
                <w:p w:rsidR="001A50F7" w:rsidRDefault="001A50F7">
                  <w:pPr>
                    <w:pStyle w:val="OCRStyle13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שהוציא הרוכש לבניית הבנין האמור והמהווה תמורה בעד הקרקע, כסכומים</w:t>
                  </w:r>
                </w:p>
                <w:p w:rsidR="001A50F7" w:rsidRDefault="001A50F7">
                  <w:pPr>
                    <w:pStyle w:val="OCRStyle13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ששולמו. ";</w:t>
                  </w:r>
                </w:p>
                <w:p w:rsidR="001A50F7" w:rsidRDefault="001A50F7">
                  <w:pPr>
                    <w:pStyle w:val="OCRStyle13"/>
                    <w:ind w:left="284"/>
                  </w:pPr>
                  <w:r>
                    <w:rPr>
                      <w:rtl/>
                    </w:rPr>
                    <w:t>(7) בסעיף 2, הגדרת "מזומן" - תימחק.</w:t>
                  </w:r>
                </w:p>
              </w:txbxContent>
            </v:textbox>
            <w10:wrap anchorx="page" anchory="page"/>
          </v:shape>
        </w:pict>
      </w:r>
    </w:p>
    <w:p w:rsidR="0023092B" w:rsidRDefault="0023092B">
      <w:pPr>
        <w:rPr>
          <w:rtl/>
        </w:rPr>
      </w:pPr>
      <w:r>
        <w:rPr>
          <w:rtl/>
        </w:rPr>
        <w:br w:type="page"/>
      </w:r>
    </w:p>
    <w:p w:rsidR="0023092B" w:rsidRDefault="00000000">
      <w:pPr>
        <w:rPr>
          <w:rtl/>
        </w:rPr>
      </w:pPr>
      <w:r>
        <w:pict>
          <v:shape id="_x0000_s36210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36210" inset="0,0,0,0">
              <w:txbxContent>
                <w:p w:rsidR="001A50F7" w:rsidRDefault="001A50F7">
                  <w:r>
                    <w:rPr>
                      <w:rtl/>
                    </w:rPr>
                    <w:t>261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11" o:spid="_x0000_s1066" type="#_x0000_t202" style="position:absolute;left:0;text-align:left;margin-left:325.8pt;margin-top:685.3pt;width:217pt;height:55.25pt;z-index:42;mso-wrap-style:none;mso-position-horizontal-relative:page;mso-position-vertical-relative:page" stroked="f">
            <v:textbox style="mso-next-textbox:#_x0000_s36211" inset="0,0,0,0">
              <w:txbxContent>
                <w:p w:rsidR="001A50F7" w:rsidRPr="0023092B" w:rsidRDefault="001A50F7">
                  <w:pPr>
                    <w:pStyle w:val="OCRStyle14"/>
                    <w:ind w:left="176"/>
                  </w:pPr>
                  <w:r>
                    <w:rPr>
                      <w:rtl/>
                    </w:rPr>
                    <w:t>7 דיני מדינת ישראל, נוסח חדש 6, עמ' 120; התשמ"ה, עמ' 185.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12" o:spid="_x0000_s1067" type="#_x0000_t202" style="position:absolute;left:0;text-align:left;margin-left:109.6pt;margin-top:71.5pt;width:436.4pt;height:608.05pt;z-index:41;mso-wrap-style:none;mso-position-horizontal-relative:page;mso-position-vertical-relative:page" stroked="f">
            <v:textbox style="mso-next-textbox:#_x0000_s36212" inset="0,0,0,0">
              <w:txbxContent>
                <w:tbl>
                  <w:tblPr>
                    <w:tblW w:w="46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6979"/>
                  </w:tblGrid>
                  <w:tr w:rsidR="001A50F7" w:rsidRPr="0023092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1A50F7" w:rsidRPr="0023092B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בפקודת מס הכנסה ל -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3(ט), אחרי פסקה (3) יבוא: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הוראות פסקה (1) (ג) לא יחולו על הלוואה שלפי חוק מס הכנסה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(תיאומים בשל אינפלציה) (הוראת שעה), התשמ"ה-1985, היא נכס קבוע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המלווה. ";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 (י), ברישה, במקום "המנוהלים בשיטת החשבונאות הכפולה" יבוא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"שנוהלו לגבי הכנסה שלגביה היו חייבים לנהל פנקסים לפי שיטת החשבונאות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הכפולה או שהוראות פרק ב' לחוק מס הכנסה (תיאומים בשל אינפלציה) (הוראת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שעה), התשמ"ה-1985, חלים בקביעתה," ואחרי "לקיזוז כלשהם" יבוא "בשל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המס";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 (י) (1), בהגדרת "הלוואה", במקום פסקת משנה (1) יבוא: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חוב של לקוחות או ספקים בשל שירותים או נכסים שאינם נכסים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 לפי חוק מס הכנסה (תיאומים בשל אינפלציה) (הוראת שעה),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התשמ"ה-1985; "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 (י) (3), בסופו יבוא: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הלוואה שנתן מוסד ציבורי כמשמעותו בסעיף 9(2) לפקודה, לשם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מטרתו הציבורית. " 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 (י), במקום פסקה (4) יבוא: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החייב במס לפי פסקה (1) ישלם לפקיד השומה, תוך 30 ימים מתום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שלגביה חושב הפרש הריבית, את המס שהוא חייב בו כאמור;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שילם את המס במועד האמור, יראו את המס כחוב מס המגיע ממנו מתום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המס; "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18 (ד) (1), במקום הגדרת "הכנסות אחרות" יבוא: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""הכנסות אחרות" - הכנסות שלא מאחד מאלה: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יחידת עבודה;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קרקע;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ריבית והפרשי הצמדה על הלוואות שניתנו למוסד כספי.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למדינה, לרשות מקומית, לחברה ממשלתית, לחברת בת ממשלתית,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לאדם אחר שקבע שר האוצר;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(א) בתקופת תחולתו של חוק מיסוי בתנאי אינפלציה - מכירת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הון שאיננו ניירות ערך נסחרים בלתי מוגנים כמשמעותו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האמור;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תחולתו של חוק מס הכנסה (תיאומים בשל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אינפלציה) (הוראת שעה), התשמ"ה-1985 - מכירת נכס קבוע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האמור;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שלגבי הכנסה מניירות ערך כאמור בפסקה זו, יובא בחשבון</w:t>
                        </w:r>
                      </w:p>
                      <w:p w:rsidR="001A50F7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האחרות רק סכום שינוי הערר שלהם או הריווח מהם, לפי</w:t>
                        </w:r>
                      </w:p>
                      <w:p w:rsidR="001A50F7" w:rsidRPr="0023092B" w:rsidRDefault="001A50F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 "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1A50F7" w:rsidRDefault="001A50F7">
      <w:pPr>
        <w:rPr>
          <w:rtl/>
        </w:rPr>
      </w:pPr>
      <w:r>
        <w:rPr>
          <w:rtl/>
        </w:rPr>
        <w:br w:type="page"/>
      </w:r>
    </w:p>
    <w:p w:rsidR="001A50F7" w:rsidRDefault="00000000">
      <w:pPr>
        <w:rPr>
          <w:rtl/>
        </w:rPr>
      </w:pPr>
      <w:r>
        <w:pict>
          <v:shape id="_x0000_s36213" o:spid="_x0000_s1068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36213" inset="0,0,0,0">
              <w:txbxContent>
                <w:p w:rsidR="001A50F7" w:rsidRDefault="001A50F7">
                  <w:r>
                    <w:rPr>
                      <w:rtl/>
                    </w:rPr>
                    <w:t>262                                         ספר החוקים 1194                    י"ב באב התשמ"ו 17.08.1986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14" o:spid="_x0000_s1069" type="#_x0000_t202" style="position:absolute;left:0;text-align:left;margin-left:93.75pt;margin-top:698.95pt;width:161.55pt;height:39.6pt;z-index:48;mso-wrap-style:none;mso-position-horizontal-relative:page;mso-position-vertical-relative:page" stroked="f">
            <v:textbox style="mso-next-textbox:#_x0000_s36214" inset="0,0,0,0">
              <w:txbxContent>
                <w:p w:rsidR="001A50F7" w:rsidRDefault="001A50F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36215" o:spid="_x0000_s1070" type="#_x0000_t202" style="position:absolute;left:0;text-align:left;margin-left:125.05pt;margin-top:495.2pt;width:71.85pt;height:32.25pt;z-index:47;mso-wrap-style:none;mso-position-horizontal-relative:page;mso-position-vertical-relative:page" stroked="f">
            <v:textbox style="mso-next-textbox:#_x0000_s36215" inset="0,0,0,0">
              <w:txbxContent>
                <w:p w:rsidR="001A50F7" w:rsidRDefault="001A50F7">
                  <w:pPr>
                    <w:pStyle w:val="OCRStyle1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A50F7" w:rsidRDefault="001A50F7">
                  <w:pPr>
                    <w:pStyle w:val="OCRStyle15"/>
                    <w:ind w:left="2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16" o:spid="_x0000_s1071" type="#_x0000_t202" style="position:absolute;left:0;text-align:left;margin-left:253.75pt;margin-top:495.2pt;width:81.75pt;height:30.5pt;z-index:46;mso-wrap-style:none;mso-position-horizontal-relative:page;mso-position-vertical-relative:page" stroked="f">
            <v:textbox style="mso-next-textbox:#_x0000_s36216" inset="0,0,0,0">
              <w:txbxContent>
                <w:p w:rsidR="001A50F7" w:rsidRDefault="001A50F7">
                  <w:pPr>
                    <w:pStyle w:val="OCRStyle15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A50F7" w:rsidRDefault="001A50F7">
                  <w:pPr>
                    <w:pStyle w:val="OCRStyle15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17" o:spid="_x0000_s1072" type="#_x0000_t202" style="position:absolute;left:0;text-align:left;margin-left:370.95pt;margin-top:520.75pt;width:90.7pt;height:30.7pt;z-index:45;mso-wrap-style:none;mso-position-horizontal-relative:page;mso-position-vertical-relative:page" stroked="f">
            <v:textbox style="mso-next-textbox:#_x0000_s36217" inset="0,0,0,0">
              <w:txbxContent>
                <w:p w:rsidR="001A50F7" w:rsidRDefault="001A50F7">
                  <w:pPr>
                    <w:pStyle w:val="OCRStyle15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A50F7" w:rsidRDefault="001A50F7">
                  <w:pPr>
                    <w:pStyle w:val="OCRStyle15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18" o:spid="_x0000_s1073" type="#_x0000_t202" style="position:absolute;left:0;text-align:left;margin-left:90.4pt;margin-top:65.35pt;width:461.15pt;height:419.15pt;z-index:44;mso-wrap-style:none;mso-position-horizontal-relative:page;mso-position-vertical-relative:page" stroked="f">
            <v:textbox style="mso-next-textbox:#_x0000_s36218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6"/>
                    <w:gridCol w:w="1187"/>
                  </w:tblGrid>
                  <w:tr w:rsidR="001A50F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130א -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(ג) יבוא: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בנוסף לאמור בסעיפים קטנים (א) ו- (ב) רשאים המפורטים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לנהל במטבע חוץ את פנקסי החשבונות שהם חייבים בניהולם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130, לפי כללים שקבע שר האוצר באישור ועדת הכספים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שיכללו את התנאים שבהם יהיה רשאי מי שבחר לנהל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 כאמור לחזור בו מבחירתו: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שותפות שכל שותפיה הם תושבי חח יכל השקעותיהם וכל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ההלוואות שנתנו לשותפות הם במטבע חוץ, והנציב אישר אותה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זה;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בהשקעת חח כהגדרתה בסעיף 53ח לחוק לעידוד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התשי"ט-1959 ;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חברה ש-90% לפחות מהכנסותיה הם מהפעלת כלי שיט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כלי טיס בהובלה בינלאומית. ";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(ד), במקום "ולגבי חברה בהשקעת חח ושותפות כאמור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(ג)" יבוא "ולגבי חברה או שותפות שבחרו לנהל פנקסים כאמור</w:t>
                        </w:r>
                      </w:p>
                      <w:p w:rsidR="001A50F7" w:rsidRP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(ג)".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1A50F7" w:rsidRPr="001A50F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תחולתם של סעיפים 4, 5, 6 (ד), 7(2) (א) ו-(ב), 8 ו-9(2) ו-(3) - החל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.1986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יתר סעיפי חוק זה - החל בשנת המס 1985.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נישום החייב במס לגבי שנת המס 1985, כאמור בסעיף 3 (י) (4) לפקודה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בסעיף 31 (5) לחוק זה, ולא שילמו עד 30 ימים מתום שנת המס, יראו את המס</w:t>
                        </w:r>
                      </w:p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כחוב מס המגיע ממנו מתום חודש מתום שנת המס.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1A50F7" w:rsidRP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  <w:tr w:rsidR="001A50F7" w:rsidRPr="001A50F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1A50F7" w:rsidRP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חוק זה יפורסם תוך עשרים ימים מיום קבלתו בכנסת.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A50F7" w:rsidRPr="001A50F7" w:rsidRDefault="001A50F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1A50F7" w:rsidRDefault="001A50F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278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BB5DFA-63B7-4908-B637-51FC13E4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04F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27C9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12F0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5139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50EA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768D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5737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63F96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E2DCE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27800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CE24C7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FB5831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775797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23092B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1A50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79</Characters>
  <Application>Microsoft Office Word</Application>
  <DocSecurity>4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2008-04-07T02:34:00Z</dcterms:created>
  <dcterms:modified xsi:type="dcterms:W3CDTF">2008-04-07T02:35:00Z</dcterms:modified>
</cp:coreProperties>
</file>