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939AF" w:rsidRDefault="00D939AF">
      <w:pPr>
        <w:rPr>
          <w:rtl/>
        </w:rPr>
      </w:pPr>
    </w:p>
    <w:p w:rsidR="00D939A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06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067" inset="0,0,0,0">
              <w:txbxContent>
                <w:p w:rsidR="00D939AF" w:rsidRDefault="00D939AF">
                  <w:r>
                    <w:rPr>
                      <w:rtl/>
                    </w:rPr>
                    <w:t>99                                          ספר החוקים 1284                     ח' באב התשמ"ט 09.08.1989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68" o:spid="_x0000_s1026" type="#_x0000_t202" style="position:absolute;left:0;text-align:left;margin-left:162.35pt;margin-top:348.25pt;width:391.85pt;height:51.1pt;z-index:6;mso-wrap-style:none;mso-position-horizontal-relative:page;mso-position-vertical-relative:page" stroked="f">
            <v:textbox style="mso-next-textbox:#_x0000_s39068" inset="0,0,0,0">
              <w:txbxContent>
                <w:p w:rsidR="00D939AF" w:rsidRDefault="00D939AF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התשמ"ט (2 באוגוסט 1989 ); הצעת החוק ודברי הסבר פורסמו בהצעות חוק 1942, מיום כ"ב</w:t>
                  </w:r>
                </w:p>
                <w:p w:rsidR="00D939AF" w:rsidRDefault="00D939AF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בתמוז התשמ"ט (25 ביולי 1989), עמ' 121</w:t>
                  </w:r>
                </w:p>
                <w:p w:rsidR="00D939AF" w:rsidRPr="00D939AF" w:rsidRDefault="00D939AF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1 ס"ח התשמ"ט,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69" o:spid="_x0000_s1027" type="#_x0000_t202" style="position:absolute;left:0;text-align:left;margin-left:196pt;margin-top:280.5pt;width:81pt;height:31.5pt;z-index:5;mso-wrap-style:none;mso-position-horizontal-relative:page;mso-position-vertical-relative:page" stroked="f">
            <v:textbox style="mso-next-textbox:#_x0000_s39069" inset="0,0,0,0">
              <w:txbxContent>
                <w:p w:rsidR="00D939AF" w:rsidRDefault="00D939AF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939AF" w:rsidRDefault="00D939AF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70" o:spid="_x0000_s1028" type="#_x0000_t202" style="position:absolute;left:0;text-align:left;margin-left:324.7pt;margin-top:283.1pt;width:76.05pt;height:28.1pt;z-index:4;mso-wrap-style:none;mso-position-horizontal-relative:page;mso-position-vertical-relative:page" stroked="f">
            <v:textbox style="mso-next-textbox:#_x0000_s39070" inset="0,0,0,0">
              <w:txbxContent>
                <w:p w:rsidR="00D939AF" w:rsidRDefault="00D939AF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939AF" w:rsidRDefault="00D939AF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71" o:spid="_x0000_s1029" type="#_x0000_t202" style="position:absolute;left:0;text-align:left;margin-left:448.65pt;margin-top:309.45pt;width:87.3pt;height:32.25pt;z-index:3;mso-wrap-style:none;mso-position-horizontal-relative:page;mso-position-vertical-relative:page" stroked="f">
            <v:textbox style="mso-next-textbox:#_x0000_s39071" inset="0,0,0,0">
              <w:txbxContent>
                <w:p w:rsidR="00D939AF" w:rsidRDefault="00D939AF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939AF" w:rsidRDefault="00D939AF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72" o:spid="_x0000_s1030" type="#_x0000_t202" style="position:absolute;left:0;text-align:left;margin-left:110.25pt;margin-top:94.2pt;width:448.05pt;height:183.15pt;z-index:2;mso-wrap-style:none;mso-position-horizontal-relative:page;mso-position-vertical-relative:page" stroked="f">
            <v:textbox style="mso-next-textbox:#_x0000_s39072" inset="0,0,0,0">
              <w:txbxContent>
                <w:tbl>
                  <w:tblPr>
                    <w:tblW w:w="47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0"/>
                    <w:gridCol w:w="7006"/>
                  </w:tblGrid>
                  <w:tr w:rsidR="00D939AF" w:rsidRPr="00D939AF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D939AF" w:rsidRPr="00D939AF" w:rsidRDefault="00D93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D939AF" w:rsidRDefault="00D93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שירות המדינה (גמלאות) (הוראת שעה), התשמ"ט-1989 1 ( להלן -</w:t>
                        </w:r>
                      </w:p>
                      <w:p w:rsidR="00D939AF" w:rsidRDefault="00D93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החוק) -</w:t>
                        </w:r>
                      </w:p>
                      <w:p w:rsidR="00D939AF" w:rsidRDefault="00D93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במקום "בשיעור של 5 אחוזים ממנה לגבי" יבוא "בשיעורים ולגבי":</w:t>
                        </w:r>
                      </w:p>
                      <w:p w:rsidR="00D939AF" w:rsidRDefault="00D93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לפני המלה "מהקיצבה" יבוא "5 אחוזים" ובסופו יבוא: "ו- 11</w:t>
                        </w:r>
                      </w:p>
                      <w:p w:rsidR="00D939AF" w:rsidRDefault="00D93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מהקיצבה המגיעה לו בעד חודש אפריל 1989 עד הקיצבה המגיעה לו בעד</w:t>
                        </w:r>
                      </w:p>
                      <w:p w:rsidR="00D939AF" w:rsidRDefault="00D93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אוגוסט 1989";</w:t>
                        </w:r>
                      </w:p>
                      <w:p w:rsidR="00D939AF" w:rsidRDefault="00D93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במקום "כ"ד באדר ב' התשמ"ט (31 במרס 1989)" יבוא "ל' באב</w:t>
                        </w:r>
                      </w:p>
                      <w:p w:rsidR="00D939AF" w:rsidRDefault="00D93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 (31 באוגוסט 1989) - 5 אחוזים" ובסופה יבוא: "ו- 11 אחוזים מהקיצבה</w:t>
                        </w:r>
                      </w:p>
                      <w:p w:rsidR="00D939AF" w:rsidRPr="00D939AF" w:rsidRDefault="00D93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לו בעד חודש אפריל 1989 עד הקיצבה המגיעה לו בעד חודש אוגוסט 1989".</w:t>
                        </w:r>
                      </w:p>
                    </w:tc>
                  </w:tr>
                  <w:tr w:rsidR="00D939AF" w:rsidRPr="00D939AF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D939AF" w:rsidRPr="00D939AF" w:rsidRDefault="00D93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D939AF" w:rsidRPr="00D939AF" w:rsidRDefault="00D93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2, במקום "עד חודש מרס 1989" יבוא "עד חודש אוגוסט 1989".</w:t>
                        </w:r>
                      </w:p>
                    </w:tc>
                  </w:tr>
                </w:tbl>
                <w:p w:rsidR="00D939AF" w:rsidRDefault="00D939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073" o:spid="_x0000_s1031" type="#_x0000_t202" style="position:absolute;left:0;text-align:left;margin-left:182.15pt;margin-top:70.25pt;width:358pt;height:23.15pt;z-index:1;mso-wrap-style:none;mso-position-horizontal-relative:page;mso-position-vertical-relative:page" stroked="f">
            <v:textbox style="mso-next-textbox:#_x0000_s39073" inset="0,0,0,0">
              <w:txbxContent>
                <w:p w:rsidR="00D939AF" w:rsidRPr="00D939AF" w:rsidRDefault="00D939AF">
                  <w:pPr>
                    <w:pStyle w:val="OCRStyle1"/>
                    <w:ind w:left="1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(גמלאות) (הוראת שעה) (תיקון),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939A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2A9F9A-D9CE-42FC-84B1-502B81B1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939A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2008-04-07T03:25:00Z</dcterms:created>
  <dcterms:modified xsi:type="dcterms:W3CDTF">2008-04-07T03:25:00Z</dcterms:modified>
</cp:coreProperties>
</file>