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2143" w:rsidRDefault="001B2143">
      <w:pPr>
        <w:rPr>
          <w:rtl/>
        </w:rPr>
      </w:pPr>
    </w:p>
    <w:p w:rsidR="001B21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58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584" inset="0,0,0,0">
              <w:txbxContent>
                <w:p w:rsidR="003877C6" w:rsidRDefault="003877C6">
                  <w:r>
                    <w:rPr>
                      <w:rtl/>
                    </w:rPr>
                    <w:t>129                                         ספר החוקים 1314                   י"א בניסן התש"נ 06.04.1990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85" o:spid="_x0000_s1026" type="#_x0000_t202" style="position:absolute;left:0;text-align:left;margin-left:380.05pt;margin-top:718.75pt;width:168.7pt;height:29.1pt;z-index:7;mso-wrap-style:none;mso-position-horizontal-relative:page;mso-position-vertical-relative:page" stroked="f">
            <v:textbox style="mso-next-textbox:#_x0000_s39585" inset="0,0,0,0">
              <w:txbxContent>
                <w:p w:rsidR="003877C6" w:rsidRDefault="003877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86" o:spid="_x0000_s1027" type="#_x0000_t202" style="position:absolute;left:0;text-align:left;margin-left:141.7pt;margin-top:648.05pt;width:401.15pt;height:42.15pt;z-index:6;mso-wrap-style:none;mso-position-horizontal-relative:page;mso-position-vertical-relative:page" stroked="f">
            <v:textbox style="mso-next-textbox:#_x0000_s39586" inset="0,0,0,0">
              <w:txbxContent>
                <w:p w:rsidR="003877C6" w:rsidRDefault="003877C6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ג' בניסן התש"ן (29 במרס 1990): הצעת החוק ודברי הסבר פורסמו בהצעות חוק 1972, מיום</w:t>
                  </w:r>
                </w:p>
                <w:p w:rsidR="003877C6" w:rsidRDefault="003877C6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ג' בשבט התש"ן (29 בינואר 1990), עמ' 80.</w:t>
                  </w:r>
                </w:p>
                <w:p w:rsidR="003877C6" w:rsidRPr="001B2143" w:rsidRDefault="003877C6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1 ס"ח התשמ"ה, עמ' 60: התשמ"ח,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87" o:spid="_x0000_s1028" type="#_x0000_t202" style="position:absolute;left:0;text-align:left;margin-left:94.15pt;margin-top:208.1pt;width:444.3pt;height:432.25pt;z-index:5;mso-wrap-style:none;mso-position-horizontal-relative:page;mso-position-vertical-relative:page" stroked="f">
            <v:textbox style="mso-next-textbox:#_x0000_s39587" inset="0,0,0,0">
              <w:txbxContent>
                <w:tbl>
                  <w:tblPr>
                    <w:tblW w:w="47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6926"/>
                  </w:tblGrid>
                  <w:tr w:rsidR="003877C6" w:rsidRPr="001B214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877C6" w:rsidRPr="001B2143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יסודות התקציב, התשמ"ה-1985 1-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6 -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(א) יבוא: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הממשלה רשאית להתחייב בשנת כספים פלונית בגבולות הסכו-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הנקובים כהרשאה להתחייב בתכניות שבחוק התקציב השנתי לאותה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שנה.":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"לגבי תכנית" יבוא "על אף האמור בסעיף קטן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לגבי תכנית בתקציב רגיל", במקום "בתוך אותה שנה כספים" יבוא "עד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שנת הכספים שלאחר אותה שנת כספים" ובסופו יבוא: "בסעיפי תקציב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 פיתוח ישמשו הסכומים הנקובים כאמור לקיום התחייבויות העבר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ואין להתחייב בהם באותה שנת כספים":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13 -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סעיף קטן (א) יבוא: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נותר עודף כסכום הנקוב כהרשאה להתחייב באחד מסעיפי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בחוק תקציב שנתי לשנת כספים פלונית, או על פיו, חוץ מסעיף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"הכנסת", רשאי שר האוצר, בהודעה לועדה, להתיר את השימוש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בשנת הכספים שלאחריה לתכנית שבה נכלל.";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(ב) יבוא: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"(נ1) נותר עודף בסכום הנקוב כהרשאה להתחייב בסעיף תקציב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"הכנסת" שבחוק התקציב השנתי לשנת כספים פלונית, רשאית הועדה,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הצעת יושב ראש הכנסת, להתיר את השימוש בו בשנת הכספים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 לתכנית שבה נכלל.":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19, סעיף קטן (ו) - יימחק:</w:t>
                        </w:r>
                      </w:p>
                      <w:p w:rsidR="003877C6" w:rsidRPr="001B2143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46 יבוא: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88" o:spid="_x0000_s1029" type="#_x0000_t202" style="position:absolute;left:0;text-align:left;margin-left:295.7pt;margin-top:186.75pt;width:108.5pt;height:12.1pt;z-index:4;mso-wrap-style:none;mso-position-horizontal-relative:page;mso-position-vertical-relative:page" stroked="f">
            <v:textbox style="mso-next-textbox:#_x0000_s39588" inset="0,0,0,0">
              <w:txbxContent>
                <w:p w:rsidR="003877C6" w:rsidRDefault="003877C6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פיל כ': תיקוני חקיקה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89" o:spid="_x0000_s1030" type="#_x0000_t202" style="position:absolute;left:0;text-align:left;margin-left:123.45pt;margin-top:125.55pt;width:415pt;height:51.7pt;z-index:3;mso-wrap-style:none;mso-position-horizontal-relative:page;mso-position-vertical-relative:page" stroked="f">
            <v:textbox style="mso-next-textbox:#_x0000_s39589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"/>
                    <w:gridCol w:w="6858"/>
                  </w:tblGrid>
                  <w:tr w:rsidR="003877C6" w:rsidRPr="001B2143">
                    <w:trPr>
                      <w:jc w:val="right"/>
                    </w:trPr>
                    <w:tc>
                      <w:tcPr>
                        <w:tcW w:w="456" w:type="pct"/>
                      </w:tcPr>
                      <w:p w:rsidR="003877C6" w:rsidRPr="001B2143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</w:t>
                        </w:r>
                      </w:p>
                    </w:tc>
                    <w:tc>
                      <w:tcPr>
                        <w:tcW w:w="4544" w:type="pct"/>
                      </w:tcPr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בא לתקן, לבטל או להאריך את תקפם של חוקים שונים, ולקבוע הוראות נוספות,</w:t>
                        </w:r>
                      </w:p>
                      <w:p w:rsidR="003877C6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במטרה לצמצם את הוצאות המדינה ולהגדיל את הכנסותיה באופן שיאפשר השגת יעדי התקציב</w:t>
                        </w:r>
                      </w:p>
                      <w:p w:rsidR="003877C6" w:rsidRPr="001B2143" w:rsidRDefault="00387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הכספים 1990 והשגת יעדי המדיניות הכלכלית.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90" o:spid="_x0000_s1031" type="#_x0000_t202" style="position:absolute;left:0;text-align:left;margin-left:302.65pt;margin-top:103.95pt;width:99pt;height:14.65pt;z-index:2;mso-wrap-style:none;mso-position-horizontal-relative:page;mso-position-vertical-relative:page" stroked="f">
            <v:textbox style="mso-next-textbox:#_x0000_s39590" inset="0,0,0,0">
              <w:txbxContent>
                <w:p w:rsidR="003877C6" w:rsidRDefault="003877C6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פרק א': מטרת החוק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91" o:spid="_x0000_s1032" type="#_x0000_t202" style="position:absolute;left:0;text-align:left;margin-left:198.5pt;margin-top:71.3pt;width:316.8pt;height:22.35pt;z-index:1;mso-wrap-style:none;mso-position-horizontal-relative:page;mso-position-vertical-relative:page" stroked="f">
            <v:textbox style="mso-next-textbox:#_x0000_s39591" inset="0,0,0,0">
              <w:txbxContent>
                <w:p w:rsidR="003877C6" w:rsidRPr="001B2143" w:rsidRDefault="003877C6">
                  <w:pPr>
                    <w:pStyle w:val="OCRStyle1"/>
                    <w:ind w:left="32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חקיקה), התש"ן-1990 *</w:t>
                  </w:r>
                </w:p>
              </w:txbxContent>
            </v:textbox>
            <w10:wrap anchorx="page" anchory="page"/>
          </v:shape>
        </w:pict>
      </w:r>
    </w:p>
    <w:p w:rsidR="00DC033E" w:rsidRDefault="00DC033E">
      <w:pPr>
        <w:rPr>
          <w:rtl/>
        </w:rPr>
      </w:pPr>
      <w:r>
        <w:rPr>
          <w:rtl/>
        </w:rPr>
        <w:br w:type="page"/>
      </w:r>
    </w:p>
    <w:p w:rsidR="00DC033E" w:rsidRDefault="00000000">
      <w:pPr>
        <w:rPr>
          <w:rtl/>
        </w:rPr>
      </w:pPr>
      <w:r>
        <w:pict>
          <v:shape id="_x0000_s39592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9592" inset="0,0,0,0">
              <w:txbxContent>
                <w:p w:rsidR="003877C6" w:rsidRDefault="003877C6">
                  <w:r>
                    <w:rPr>
                      <w:rtl/>
                    </w:rPr>
                    <w:t>130                                         ספר החוקים 1314                   י"א בניסן התש"נ 06.04.1990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93" o:spid="_x0000_s1034" type="#_x0000_t202" style="position:absolute;left:0;text-align:left;margin-left:88.3pt;margin-top:659.55pt;width:385.7pt;height:98pt;z-index:11;mso-wrap-style:none;mso-position-horizontal-relative:page;mso-position-vertical-relative:page" stroked="f">
            <v:textbox style="mso-next-textbox:#_x0000_s39593" inset="0,0,0,0">
              <w:txbxContent>
                <w:p w:rsidR="003877C6" w:rsidRDefault="003877C6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- ס"ח התשמ"ה, עמ' 2: התשמ"ט, עמ' 98.</w:t>
                  </w:r>
                </w:p>
                <w:p w:rsidR="003877C6" w:rsidRDefault="003877C6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3 ס"ח התשמ"ו, עמ' 2; התשמ"ט, עמ' 28.</w:t>
                  </w:r>
                </w:p>
                <w:p w:rsidR="003877C6" w:rsidRDefault="003877C6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4 ס"ח התשמ"ט, עמ' .88</w:t>
                  </w:r>
                </w:p>
                <w:p w:rsidR="003877C6" w:rsidRPr="00DC033E" w:rsidRDefault="003877C6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י ס"ח התש"ל, עמי 65: התשמ"ט, עמי .68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94" o:spid="_x0000_s1035" type="#_x0000_t202" style="position:absolute;left:0;text-align:left;margin-left:84.95pt;margin-top:358.2pt;width:466.5pt;height:287.5pt;z-index:10;mso-wrap-style:none;mso-position-horizontal-relative:page;mso-position-vertical-relative:page" stroked="f">
            <v:textbox style="mso-next-textbox:#_x0000_s39594" inset="0,0,0,0">
              <w:txbxContent>
                <w:tbl>
                  <w:tblPr>
                    <w:tblW w:w="4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4"/>
                    <w:gridCol w:w="1398"/>
                  </w:tblGrid>
                  <w:tr w:rsidR="003877C6" w:rsidRPr="00DC033E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היטל על שירותים מיובאים ונכסי חוץ (הוראת שעה), התשמ"ה-21984, בסעיף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(א), במקום "ה' בניסן התש"ן (31 במרס 1990)" יבוא "ט"ז בניסן התשנ"א (31 במרס 1991)".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היטל על</w:t>
                        </w:r>
                      </w:p>
                      <w:p w:rsidR="003877C6" w:rsidRPr="00DC033E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מיובאים</w:t>
                        </w:r>
                      </w:p>
                    </w:tc>
                  </w:tr>
                  <w:tr w:rsidR="003877C6" w:rsidRPr="00DC033E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כחוק יציבות מחירים במצרכים ובשירותים (הוראת שעה), התשמ"ו~31985 -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 (1) בסעיף 2, במקום "עד יום ה' בניסן התש"ן (31 במרס 1990 )" יבוא "עד יום ט"ז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התשנ"א (31 במרס 1991)":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7א, אחרי סעיף קטן (ב) יבוא: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ראה המפקח טעם מיוחד לכך, רשאי הוא, באישור המנהלים הכלליים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(א), להתיר העלאת מחיר לפני שחלפו שלושים ימים</w:t>
                        </w:r>
                      </w:p>
                      <w:p w:rsidR="003877C6" w:rsidRPr="00DC033E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מחירים</w:t>
                        </w:r>
                      </w:p>
                      <w:p w:rsidR="003877C6" w:rsidRPr="00DC033E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במצרכים ובשירותים</w:t>
                        </w:r>
                      </w:p>
                    </w:tc>
                  </w:tr>
                  <w:tr w:rsidR="003877C6" w:rsidRPr="00DC033E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רשות העתיקות, התשמ"ט-1989 4, בסעיף 21 -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המלה "גימלאותיהם" - תימחק, ובמקום הסיפה המתחילה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"ובשינויים שנקבעו" יבוא "בשינויים המחוייבים, שנקבעו בידי הרשות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השר ושר האוצר";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קטן (ב), הוראות סעיף 105 לחוק שירות המדינה</w:t>
                        </w:r>
                      </w:p>
                      <w:p w:rsidR="003877C6" w:rsidRPr="00DC033E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(גמלאות) [נוסח משולב], התש"ל-51970, יחולו רק לגבי עובדי המדינה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877C6" w:rsidRPr="00DC033E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העתיקות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595" o:spid="_x0000_s1036" type="#_x0000_t202" style="position:absolute;left:0;text-align:left;margin-left:90.9pt;margin-top:68.9pt;width:339.15pt;height:288.5pt;z-index:9;mso-wrap-style:none;mso-position-horizontal-relative:page;mso-position-vertical-relative:page" stroked="f">
            <v:textbox style="mso-next-textbox:#_x0000_s39595" inset="0,0,0,0">
              <w:txbxContent>
                <w:tbl>
                  <w:tblPr>
                    <w:tblW w:w="36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878"/>
                    <w:gridCol w:w="1289"/>
                  </w:tblGrid>
                  <w:tr w:rsidR="003877C6" w:rsidRPr="00DC033E">
                    <w:trPr>
                      <w:jc w:val="right"/>
                    </w:trPr>
                    <w:tc>
                      <w:tcPr>
                        <w:tcW w:w="3955" w:type="pct"/>
                      </w:tcPr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46א. (א) גוף נתמך, חברה מוגבלת בערבות ותאגיד הנשלט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גוף נתמך, לא ינפיקו איגרות חוב אלא על פי היתר של שר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ותאגיד הנשלט בידי רשות מקומית לא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ינפיקו איגרות חוב אלא על פי היתר של שר הפנים ושר האוצר.</w:t>
                        </w:r>
                      </w:p>
                    </w:tc>
                    <w:tc>
                      <w:tcPr>
                        <w:tcW w:w="1045" w:type="pct"/>
                      </w:tcPr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הנפקה</w:t>
                        </w:r>
                      </w:p>
                      <w:p w:rsidR="003877C6" w:rsidRPr="00DC033E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איגרות חוב</w:t>
                        </w:r>
                      </w:p>
                    </w:tc>
                  </w:tr>
                  <w:tr w:rsidR="003877C6" w:rsidRPr="00DC033E">
                    <w:trPr>
                      <w:jc w:val="right"/>
                    </w:trPr>
                    <w:tc>
                      <w:tcPr>
                        <w:tcW w:w="3955" w:type="pct"/>
                      </w:tcPr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46ב. הודעה לועדת הכספים של הכנסת תינתן אחת לשלושה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-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מאת שר האוצר - על היתרים שניתנו לפי סעיפים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46(א) או 46א(א);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מאת שר הפנים - על היתרים שניתנו לפי סעיפים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46(ב) או 46א(ב).":</w:t>
                        </w:r>
                      </w:p>
                    </w:tc>
                    <w:tc>
                      <w:tcPr>
                        <w:tcW w:w="1045" w:type="pct"/>
                      </w:tcPr>
                      <w:p w:rsidR="003877C6" w:rsidRPr="00DC033E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</w:t>
                        </w:r>
                      </w:p>
                    </w:tc>
                  </w:tr>
                  <w:tr w:rsidR="003877C6" w:rsidRPr="00DC033E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47 -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סעיף קטן (ב) יבוא: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המנפיק איגרות חוב כניגוד להוראות סעיף 46א, דינו - קנס כפל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ההנפקה.";</w:t>
                        </w:r>
                      </w:p>
                      <w:p w:rsidR="003877C6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בסעיפים קטנים (ג) ו-(ד), בכל מקום, אחרי "סעיף 45" יבוא "או שהם</w:t>
                        </w:r>
                      </w:p>
                      <w:p w:rsidR="003877C6" w:rsidRPr="00DC033E" w:rsidRDefault="00387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הנפיקו איגרות חוב בניגוד להוראות סעיף 46א".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C5BD9" w:rsidRDefault="00DC5BD9">
      <w:pPr>
        <w:rPr>
          <w:rtl/>
        </w:rPr>
      </w:pPr>
      <w:r>
        <w:rPr>
          <w:rtl/>
        </w:rPr>
        <w:br w:type="page"/>
      </w:r>
    </w:p>
    <w:p w:rsidR="00DC5BD9" w:rsidRDefault="00000000">
      <w:pPr>
        <w:rPr>
          <w:rtl/>
        </w:rPr>
      </w:pPr>
      <w:r>
        <w:pict>
          <v:shape id="_x0000_s39596" o:spid="_x0000_s1037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9596" inset="0,0,0,0">
              <w:txbxContent>
                <w:p w:rsidR="003877C6" w:rsidRDefault="003877C6">
                  <w:r>
                    <w:rPr>
                      <w:rtl/>
                    </w:rPr>
                    <w:t>131                                         ספר החוקים 1314                   י"א בניסן התש"נ 06.04.1990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97" o:spid="_x0000_s1038" type="#_x0000_t202" style="position:absolute;left:0;text-align:left;margin-left:299.4pt;margin-top:660.9pt;width:234.85pt;height:80.2pt;z-index:18;mso-wrap-style:none;mso-position-horizontal-relative:page;mso-position-vertical-relative:page" stroked="f">
            <v:textbox style="mso-next-textbox:#_x0000_s39597" inset="0,0,0,0">
              <w:txbxContent>
                <w:p w:rsidR="003877C6" w:rsidRDefault="003877C6">
                  <w:pPr>
                    <w:pStyle w:val="OCRStyle3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6 דיני מדינת ישראל נוסח חדש 6 עמ 120</w:t>
                  </w:r>
                </w:p>
                <w:p w:rsidR="003877C6" w:rsidRDefault="003877C6">
                  <w:pPr>
                    <w:pStyle w:val="OCRStyle3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7 ס"ח התשמ ו עמ 79</w:t>
                  </w:r>
                </w:p>
                <w:p w:rsidR="003877C6" w:rsidRDefault="003877C6">
                  <w:pPr>
                    <w:pStyle w:val="OCRStyle3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8 ס"ח התשמ"ו עמ 15 דתשמ ט עמ 28</w:t>
                  </w:r>
                </w:p>
                <w:p w:rsidR="003877C6" w:rsidRPr="00DC5BD9" w:rsidRDefault="003877C6">
                  <w:pPr>
                    <w:pStyle w:val="OCRStyle3"/>
                    <w:ind w:left="1512"/>
                  </w:pPr>
                  <w:r>
                    <w:rPr>
                      <w:rtl/>
                    </w:rPr>
                    <w:t>9 ס ח התשכ ח עמ' 108 התשמ"ט עמ 31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98" o:spid="_x0000_s1039" type="#_x0000_t202" style="position:absolute;left:0;text-align:left;margin-left:78.8pt;margin-top:522.3pt;width:451.25pt;height:135.25pt;z-index:17;mso-wrap-style:none;mso-position-horizontal-relative:page;mso-position-vertical-relative:page" stroked="f">
            <v:textbox style="mso-next-textbox:#_x0000_s39598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5828"/>
                    <w:gridCol w:w="1109"/>
                  </w:tblGrid>
                  <w:tr w:rsidR="003877C6" w:rsidRPr="00DC5BD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רסדרים</w:t>
                        </w:r>
                      </w:p>
                      <w:p w:rsidR="003877C6" w:rsidRPr="00DC5BD9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לשעת חירום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רסדרים לשעת חירום במשק המדינה, התשמ"ו-81985, בסעיפים 24 ו-26 רישה,</w:t>
                        </w:r>
                      </w:p>
                      <w:p w:rsidR="003877C6" w:rsidRPr="00DC5BD9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"ה' בניסן התש"ן (31 במרס 1990)" יבוא "ט"ז בניסן התשנ"א (31 במרס 1991)"</w:t>
                        </w:r>
                      </w:p>
                    </w:tc>
                  </w:tr>
                  <w:tr w:rsidR="003877C6" w:rsidRPr="00DC5BD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877C6" w:rsidRPr="00DC5BD9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הביטוח הלאומי [נוסח משולב ], התשכ"ח-1968 9-</w:t>
                        </w:r>
                      </w:p>
                      <w:p w:rsidR="003877C6" w:rsidRPr="00DC5BD9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6 יבוא</w:t>
                        </w:r>
                      </w:p>
                    </w:tc>
                  </w:tr>
                  <w:tr w:rsidR="003877C6" w:rsidRPr="00DC5BD9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2" w:type="pct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(א) נוצרה זכות לקיצבה או לתוספת לקיצבה לפי פרק זה עד 15 בחודש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תשולם הקיצבה או התוספת החל ב-1 באותו חודש, נוצרה הזכות אחרי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בחודש פלוני, תשולם הקיצבה או התוספת החל ב-1 בחודש שלאחריו.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תקופת</w:t>
                        </w:r>
                      </w:p>
                      <w:p w:rsidR="003877C6" w:rsidRPr="00DC5BD9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599" o:spid="_x0000_s1040" type="#_x0000_t202" style="position:absolute;left:0;text-align:left;margin-left:253.65pt;margin-top:501.7pt;width:100.8pt;height:17.25pt;z-index:16;mso-wrap-style:none;mso-position-horizontal-relative:page;mso-position-vertical-relative:page" stroked="f">
            <v:textbox style="mso-next-textbox:#_x0000_s39599" inset="0,0,0,0">
              <w:txbxContent>
                <w:p w:rsidR="003877C6" w:rsidRDefault="003877C6">
                  <w:pPr>
                    <w:pStyle w:val="OCRStyle3"/>
                    <w:ind w:left="86"/>
                  </w:pPr>
                  <w:r>
                    <w:rPr>
                      <w:rtl/>
                    </w:rPr>
                    <w:t>פרק ד': ביטוח לאומי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00" o:spid="_x0000_s1041" type="#_x0000_t202" style="position:absolute;left:0;text-align:left;margin-left:81.6pt;margin-top:172.8pt;width:446.7pt;height:328.1pt;z-index:15;mso-wrap-style:none;mso-position-horizontal-relative:page;mso-position-vertical-relative:page" stroked="f">
            <v:textbox style="mso-next-textbox:#_x0000_s39600" inset="0,0,0,0">
              <w:txbxContent>
                <w:tbl>
                  <w:tblPr>
                    <w:tblW w:w="47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5768"/>
                    <w:gridCol w:w="1129"/>
                  </w:tblGrid>
                  <w:tr w:rsidR="003877C6" w:rsidRPr="00DC5BD9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רשות</w:t>
                        </w:r>
                      </w:p>
                      <w:p w:rsidR="003877C6" w:rsidRPr="00DC5BD9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 למדינה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בשנת הכספים 1990 תשלום רשות השידור לאוצר המדינה סכים של 75 מיליון שקלים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הסכום האמור ישולם בארבעה תשלומים רבעוניים, רצופים ושווים החל ביום ח' בסיון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 (1 ביוני 1990) וישמש להקטנת חובות המדינה. כל תשלום ישולם בתוספת הפרשי הצמדה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 המחירים לצרכן (להלן - המדד) מהמדד שפורסם לחודש אוקטובר 1989 עד המדד שפורסם</w:t>
                        </w:r>
                      </w:p>
                      <w:p w:rsidR="003877C6" w:rsidRPr="00DC5BD9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יום התשלום</w:t>
                        </w:r>
                      </w:p>
                    </w:tc>
                  </w:tr>
                  <w:tr w:rsidR="003877C6" w:rsidRPr="00DC5BD9">
                    <w:trPr>
                      <w:jc w:val="right"/>
                    </w:trPr>
                    <w:tc>
                      <w:tcPr>
                        <w:tcW w:w="754" w:type="pct"/>
                        <w:vMerge w:val="restart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877C6" w:rsidRPr="00DC5BD9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הדואר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3877C6" w:rsidRPr="00DC5BD9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רשות הדיאר, התשמ"ו-1986 , אחרי סעיף 44 יבוא</w:t>
                        </w:r>
                      </w:p>
                    </w:tc>
                  </w:tr>
                  <w:tr w:rsidR="003877C6" w:rsidRPr="00DC5BD9">
                    <w:trPr>
                      <w:jc w:val="right"/>
                    </w:trPr>
                    <w:tc>
                      <w:tcPr>
                        <w:tcW w:w="754" w:type="pct"/>
                        <w:vMerge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1" w:type="pct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 (א) החל בשנת הכספים 1990 תשלם הרשות תשלום שנתי למדינה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התשלום השנתי)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בשנת הכספים 1990 יהיה התשלום השנתי סכום של 10 מיליון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 והוא ישולם בארבעה תשלומים רבעוניים שווים ורצופים החל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כיום ח' בסיון התש"ן (1 ביוני 1990)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 בשנת הכספים 1991 יהיה התשלום השנתי בשיעור שיקבעו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ושר האוצר, באישור ועדת הכספים של הכנסת, מן העלות של הרכוש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המצוי בשימושה של הרשות או הנמצא בהקמה, כשהיא מתואמת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לתאריך המאזן שקדם לתחילת שנת הכספים, לפני ניכוי הוצאות הפחת בשנה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השוטפת, או בשיעור אחר, הכל בהתחשב בריבית התחשיבית הנזקפת במאזן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ובהתחשב ביכלתה הכלכלית של הרשות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תשלום שנתי ישולם בארבעה תשלומים רבעוניים שווים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ורצופים. כל תשלום ישולם בתוספת הפרשי הצמדה למדד מן המדד שפורסם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תאריך המאזן עד למדד שפורסם לאחרונה לפני יום התשלום 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3877C6" w:rsidRPr="00DC5BD9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שנתי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601" o:spid="_x0000_s1042" type="#_x0000_t202" style="position:absolute;left:0;text-align:left;margin-left:250.3pt;margin-top:147.9pt;width:179pt;height:19.8pt;z-index:14;mso-wrap-style:none;mso-position-horizontal-relative:page;mso-position-vertical-relative:page" stroked="f">
            <v:textbox style="mso-next-textbox:#_x0000_s39601" inset="0,0,0,0">
              <w:txbxContent>
                <w:p w:rsidR="003877C6" w:rsidRDefault="003877C6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פרק ג': תשלומים של רשויות למדינה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02" o:spid="_x0000_s1043" type="#_x0000_t202" style="position:absolute;left:0;text-align:left;margin-left:93.5pt;margin-top:66.9pt;width:446.9pt;height:72.45pt;z-index:13;mso-wrap-style:none;mso-position-horizontal-relative:page;mso-position-vertical-relative:page" stroked="f">
            <v:textbox style="mso-next-textbox:#_x0000_s39602" inset="0,0,0,0">
              <w:txbxContent>
                <w:tbl>
                  <w:tblPr>
                    <w:tblW w:w="47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4"/>
                    <w:gridCol w:w="7092"/>
                  </w:tblGrid>
                  <w:tr w:rsidR="003877C6">
                    <w:trPr>
                      <w:jc w:val="right"/>
                    </w:trPr>
                    <w:tc>
                      <w:tcPr>
                        <w:tcW w:w="636" w:type="pct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4" w:type="pct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שיעברו לשרת כעובדי הרשות לפי סעיף 27(א). גמלאותיהם של יתר עובדי</w:t>
                        </w:r>
                      </w:p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יבוטחו בקופת גמל כמשמעותה בסעיף 47 לפקודת מס הכנסה" "</w:t>
                        </w:r>
                      </w:p>
                    </w:tc>
                  </w:tr>
                  <w:tr w:rsidR="003877C6" w:rsidRPr="00DC5BD9">
                    <w:trPr>
                      <w:jc w:val="right"/>
                    </w:trPr>
                    <w:tc>
                      <w:tcPr>
                        <w:tcW w:w="636" w:type="pct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למימון</w:t>
                        </w:r>
                      </w:p>
                      <w:p w:rsidR="003877C6" w:rsidRPr="00DC5BD9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מפלגות</w:t>
                        </w:r>
                      </w:p>
                    </w:tc>
                    <w:tc>
                      <w:tcPr>
                        <w:tcW w:w="4364" w:type="pct"/>
                      </w:tcPr>
                      <w:p w:rsidR="003877C6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לא יהיה תוקף להחלטה שקיבלה ועדת הכספים של הכנסת בשנת 1990 הבאה להגדיל את</w:t>
                        </w:r>
                      </w:p>
                      <w:p w:rsidR="003877C6" w:rsidRPr="00DC5BD9" w:rsidRDefault="00387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המימון לפי חוק מימון מפלגות התשל"ג-1973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A6EE5" w:rsidRDefault="008A6EE5">
      <w:pPr>
        <w:rPr>
          <w:rtl/>
        </w:rPr>
      </w:pPr>
      <w:r>
        <w:rPr>
          <w:rtl/>
        </w:rPr>
        <w:br w:type="page"/>
      </w:r>
    </w:p>
    <w:p w:rsidR="008A6EE5" w:rsidRDefault="00000000">
      <w:pPr>
        <w:rPr>
          <w:rtl/>
        </w:rPr>
      </w:pPr>
      <w:r>
        <w:pict>
          <v:shape id="_x0000_s39603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9603" inset="0,0,0,0">
              <w:txbxContent>
                <w:p w:rsidR="003877C6" w:rsidRDefault="003877C6">
                  <w:r>
                    <w:rPr>
                      <w:rtl/>
                    </w:rPr>
                    <w:t>132                                         ספר החוקים 1314                   י"א בניסן התש"נ 06.04.1990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04" o:spid="_x0000_s1045" type="#_x0000_t202" style="position:absolute;left:0;text-align:left;margin-left:91pt;margin-top:716.15pt;width:167.9pt;height:23.95pt;z-index:23;mso-wrap-style:none;mso-position-horizontal-relative:page;mso-position-vertical-relative:page" stroked="f">
            <v:textbox style="mso-next-textbox:#_x0000_s39604" inset="0,0,0,0">
              <w:txbxContent>
                <w:p w:rsidR="003877C6" w:rsidRDefault="003877C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9605" o:spid="_x0000_s1046" type="#_x0000_t202" style="position:absolute;left:0;text-align:left;margin-left:311.35pt;margin-top:660.9pt;width:172.05pt;height:22.35pt;z-index:22;mso-wrap-style:none;mso-position-horizontal-relative:page;mso-position-vertical-relative:page" stroked="f">
            <v:textbox style="mso-next-textbox:#_x0000_s39605" inset="0,0,0,0">
              <w:txbxContent>
                <w:p w:rsidR="003877C6" w:rsidRPr="008A6EE5" w:rsidRDefault="003877C6">
                  <w:pPr>
                    <w:pStyle w:val="OCRStyle4"/>
                    <w:ind w:left="108"/>
                  </w:pPr>
                  <w:r>
                    <w:rPr>
                      <w:rtl/>
                    </w:rPr>
                    <w:t>10 ס''ח התשמ"א, עמ' 30: התשמ"ז, עמ'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06" o:spid="_x0000_s1047" type="#_x0000_t202" style="position:absolute;left:0;text-align:left;margin-left:102.1pt;margin-top:391.4pt;width:383.9pt;height:267.9pt;z-index:21;mso-wrap-style:none;mso-position-horizontal-relative:page;mso-position-vertical-relative:page" stroked="f">
            <v:textbox style="mso-next-textbox:#_x0000_s39606" inset="0,0,0,0">
              <w:txbxContent>
                <w:tbl>
                  <w:tblPr>
                    <w:tblW w:w="40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6"/>
                    <w:gridCol w:w="1235"/>
                    <w:gridCol w:w="4269"/>
                  </w:tblGrid>
                  <w:tr w:rsidR="003877C6" w:rsidRPr="008A6EE5">
                    <w:trPr>
                      <w:jc w:val="right"/>
                    </w:trPr>
                    <w:tc>
                      <w:tcPr>
                        <w:tcW w:w="1057" w:type="pct"/>
                      </w:tcPr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משכר העובד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161(ג)</w:t>
                        </w:r>
                      </w:p>
                      <w:p w:rsidR="003877C6" w:rsidRPr="008A6EE5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</w:t>
                        </w:r>
                      </w:p>
                    </w:tc>
                    <w:tc>
                      <w:tcPr>
                        <w:tcW w:w="885" w:type="pct"/>
                      </w:tcPr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</w:t>
                        </w:r>
                      </w:p>
                      <w:p w:rsidR="003877C6" w:rsidRPr="008A6EE5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מהשכר</w:t>
                        </w:r>
                      </w:p>
                    </w:tc>
                    <w:tc>
                      <w:tcPr>
                        <w:tcW w:w="3058" w:type="pct"/>
                      </w:tcPr>
                      <w:p w:rsidR="003877C6" w:rsidRPr="008A6EE5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ענף הביטוח</w:t>
                        </w:r>
                      </w:p>
                    </w:tc>
                  </w:tr>
                  <w:tr w:rsidR="003877C6" w:rsidRPr="008A6EE5">
                    <w:trPr>
                      <w:jc w:val="right"/>
                    </w:trPr>
                    <w:tc>
                      <w:tcPr>
                        <w:tcW w:w="1057" w:type="pct"/>
                      </w:tcPr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2.70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0.60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  <w:p w:rsidR="003877C6" w:rsidRPr="008A6EE5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</w:t>
                        </w:r>
                      </w:p>
                    </w:tc>
                    <w:tc>
                      <w:tcPr>
                        <w:tcW w:w="885" w:type="pct"/>
                      </w:tcPr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3.93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0.67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1.49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  <w:p w:rsidR="003877C6" w:rsidRPr="008A6EE5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0.41</w:t>
                        </w:r>
                      </w:p>
                    </w:tc>
                    <w:tc>
                      <w:tcPr>
                        <w:tcW w:w="3058" w:type="pct"/>
                      </w:tcPr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זיקנה ושאירים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אמהות - עובד ועובד עצמאי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אמהות - מבוטח שאינו עובד ולא עובד עצמאי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ילדים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נפגעי תאונות</w:t>
                        </w:r>
                      </w:p>
                      <w:p w:rsidR="003877C6" w:rsidRPr="008A6EE5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נפגעי עבודה</w:t>
                        </w:r>
                      </w:p>
                    </w:tc>
                  </w:tr>
                  <w:tr w:rsidR="003877C6">
                    <w:trPr>
                      <w:jc w:val="right"/>
                    </w:trPr>
                    <w:tc>
                      <w:tcPr>
                        <w:tcW w:w="1057" w:type="pct"/>
                      </w:tcPr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5" w:type="pct"/>
                      </w:tcPr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8" w:type="pct"/>
                      </w:tcPr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3877C6">
                    <w:trPr>
                      <w:jc w:val="right"/>
                    </w:trPr>
                    <w:tc>
                      <w:tcPr>
                        <w:tcW w:w="1057" w:type="pct"/>
                      </w:tcPr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0.15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1.30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0.45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0.1"</w:t>
                        </w:r>
                      </w:p>
                    </w:tc>
                    <w:tc>
                      <w:tcPr>
                        <w:tcW w:w="885" w:type="pct"/>
                      </w:tcPr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0.22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1.49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0.04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1.31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0.14</w:t>
                        </w:r>
                      </w:p>
                    </w:tc>
                    <w:tc>
                      <w:tcPr>
                        <w:tcW w:w="3058" w:type="pct"/>
                      </w:tcPr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אבטלה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נכות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זכויות עובדים בפשיטת רגל ופירוק תאגיד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שירות מילואים</w:t>
                        </w:r>
                      </w:p>
                      <w:p w:rsidR="003877C6" w:rsidRDefault="00387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סיעוד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9607" o:spid="_x0000_s1048" type="#_x0000_t202" style="position:absolute;left:0;text-align:left;margin-left:99.5pt;margin-top:67.9pt;width:341.75pt;height:319.35pt;z-index:20;mso-wrap-style:none;mso-position-horizontal-relative:page;mso-position-vertical-relative:page" stroked="f">
            <v:textbox style="mso-next-textbox:#_x0000_s39607" inset="0,0,0,0">
              <w:txbxContent>
                <w:p w:rsidR="003877C6" w:rsidRDefault="003877C6">
                  <w:pPr>
                    <w:pStyle w:val="OCRStyle4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(ב) על אף האמור בסעיף קטן (א), אם היה הזכאי לקיצבה זכאי גם</w:t>
                  </w:r>
                </w:p>
                <w:p w:rsidR="003877C6" w:rsidRDefault="003877C6">
                  <w:pPr>
                    <w:pStyle w:val="OCRStyle4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לגימלה לפי חוק הבטחת הכנסה, התשמ"א-1980 10, בעד החודש שבו נוצרה</w:t>
                  </w:r>
                </w:p>
                <w:p w:rsidR="003877C6" w:rsidRDefault="003877C6">
                  <w:pPr>
                    <w:pStyle w:val="OCRStyle4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הזכות לקיצבה, תשולם הקיצבה החל ב-1 בחודש שבו נוצרה הזכות כאמור,</w:t>
                  </w:r>
                </w:p>
                <w:p w:rsidR="003877C6" w:rsidRDefault="003877C6">
                  <w:pPr>
                    <w:pStyle w:val="OCRStyle4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ובלבד שלא תשולם קיצבת שאירים בעד חודש שבעדו שולמה קיצבת זיקנה</w:t>
                  </w:r>
                </w:p>
                <w:p w:rsidR="003877C6" w:rsidRDefault="003877C6">
                  <w:pPr>
                    <w:pStyle w:val="OCRStyle4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לפי פרק ב' או קיצבת נכות לפי פרק ו'2 למבוטח שמכוחו משולמת קיצבת</w:t>
                  </w:r>
                </w:p>
                <w:p w:rsidR="003877C6" w:rsidRDefault="003877C6">
                  <w:pPr>
                    <w:pStyle w:val="OCRStyle4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השאירים.";</w:t>
                  </w:r>
                </w:p>
                <w:p w:rsidR="003877C6" w:rsidRDefault="003877C6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(2) בסעיף 114, במקום סעיף קטן (א) יבוא:</w:t>
                  </w:r>
                </w:p>
                <w:p w:rsidR="003877C6" w:rsidRDefault="003877C6">
                  <w:pPr>
                    <w:pStyle w:val="OCRStyle4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"(א) נוצרה זכאות לקיצבת ילדים עד 15 בחודש פלוני, תשולם הקיצבה החל</w:t>
                  </w:r>
                </w:p>
                <w:p w:rsidR="003877C6" w:rsidRDefault="003877C6">
                  <w:pPr>
                    <w:pStyle w:val="OCRStyle4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ב-1 באותו חודש; נוצרה הזכאות אחרי 15 בחודש פלוני, תשולם הקיצבה החל</w:t>
                  </w:r>
                </w:p>
                <w:p w:rsidR="003877C6" w:rsidRDefault="003877C6">
                  <w:pPr>
                    <w:pStyle w:val="OCRStyle4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ב-1 בחודש שלאחריו; תשלום הקיצבה יסתיים כיום האחרון של החודש שבו</w:t>
                  </w:r>
                </w:p>
                <w:p w:rsidR="003877C6" w:rsidRDefault="003877C6">
                  <w:pPr>
                    <w:pStyle w:val="OCRStyle4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נפסקה הזכאות.";</w:t>
                  </w:r>
                </w:p>
                <w:p w:rsidR="003877C6" w:rsidRDefault="003877C6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(3) בסעיף 127יג((ג1), במקום "לפי שיעור התנודות של השכר הממוצע, מיום</w:t>
                  </w:r>
                </w:p>
                <w:p w:rsidR="003877C6" w:rsidRDefault="003877C6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השינוי בשכר הממוצע" יבוא "בשיעור הפיצוי מה-1 בחודש שבו חל הפיצוי".</w:t>
                  </w:r>
                </w:p>
                <w:p w:rsidR="003877C6" w:rsidRDefault="003877C6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(4) בסעיף 164(ב)(1), אחרי "לפי הפקודה" יבוא "בהפחתת סכומי דמי ביטוח ומס</w:t>
                  </w:r>
                </w:p>
                <w:p w:rsidR="003877C6" w:rsidRDefault="003877C6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מקביל המותרים בניכוי לפי סעיף 47א לפקודה מההכנסה האמורה":</w:t>
                  </w:r>
                </w:p>
                <w:p w:rsidR="003877C6" w:rsidRDefault="003877C6">
                  <w:pPr>
                    <w:pStyle w:val="OCRStyle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(5) במקום לוח י' יבוא:</w:t>
                  </w:r>
                </w:p>
                <w:p w:rsidR="003877C6" w:rsidRDefault="003877C6">
                  <w:pPr>
                    <w:pStyle w:val="OCRStyle4"/>
                    <w:ind w:left="2401"/>
                    <w:rPr>
                      <w:rtl/>
                    </w:rPr>
                  </w:pPr>
                  <w:r>
                    <w:rPr>
                      <w:rtl/>
                    </w:rPr>
                    <w:t>"לוח יי</w:t>
                  </w:r>
                </w:p>
                <w:p w:rsidR="003877C6" w:rsidRDefault="003877C6">
                  <w:pPr>
                    <w:pStyle w:val="OCRStyle4"/>
                    <w:ind w:left="1984"/>
                    <w:rPr>
                      <w:rtl/>
                    </w:rPr>
                  </w:pPr>
                  <w:r>
                    <w:rPr>
                      <w:rtl/>
                    </w:rPr>
                    <w:t>שיעורי דמי ביטוח</w:t>
                  </w:r>
                </w:p>
                <w:p w:rsidR="003877C6" w:rsidRDefault="003877C6">
                  <w:pPr>
                    <w:pStyle w:val="OCRStyle4"/>
                    <w:ind w:left="1699"/>
                  </w:pPr>
                  <w:r>
                    <w:rPr>
                      <w:rtl/>
                    </w:rPr>
                    <w:t>(סעיפים 159, 160 י ו-215)</w:t>
                  </w:r>
                </w:p>
              </w:txbxContent>
            </v:textbox>
            <w10:wrap anchorx="page" anchory="page"/>
          </v:shape>
        </w:pict>
      </w:r>
    </w:p>
    <w:p w:rsidR="009E6BFA" w:rsidRDefault="009E6BFA">
      <w:pPr>
        <w:rPr>
          <w:rtl/>
        </w:rPr>
      </w:pPr>
      <w:r>
        <w:rPr>
          <w:rtl/>
        </w:rPr>
        <w:br w:type="page"/>
      </w:r>
    </w:p>
    <w:p w:rsidR="009E6BFA" w:rsidRDefault="00000000">
      <w:pPr>
        <w:rPr>
          <w:rtl/>
        </w:rPr>
      </w:pPr>
      <w:r>
        <w:pict>
          <v:shape id="_x0000_s39608" o:spid="_x0000_s1049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39608" inset="0,0,0,0">
              <w:txbxContent>
                <w:p w:rsidR="003877C6" w:rsidRDefault="003877C6">
                  <w:r>
                    <w:rPr>
                      <w:rtl/>
                    </w:rPr>
                    <w:t>133                                         ספר החוקים 1314                   י"א בניסן התש"נ 06.04.1990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09" o:spid="_x0000_s1050" type="#_x0000_t202" style="position:absolute;left:0;text-align:left;margin-left:388.5pt;margin-top:670.2pt;width:173.05pt;height:69.7pt;z-index:31;mso-wrap-style:none;mso-position-horizontal-relative:page;mso-position-vertical-relative:page" stroked="f">
            <v:textbox style="mso-next-textbox:#_x0000_s39609" inset="0,0,0,0">
              <w:txbxContent>
                <w:p w:rsidR="003877C6" w:rsidRDefault="003877C6">
                  <w:pPr>
                    <w:pStyle w:val="OCRStyle5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11 ס"ח התשמ"ז, עמ' 104.</w:t>
                  </w:r>
                </w:p>
                <w:p w:rsidR="003877C6" w:rsidRPr="009E6BFA" w:rsidRDefault="003877C6">
                  <w:pPr>
                    <w:pStyle w:val="OCRStyle5"/>
                    <w:ind w:left="83"/>
                  </w:pPr>
                  <w:r>
                    <w:rPr>
                      <w:rtl/>
                    </w:rPr>
                    <w:t>-י ס"ח התשמ"ח, עמ' 114: התשמ''ט, עמ' .29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10" o:spid="_x0000_s1051" type="#_x0000_t202" style="position:absolute;left:0;text-align:left;margin-left:124.55pt;margin-top:472.2pt;width:441.75pt;height:175.65pt;z-index:30;mso-wrap-style:none;mso-position-horizontal-relative:page;mso-position-vertical-relative:page" stroked="f">
            <v:textbox style="mso-next-textbox:#_x0000_s39610" inset="0,0,0,0">
              <w:txbxContent>
                <w:tbl>
                  <w:tblPr>
                    <w:tblW w:w="47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7"/>
                    <w:gridCol w:w="6985"/>
                  </w:tblGrid>
                  <w:tr w:rsidR="003877C6" w:rsidRPr="009E6BFA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877C6" w:rsidRPr="009E6BFA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מיוחד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חינוך מיוחד, התשמ"ח-1988 12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ל, בסופו יבוא: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השר, בהסכמת שר האוצר, יקבע לכל שנת לימודים את התקציב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להרחבת מספר הזכאים לחינוך מיוחד- השר יקבע לכל ועדת השמה את מספר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הזכאים שהיא רשאית לאשר בכל שנת לימודים, על פי כללים שיבטיחו שסך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עלות החינוך המיוחד לכל הזכאים החדשים לא יעלה על התקציב שייקבע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לאותה שנה.";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24 -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"התשנ"א" יבוא "התשנ"ב" ובמקום "התשנ"ח"</w:t>
                        </w:r>
                      </w:p>
                      <w:p w:rsidR="003877C6" w:rsidRPr="009E6BFA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"התשנ"ט":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9611" o:spid="_x0000_s1052" type="#_x0000_t202" style="position:absolute;left:0;text-align:left;margin-left:293.85pt;margin-top:449.05pt;width:190.3pt;height:23.15pt;z-index:29;mso-wrap-style:none;mso-position-horizontal-relative:page;mso-position-vertical-relative:page" stroked="f">
            <v:textbox style="mso-next-textbox:#_x0000_s39611" inset="0,0,0,0">
              <w:txbxContent>
                <w:p w:rsidR="003877C6" w:rsidRDefault="003877C6">
                  <w:pPr>
                    <w:pStyle w:val="OCRStyle5"/>
                    <w:ind w:left="803"/>
                  </w:pPr>
                  <w:r>
                    <w:rPr>
                      <w:rtl/>
                    </w:rPr>
                    <w:t>פרק ה': תיקונים בחקיקת חינוך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12" o:spid="_x0000_s1053" type="#_x0000_t202" style="position:absolute;left:0;text-align:left;margin-left:133.85pt;margin-top:399.95pt;width:432.45pt;height:45.75pt;z-index:28;mso-wrap-style:none;mso-position-horizontal-relative:page;mso-position-vertical-relative:page" stroked="f">
            <v:textbox style="mso-next-textbox:#_x0000_s39612" inset="0,0,0,0">
              <w:txbxContent>
                <w:p w:rsidR="003877C6" w:rsidRDefault="003877C6">
                  <w:pPr>
                    <w:pStyle w:val="OCRStyle5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12. תחילתו של סעיף 10(4) ביום ד' בטבת התש"ן (1 בינואר 1990): תחילתן של יתר הוראות תחילה</w:t>
                  </w:r>
                </w:p>
                <w:p w:rsidR="003877C6" w:rsidRPr="009E6BFA" w:rsidRDefault="003877C6">
                  <w:pPr>
                    <w:pStyle w:val="OCRStyle5"/>
                    <w:ind w:left="155"/>
                  </w:pPr>
                  <w:r>
                    <w:rPr>
                      <w:rtl/>
                    </w:rPr>
                    <w:t>פרק זה ביום ו' בניסן התש"ן (1 באפריל 1990).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13" o:spid="_x0000_s1054" type="#_x0000_t202" style="position:absolute;left:0;text-align:left;margin-left:180.2pt;margin-top:156.4pt;width:375.4pt;height:234.85pt;z-index:27;mso-wrap-style:none;mso-position-horizontal-relative:page;mso-position-vertical-relative:page" stroked="f">
            <v:textbox style="mso-next-textbox:#_x0000_s39613" inset="0,0,0,0">
              <w:txbxContent>
                <w:tbl>
                  <w:tblPr>
                    <w:tblW w:w="40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30"/>
                    <w:gridCol w:w="4895"/>
                  </w:tblGrid>
                  <w:tr w:rsidR="003877C6" w:rsidRPr="009E6BFA">
                    <w:trPr>
                      <w:jc w:val="right"/>
                    </w:trPr>
                    <w:tc>
                      <w:tcPr>
                        <w:tcW w:w="1414" w:type="pct"/>
                      </w:tcPr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מהגביה</w:t>
                        </w:r>
                      </w:p>
                      <w:p w:rsidR="003877C6" w:rsidRPr="009E6BFA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לענף הביטוח</w:t>
                        </w:r>
                      </w:p>
                    </w:tc>
                    <w:tc>
                      <w:tcPr>
                        <w:tcW w:w="3586" w:type="pct"/>
                      </w:tcPr>
                      <w:p w:rsidR="003877C6" w:rsidRPr="009E6BFA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ענף ביטוח</w:t>
                        </w:r>
                      </w:p>
                    </w:tc>
                  </w:tr>
                  <w:tr w:rsidR="003877C6" w:rsidRPr="009E6BFA">
                    <w:trPr>
                      <w:jc w:val="right"/>
                    </w:trPr>
                    <w:tc>
                      <w:tcPr>
                        <w:tcW w:w="1414" w:type="pct"/>
                      </w:tcPr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37.9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26.9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66.4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  <w:p w:rsidR="003877C6" w:rsidRPr="009E6BFA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70.7</w:t>
                        </w:r>
                      </w:p>
                    </w:tc>
                    <w:tc>
                      <w:tcPr>
                        <w:tcW w:w="3586" w:type="pct"/>
                      </w:tcPr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זיקנה ושאירים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אמהות - עובד ועובד עצמאי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אמהות - מבוטח שאינו עובד ולא עובד עצמאי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ילדים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נפגעי תאונות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נפגעי עבודה</w:t>
                        </w:r>
                      </w:p>
                      <w:p w:rsidR="003877C6" w:rsidRPr="009E6BFA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7'</w:t>
                        </w:r>
                      </w:p>
                    </w:tc>
                  </w:tr>
                  <w:tr w:rsidR="003877C6">
                    <w:trPr>
                      <w:jc w:val="right"/>
                    </w:trPr>
                    <w:tc>
                      <w:tcPr>
                        <w:tcW w:w="1414" w:type="pct"/>
                      </w:tcPr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36.4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30.9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52.7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42.9"</w:t>
                        </w:r>
                      </w:p>
                    </w:tc>
                    <w:tc>
                      <w:tcPr>
                        <w:tcW w:w="3586" w:type="pct"/>
                      </w:tcPr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אבטלה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נכות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זכויות עובדים בפשיטת רגל ופירוק תאגיד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שירות מילואים</w:t>
                        </w:r>
                      </w:p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סיעוד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9614" o:spid="_x0000_s1055" type="#_x0000_t202" style="position:absolute;left:0;text-align:left;margin-left:270.7pt;margin-top:100.35pt;width:197pt;height:53.25pt;z-index:26;mso-wrap-style:none;mso-position-horizontal-relative:page;mso-position-vertical-relative:page" stroked="f">
            <v:textbox style="mso-next-textbox:#_x0000_s39614" inset="0,0,0,0">
              <w:txbxContent>
                <w:p w:rsidR="003877C6" w:rsidRDefault="003877C6">
                  <w:pPr>
                    <w:pStyle w:val="OCRStyle5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3877C6" w:rsidRDefault="003877C6">
                  <w:pPr>
                    <w:pStyle w:val="OCRStyle5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(סעיף 3)</w:t>
                  </w:r>
                </w:p>
                <w:p w:rsidR="003877C6" w:rsidRPr="009E6BFA" w:rsidRDefault="003877C6">
                  <w:pPr>
                    <w:pStyle w:val="OCRStyle5"/>
                    <w:ind w:left="158"/>
                  </w:pPr>
                  <w:r>
                    <w:rPr>
                      <w:rtl/>
                    </w:rPr>
                    <w:t>תשלומי אוצר המדינה לפי ענפי הביטוח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15" o:spid="_x0000_s1056" type="#_x0000_t202" style="position:absolute;left:0;text-align:left;margin-left:109.7pt;margin-top:71.05pt;width:452.85pt;height:28.5pt;z-index:25;mso-wrap-style:none;mso-position-horizontal-relative:page;mso-position-vertical-relative:page" stroked="f">
            <v:textbox style="mso-next-textbox:#_x0000_s39615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17"/>
                    <w:gridCol w:w="6516"/>
                  </w:tblGrid>
                  <w:tr w:rsidR="003877C6" w:rsidRPr="009E6BFA">
                    <w:trPr>
                      <w:jc w:val="right"/>
                    </w:trPr>
                    <w:tc>
                      <w:tcPr>
                        <w:tcW w:w="1043" w:type="pct"/>
                      </w:tcPr>
                      <w:p w:rsidR="003877C6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877C6" w:rsidRPr="009E6BFA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המשק</w:t>
                        </w:r>
                      </w:p>
                    </w:tc>
                    <w:tc>
                      <w:tcPr>
                        <w:tcW w:w="3957" w:type="pct"/>
                      </w:tcPr>
                      <w:p w:rsidR="003877C6" w:rsidRPr="009E6BFA" w:rsidRDefault="003877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יציבות המשק (הוראות שונות), התשמ"ז-1987 11, במקום התוספת יבוא: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5115A" w:rsidRDefault="0025115A">
      <w:pPr>
        <w:rPr>
          <w:rtl/>
        </w:rPr>
      </w:pPr>
      <w:r>
        <w:rPr>
          <w:rtl/>
        </w:rPr>
        <w:br w:type="page"/>
      </w:r>
    </w:p>
    <w:p w:rsidR="0025115A" w:rsidRDefault="00000000">
      <w:pPr>
        <w:rPr>
          <w:rtl/>
        </w:rPr>
      </w:pPr>
      <w:r>
        <w:pict>
          <v:shape id="_x0000_s39616" o:spid="_x0000_s1057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39616" inset="0,0,0,0">
              <w:txbxContent>
                <w:p w:rsidR="003877C6" w:rsidRDefault="003877C6">
                  <w:r>
                    <w:rPr>
                      <w:rtl/>
                    </w:rPr>
                    <w:t>134                                         ספר החוקים 1314                   י"א בניסן התש"נ 06.04.1990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17" o:spid="_x0000_s1058" type="#_x0000_t202" style="position:absolute;left:0;text-align:left;margin-left:74.1pt;margin-top:709.3pt;width:138.6pt;height:32.65pt;z-index:37;mso-wrap-style:none;mso-position-horizontal-relative:page;mso-position-vertical-relative:page" stroked="f">
            <v:textbox style="mso-next-textbox:#_x0000_s39617" inset="0,0,0,0">
              <w:txbxContent>
                <w:p w:rsidR="003877C6" w:rsidRPr="0025115A" w:rsidRDefault="003877C6">
                  <w:pPr>
                    <w:pStyle w:val="OCRStyle6"/>
                    <w:ind w:left="-4"/>
                  </w:pPr>
                  <w:r>
                    <w:rPr>
                      <w:rtl/>
                    </w:rPr>
                    <w:t>ר החוקים 1314, י"א בניסן התש"ן, 6.4.1990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18" o:spid="_x0000_s1059" type="#_x0000_t202" style="position:absolute;left:0;text-align:left;margin-left:334.1pt;margin-top:650.7pt;width:128.3pt;height:37.05pt;z-index:36;mso-wrap-style:none;mso-position-horizontal-relative:page;mso-position-vertical-relative:page" stroked="f">
            <v:textbox style="mso-next-textbox:#_x0000_s39618" inset="0,0,0,0">
              <w:txbxContent>
                <w:p w:rsidR="003877C6" w:rsidRPr="0025115A" w:rsidRDefault="003877C6">
                  <w:pPr>
                    <w:pStyle w:val="OCRStyle6"/>
                    <w:ind w:left="331"/>
                  </w:pPr>
                  <w:r>
                    <w:rPr>
                      <w:rtl/>
                    </w:rPr>
                    <w:t>11 ס"ח התשמ"ד, עמ' 160.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19" o:spid="_x0000_s1060" type="#_x0000_t202" style="position:absolute;left:0;text-align:left;margin-left:79.25pt;margin-top:188.35pt;width:445.1pt;height:428.85pt;z-index:35;mso-wrap-style:none;mso-position-horizontal-relative:page;mso-position-vertical-relative:page" stroked="f">
            <v:textbox style="mso-next-textbox:#_x0000_s39619" inset="0,0,0,0">
              <w:txbxContent>
                <w:tbl>
                  <w:tblPr>
                    <w:tblW w:w="47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801"/>
                    <w:gridCol w:w="2114"/>
                    <w:gridCol w:w="1177"/>
                  </w:tblGrid>
                  <w:tr w:rsidR="003877C6" w:rsidRPr="0025115A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בפקודת מס הכנסה -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3, האמור כסעיף קטן (ד) יסומן (1) ואחריו יבוא: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שר האוצר, באישור ועדת הכספים של הכנסת, רשאי לקבוע כללים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מתן פטור ממס בשל סכומים שהועברו מקופת גמל לקופת גמל אחרת, או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סכומים ששונה ייעודם באותה קופה.";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9(20), פסקאות משנה (א), (ב) ו-(ג) והסימן "(ד)" - יימחקו;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כסעיף 10, סעיף קטן (ג) יסומן (ד) ולפניו יבוא: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שסך כל ההכנסה שהוא זכאי לה מאת מעביד המשלם לו הכנסה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 עולה על 36,000 שקלים חדשים (להלן - סכום התקרה),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יהא זכאי להטבה לפי סעיף זה בשל חלק ההכנסה העולה על סכום התקרה,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 יראו את הכנסתו שחל עליה סעיף קטן (ב) כהכנסתו הגבוהה ביותר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בסולם הכנסותיו; סכום התקרה יתואם כאילו הוא תקרת הכנסה כהגדרתה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120א.":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33 -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בכותרת השוליים, אחרי "ניכויים" יבוא "זיכויים";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נישום החייב בניהול פנקסי חשבונות בשנת מס פלונית ולא ניהל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פנקסים קבילים, לא יותר לו כאותה שנת מס זיכוי ממס לפי סעיף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121א.";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44 יבוא: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3877C6" w:rsidRPr="0025115A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</w:tr>
                  <w:tr w:rsidR="003877C6">
                    <w:trPr>
                      <w:jc w:val="right"/>
                    </w:trPr>
                    <w:tc>
                      <w:tcPr>
                        <w:tcW w:w="2967" w:type="pct"/>
                      </w:tcPr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בחישוב הכנסתו החייבת של יחיד תושב ישראל ששילם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בעד החזקתם במוסד מיוחד של ילד, אשה או הורה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משותקים לחלוטין, מרותקים למיטה בתמידות, עיוורים או בלתי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שפויים בדעתם, וכן בשל החזקת ילד מפגר במוסד מיוחד, יותר לו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ממס של 35% מאותו חלק מהסכומים ששילם העולה על</w:t>
                        </w:r>
                      </w:p>
                      <w:p w:rsidR="003877C6" w:rsidRPr="0025115A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12.570 מהכנסתו החייבת.";</w:t>
                        </w:r>
                      </w:p>
                    </w:tc>
                    <w:tc>
                      <w:tcPr>
                        <w:tcW w:w="1306" w:type="pct"/>
                      </w:tcPr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בעד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החזקת</w:t>
                        </w:r>
                      </w:p>
                      <w:p w:rsidR="003877C6" w:rsidRPr="0025115A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 במוסד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877C6" w:rsidRDefault="003877C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9620" o:spid="_x0000_s1061" type="#_x0000_t202" style="position:absolute;left:0;text-align:left;margin-left:230.75pt;margin-top:169.55pt;width:74.05pt;height:16.25pt;z-index:34;mso-wrap-style:none;mso-position-horizontal-relative:page;mso-position-vertical-relative:page" stroked="f">
            <v:textbox style="mso-next-textbox:#_x0000_s39620" inset="0,0,0,0">
              <w:txbxContent>
                <w:p w:rsidR="003877C6" w:rsidRPr="0025115A" w:rsidRDefault="003877C6">
                  <w:pPr>
                    <w:pStyle w:val="OCRStyle6"/>
                    <w:ind w:left="212"/>
                  </w:pPr>
                  <w:r>
                    <w:rPr>
                      <w:rtl/>
                    </w:rPr>
                    <w:t>פרק ו': מסים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21" o:spid="_x0000_s1062" type="#_x0000_t202" style="position:absolute;left:0;text-align:left;margin-left:80.25pt;margin-top:66.2pt;width:450.05pt;height:95.65pt;z-index:33;mso-wrap-style:none;mso-position-horizontal-relative:page;mso-position-vertical-relative:page" stroked="f">
            <v:textbox style="mso-next-textbox:#_x0000_s39621" inset="0,0,0,0">
              <w:txbxContent>
                <w:tbl>
                  <w:tblPr>
                    <w:tblW w:w="48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04"/>
                    <w:gridCol w:w="1380"/>
                  </w:tblGrid>
                  <w:tr w:rsidR="003877C6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"התשנ"א" יבוא "התשנ"ב";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(ג), במקום "בשנת הלימודים התש"ן" יבוא "בשנות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הלימודים התש"ן והתשנ"א".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3877C6" w:rsidRPr="0025115A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בחוק לימוד חובה (תיקון מס' 16), התשמ"ד-1984 13, בסעיף 2, במקום "התשנ"א" יבוא</w:t>
                        </w:r>
                      </w:p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"התשנ"ג" ובמקום "התשנ"ז" יבוא "התשנ"ט".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3877C6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877C6" w:rsidRPr="0025115A" w:rsidRDefault="003877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 חובה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668E3" w:rsidRDefault="007668E3">
      <w:pPr>
        <w:rPr>
          <w:rtl/>
        </w:rPr>
      </w:pPr>
      <w:r>
        <w:rPr>
          <w:rtl/>
        </w:rPr>
        <w:br w:type="page"/>
      </w:r>
    </w:p>
    <w:p w:rsidR="007668E3" w:rsidRDefault="00000000">
      <w:pPr>
        <w:rPr>
          <w:rtl/>
        </w:rPr>
      </w:pPr>
      <w:r>
        <w:pict>
          <v:shape id="_x0000_s39622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39622" inset="0,0,0,0">
              <w:txbxContent>
                <w:p w:rsidR="003877C6" w:rsidRDefault="003877C6">
                  <w:r>
                    <w:rPr>
                      <w:rtl/>
                    </w:rPr>
                    <w:t>135                                         ספר החוקים 1314                   י"א בניסן התש"נ 06.04.1990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23" o:spid="_x0000_s1064" type="#_x0000_t202" style="position:absolute;left:0;text-align:left;margin-left:379.65pt;margin-top:684.55pt;width:180pt;height:68.9pt;z-index:40;mso-wrap-style:none;mso-position-horizontal-relative:page;mso-position-vertical-relative:page" stroked="f">
            <v:textbox style="mso-next-textbox:#_x0000_s39623" inset="0,0,0,0">
              <w:txbxContent>
                <w:p w:rsidR="003877C6" w:rsidRPr="007668E3" w:rsidRDefault="003877C6">
                  <w:pPr>
                    <w:pStyle w:val="OCRStyle7"/>
                    <w:ind w:left="1548"/>
                  </w:pPr>
                  <w:r>
                    <w:rPr>
                      <w:rtl/>
                    </w:rPr>
                    <w:t>14 ס"ח התשל"ג, עמ' 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24" o:spid="_x0000_s1065" type="#_x0000_t202" style="position:absolute;left:0;text-align:left;margin-left:89.6pt;margin-top:74.1pt;width:345.9pt;height:595pt;z-index:39;mso-wrap-style:none;mso-position-horizontal-relative:page;mso-position-vertical-relative:page" stroked="f">
            <v:textbox style="mso-next-textbox:#_x0000_s39624" inset="0,0,0,0">
              <w:txbxContent>
                <w:tbl>
                  <w:tblPr>
                    <w:tblW w:w="36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27"/>
                    <w:gridCol w:w="1361"/>
                  </w:tblGrid>
                  <w:tr w:rsidR="003877C6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סעיף 45ב - בטל;</w:t>
                        </w:r>
                      </w:p>
                    </w:tc>
                  </w:tr>
                  <w:tr w:rsidR="003877C6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סעיף 47א יבוא:</w:t>
                        </w:r>
                      </w:p>
                    </w:tc>
                  </w:tr>
                  <w:tr w:rsidR="003877C6" w:rsidRPr="007668E3">
                    <w:trPr>
                      <w:jc w:val="right"/>
                    </w:trPr>
                    <w:tc>
                      <w:tcPr>
                        <w:tcW w:w="3918" w:type="pct"/>
                      </w:tcPr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(א) יחיד שבשנת מס שילם דמי ביטוח לפי חוק הביטוח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[נוסח משולב], התשכ"ח-1968 (להלן - חוק הביטוח),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 מקביל לפי חוק מס מקביל, התשל"ג - 1973 14 (להלן - מס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מקביל), בשל הכנסה שאינה הכנסת עבודה, יותר לו ניכוי של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6470 מהסכום ששילם, למעט תוספת לפי סעיף 179 (א) לחוק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הביטוח, ובלבד שהניכוי לא יעלה על הכנסתו החייבת שלפני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הניכוי.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(א), לענין ניכוי מס מקביל, יחול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לגבי יחיד שמעבידו אינו חייב בתשלום מס מקביל בעדו והוא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בתשלומו לגבי הכנסת העבודה שלו.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יחיד שמעבידו אינו חייב בתשלום מס מקביל בעדו וגם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עצמו אינו חייב בתשלום מס מקביל, וכן יחיד אחר הפטור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מס מקביל, יותר לו ניכוי של 6470 מהסכומים ששילם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ביטוח רפואי שאינו ביטוח רפואת שיניים, לגוף שקבע שר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לאחר התייעצות עם שר הבריאות, עד לסכום המס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המקביל שהיה חל לגביו אילו היה חייב בתשלומו.";</w:t>
                        </w:r>
                      </w:p>
                    </w:tc>
                    <w:tc>
                      <w:tcPr>
                        <w:tcW w:w="1082" w:type="pct"/>
                      </w:tcPr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'ניכוי בשי1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ביטוח</w:t>
                        </w:r>
                      </w:p>
                      <w:p w:rsidR="003877C6" w:rsidRPr="007668E3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ומס מקביל</w:t>
                        </w:r>
                      </w:p>
                    </w:tc>
                  </w:tr>
                  <w:tr w:rsidR="003877C6" w:rsidRPr="007668E3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סעיף 47ב - בטל;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66(א), במקום פסקה (3) יבוא: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זכאות לנקודות קיצבה לפי סעיף 40(א) תהא רק לאיש; האשה תהא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למספר נקודות זיכוי השווה למחצית מספר ילדיה, ואם מספר ילדיה אינו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זוגי תעוגל התוצאה כלפי מעלה לנקודה שלמה.";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בסעיף 120א, בהגדרת "תקרות הכנסה'/ בסופה יבוא: "ולענין שיעורי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 על פי סעיף 121א";</w:t>
                        </w:r>
                      </w:p>
                      <w:p w:rsidR="003877C6" w:rsidRPr="007668E3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אחרי סעיף 121 יבוא:</w:t>
                        </w:r>
                      </w:p>
                    </w:tc>
                  </w:tr>
                  <w:tr w:rsidR="003877C6" w:rsidRPr="007668E3">
                    <w:trPr>
                      <w:jc w:val="right"/>
                    </w:trPr>
                    <w:tc>
                      <w:tcPr>
                        <w:tcW w:w="3918" w:type="pct"/>
                      </w:tcPr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121א. (א) בחישוב המס על הכנסתו של יחיד תושב ישראל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זיכוי ממס כשיעור כדלקמן מהכנסתו החייבת:</w:t>
                        </w:r>
                      </w:p>
                    </w:tc>
                    <w:tc>
                      <w:tcPr>
                        <w:tcW w:w="1082" w:type="pct"/>
                      </w:tcPr>
                      <w:p w:rsidR="003877C6" w:rsidRPr="007668E3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ממס ליחיד</w:t>
                        </w:r>
                      </w:p>
                    </w:tc>
                  </w:tr>
                  <w:tr w:rsidR="003877C6">
                    <w:trPr>
                      <w:jc w:val="right"/>
                    </w:trPr>
                    <w:tc>
                      <w:tcPr>
                        <w:tcW w:w="3918" w:type="pct"/>
                      </w:tcPr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הכנסתו החייבת אינה עולה על 18,120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 - 4.3%: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הכנסתו החייבת היא מ-18,121 שקלים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עד 29,880 שקלים חדשים - 3.4%;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הכנסתו החייבת היא מ-29,881 שקלים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עד 42,480 שקלים חדשים - 2.570;</w:t>
                        </w:r>
                      </w:p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הכנסתו החייבת היא מ-42,481 שקלים</w:t>
                        </w:r>
                      </w:p>
                      <w:p w:rsidR="003877C6" w:rsidRPr="007668E3" w:rsidRDefault="003877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עד 88,800 שקלים חדשים - 1.770;</w:t>
                        </w:r>
                      </w:p>
                    </w:tc>
                    <w:tc>
                      <w:tcPr>
                        <w:tcW w:w="1082" w:type="pct"/>
                      </w:tcPr>
                      <w:p w:rsidR="003877C6" w:rsidRDefault="003877C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877C6" w:rsidRDefault="003877C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D06B04" w:rsidRDefault="00D06B04">
      <w:pPr>
        <w:rPr>
          <w:rtl/>
        </w:rPr>
      </w:pPr>
      <w:r>
        <w:rPr>
          <w:rtl/>
        </w:rPr>
        <w:br w:type="page"/>
      </w:r>
    </w:p>
    <w:p w:rsidR="00D06B04" w:rsidRDefault="00000000">
      <w:pPr>
        <w:rPr>
          <w:rtl/>
        </w:rPr>
      </w:pPr>
      <w:r>
        <w:pict>
          <v:shape id="_x0000_s39625" o:spid="_x0000_s1066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39625" inset="0,0,0,0">
              <w:txbxContent>
                <w:p w:rsidR="003877C6" w:rsidRDefault="003877C6">
                  <w:r>
                    <w:rPr>
                      <w:rtl/>
                    </w:rPr>
                    <w:t>136                                         ספר החוקים 1314                   י"א בניסן התש"נ 06.04.1990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26" o:spid="_x0000_s1067" type="#_x0000_t202" style="position:absolute;left:0;text-align:left;margin-left:84.25pt;margin-top:688pt;width:377.8pt;height:62.15pt;z-index:44;mso-wrap-style:none;mso-position-horizontal-relative:page;mso-position-vertical-relative:page" stroked="f">
            <v:textbox style="mso-next-textbox:#_x0000_s39626" inset="0,0,0,0">
              <w:txbxContent>
                <w:p w:rsidR="003877C6" w:rsidRDefault="003877C6">
                  <w:pPr>
                    <w:pStyle w:val="OCRStyle8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15 ס"ח התש"ן, עמ' 52.</w:t>
                  </w:r>
                </w:p>
                <w:p w:rsidR="003877C6" w:rsidRPr="00D06B04" w:rsidRDefault="003877C6">
                  <w:pPr>
                    <w:pStyle w:val="OCRStyle8"/>
                    <w:ind w:left="173"/>
                  </w:pPr>
                  <w:r>
                    <w:rPr>
                      <w:rtl/>
                    </w:rPr>
                    <w:t>16 ס"ח התשמ"ט,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27" o:spid="_x0000_s1068" type="#_x0000_t202" style="position:absolute;left:0;text-align:left;margin-left:81.7pt;margin-top:542.7pt;width:451.85pt;height:129.9pt;z-index:43;mso-wrap-style:none;mso-position-horizontal-relative:page;mso-position-vertical-relative:page" stroked="f">
            <v:textbox style="mso-next-textbox:#_x0000_s39627" inset="0,0,0,0">
              <w:txbxContent>
                <w:tbl>
                  <w:tblPr>
                    <w:tblW w:w="48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8"/>
                    <w:gridCol w:w="1296"/>
                  </w:tblGrid>
                  <w:tr w:rsidR="003877C6" w:rsidRPr="00D06B04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3877C6" w:rsidRDefault="003877C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8 לחוק לתיקון פקודת מס הכנסה (מס' 81), התש"ן-151990 -</w:t>
                        </w:r>
                      </w:p>
                      <w:p w:rsidR="003877C6" w:rsidRDefault="003877C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"1, 3 ו-5" יבוא "1 ו-3";</w:t>
                        </w:r>
                      </w:p>
                      <w:p w:rsidR="003877C6" w:rsidRDefault="003877C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"תחולתו של סעיף 6" יבוא "תחולתם של סעיפים 5</w:t>
                        </w:r>
                      </w:p>
                      <w:p w:rsidR="003877C6" w:rsidRDefault="003877C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ו-6".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3877C6" w:rsidRDefault="003877C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לתיקון</w:t>
                        </w:r>
                      </w:p>
                      <w:p w:rsidR="003877C6" w:rsidRDefault="003877C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</w:t>
                        </w:r>
                      </w:p>
                      <w:p w:rsidR="003877C6" w:rsidRPr="00D06B04" w:rsidRDefault="003877C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81)</w:t>
                        </w:r>
                      </w:p>
                    </w:tc>
                  </w:tr>
                  <w:tr w:rsidR="003877C6" w:rsidRPr="00D06B04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3877C6" w:rsidRDefault="003877C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בחוק הסדרים במשק המדינה (תיקוני חקיקה), התשמ"ט-1989  16, בתוספת הראשונה,</w:t>
                        </w:r>
                      </w:p>
                      <w:p w:rsidR="003877C6" w:rsidRPr="00D06B04" w:rsidRDefault="003877C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כרישה, אחרי "ג'יפ" יבוא "רכב להשכרה", והערה 1 - בטלה.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3877C6" w:rsidRDefault="003877C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877C6" w:rsidRDefault="003877C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ההסדרים לשנת</w:t>
                        </w:r>
                      </w:p>
                      <w:p w:rsidR="003877C6" w:rsidRPr="00D06B04" w:rsidRDefault="003877C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9628" o:spid="_x0000_s1069" type="#_x0000_t202" style="position:absolute;left:0;text-align:left;margin-left:81.7pt;margin-top:77.8pt;width:337.4pt;height:461.35pt;z-index:42;mso-wrap-style:none;mso-position-horizontal-relative:page;mso-position-vertical-relative:page" stroked="f">
            <v:textbox style="mso-next-textbox:#_x0000_s39628" inset="0,0,0,0">
              <w:txbxContent>
                <w:p w:rsidR="003877C6" w:rsidRDefault="003877C6">
                  <w:pPr>
                    <w:pStyle w:val="OCRStyle8"/>
                    <w:ind w:left="2261"/>
                    <w:rPr>
                      <w:rtl/>
                    </w:rPr>
                  </w:pPr>
                  <w:r>
                    <w:rPr>
                      <w:rtl/>
                    </w:rPr>
                    <w:t>לענין זה, "הכנסה חייבת" - למעט הכנסה חייבת</w:t>
                  </w:r>
                </w:p>
                <w:p w:rsidR="003877C6" w:rsidRDefault="003877C6">
                  <w:pPr>
                    <w:pStyle w:val="OCRStyle8"/>
                    <w:ind w:left="1904"/>
                    <w:rPr>
                      <w:rtl/>
                    </w:rPr>
                  </w:pPr>
                  <w:r>
                    <w:rPr>
                      <w:rtl/>
                    </w:rPr>
                    <w:t>שנקבע לגביה שיעור מס מיוחד או שניתן לגביה פטור ממס.</w:t>
                  </w:r>
                </w:p>
                <w:p w:rsidR="003877C6" w:rsidRDefault="003877C6">
                  <w:pPr>
                    <w:pStyle w:val="OCRStyle8"/>
                    <w:ind w:left="2261"/>
                    <w:rPr>
                      <w:rtl/>
                    </w:rPr>
                  </w:pPr>
                  <w:r>
                    <w:rPr>
                      <w:rtl/>
                    </w:rPr>
                    <w:t>(ב) על אף האמור בסעיף קטן (א), אם סכום הזיכוי</w:t>
                  </w:r>
                </w:p>
                <w:p w:rsidR="003877C6" w:rsidRDefault="003877C6">
                  <w:pPr>
                    <w:pStyle w:val="OCRStyle8"/>
                    <w:ind w:left="1908"/>
                    <w:rPr>
                      <w:rtl/>
                    </w:rPr>
                  </w:pPr>
                  <w:r>
                    <w:rPr>
                      <w:rtl/>
                    </w:rPr>
                    <w:t>החלופי גבוה מסכום הזיכוי לפי סעיף קטן (א), יזוכה</w:t>
                  </w:r>
                </w:p>
                <w:p w:rsidR="003877C6" w:rsidRDefault="003877C6">
                  <w:pPr>
                    <w:pStyle w:val="OCRStyle8"/>
                    <w:ind w:left="1904"/>
                    <w:rPr>
                      <w:rtl/>
                    </w:rPr>
                  </w:pPr>
                  <w:r>
                    <w:rPr>
                      <w:rtl/>
                    </w:rPr>
                    <w:t>הנישום בסכום הזיכוי החילופי: לענין זה -</w:t>
                  </w:r>
                </w:p>
                <w:p w:rsidR="003877C6" w:rsidRDefault="003877C6">
                  <w:pPr>
                    <w:pStyle w:val="OCRStyle8"/>
                    <w:ind w:left="1908"/>
                    <w:rPr>
                      <w:rtl/>
                    </w:rPr>
                  </w:pPr>
                  <w:r>
                    <w:rPr>
                      <w:rtl/>
                    </w:rPr>
                    <w:t>"סכום הזיכוי החילופי" - סכום הזיכוי החל על מי שהכנסתו</w:t>
                  </w:r>
                </w:p>
                <w:p w:rsidR="003877C6" w:rsidRDefault="003877C6">
                  <w:pPr>
                    <w:pStyle w:val="OCRStyle8"/>
                    <w:ind w:left="2164"/>
                    <w:rPr>
                      <w:rtl/>
                    </w:rPr>
                  </w:pPr>
                  <w:r>
                    <w:rPr>
                      <w:rtl/>
                    </w:rPr>
                    <w:t>היא בגובה תקרת ההכנסה הנמוכה הקרובה ביותר</w:t>
                  </w:r>
                </w:p>
                <w:p w:rsidR="003877C6" w:rsidRDefault="003877C6">
                  <w:pPr>
                    <w:pStyle w:val="OCRStyle8"/>
                    <w:ind w:left="2164"/>
                    <w:rPr>
                      <w:rtl/>
                    </w:rPr>
                  </w:pPr>
                  <w:r>
                    <w:rPr>
                      <w:rtl/>
                    </w:rPr>
                    <w:t>להכנסתו החייבת של הנישום, פחות סכום ההפרש בין</w:t>
                  </w:r>
                </w:p>
                <w:p w:rsidR="003877C6" w:rsidRDefault="003877C6">
                  <w:pPr>
                    <w:pStyle w:val="OCRStyle8"/>
                    <w:ind w:left="2164"/>
                    <w:rPr>
                      <w:rtl/>
                    </w:rPr>
                  </w:pPr>
                  <w:r>
                    <w:rPr>
                      <w:rtl/>
                    </w:rPr>
                    <w:t>הכנסתו החייבת לתקרה האמורה, לאחר שנוכה המס</w:t>
                  </w:r>
                </w:p>
                <w:p w:rsidR="003877C6" w:rsidRDefault="003877C6">
                  <w:pPr>
                    <w:pStyle w:val="OCRStyle8"/>
                    <w:ind w:left="2164"/>
                    <w:rPr>
                      <w:rtl/>
                    </w:rPr>
                  </w:pPr>
                  <w:r>
                    <w:rPr>
                      <w:rtl/>
                    </w:rPr>
                    <w:t>החל על סכום ההפרש האמור;</w:t>
                  </w:r>
                </w:p>
                <w:p w:rsidR="003877C6" w:rsidRDefault="003877C6">
                  <w:pPr>
                    <w:pStyle w:val="OCRStyle8"/>
                    <w:ind w:left="1904"/>
                    <w:rPr>
                      <w:rtl/>
                    </w:rPr>
                  </w:pPr>
                  <w:r>
                    <w:rPr>
                      <w:rtl/>
                    </w:rPr>
                    <w:t>"תקרת הכנסה" - כל אחד מהסכומים הנקובים בפסקאות (1)</w:t>
                  </w:r>
                </w:p>
                <w:p w:rsidR="003877C6" w:rsidRDefault="003877C6">
                  <w:pPr>
                    <w:pStyle w:val="OCRStyle8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עד (4) של סעיף קטן (א).</w:t>
                  </w:r>
                </w:p>
                <w:p w:rsidR="003877C6" w:rsidRDefault="003877C6">
                  <w:pPr>
                    <w:pStyle w:val="OCRStyle8"/>
                    <w:ind w:left="2272"/>
                    <w:rPr>
                      <w:rtl/>
                    </w:rPr>
                  </w:pPr>
                  <w:r>
                    <w:rPr>
                      <w:rtl/>
                    </w:rPr>
                    <w:t>(ג) האמור בסעיף קטן (ב) לא יחול לגבי יחיד שאינו</w:t>
                  </w:r>
                </w:p>
                <w:p w:rsidR="003877C6" w:rsidRDefault="003877C6">
                  <w:pPr>
                    <w:pStyle w:val="OCRStyle8"/>
                    <w:ind w:left="1919"/>
                    <w:rPr>
                      <w:rtl/>
                    </w:rPr>
                  </w:pPr>
                  <w:r>
                    <w:rPr>
                      <w:rtl/>
                    </w:rPr>
                    <w:t>זכאי לזיכוי ממס לפי סעיף קטן (א).</w:t>
                  </w:r>
                </w:p>
                <w:p w:rsidR="003877C6" w:rsidRDefault="003877C6">
                  <w:pPr>
                    <w:pStyle w:val="OCRStyle8"/>
                    <w:ind w:left="2279"/>
                    <w:rPr>
                      <w:rtl/>
                    </w:rPr>
                  </w:pPr>
                  <w:r>
                    <w:rPr>
                      <w:rtl/>
                    </w:rPr>
                    <w:t>(ד) שר האוצר רשאי לקבוע בתקנות תיאומים</w:t>
                  </w:r>
                </w:p>
                <w:p w:rsidR="003877C6" w:rsidRDefault="003877C6">
                  <w:pPr>
                    <w:pStyle w:val="OCRStyle8"/>
                    <w:ind w:left="1922"/>
                    <w:rPr>
                      <w:rtl/>
                    </w:rPr>
                  </w:pPr>
                  <w:r>
                    <w:rPr>
                      <w:rtl/>
                    </w:rPr>
                    <w:t>שייעשו לענין חישוב הזיכוי לפי סעיף זה וכן רשאי הוא</w:t>
                  </w:r>
                </w:p>
                <w:p w:rsidR="003877C6" w:rsidRDefault="003877C6">
                  <w:pPr>
                    <w:pStyle w:val="OCRStyle8"/>
                    <w:ind w:left="1926"/>
                    <w:rPr>
                      <w:rtl/>
                    </w:rPr>
                  </w:pPr>
                  <w:r>
                    <w:rPr>
                      <w:rtl/>
                    </w:rPr>
                    <w:t>לשנות את דיך קביעתו של סכום הזיכוי החילופי.";</w:t>
                  </w:r>
                </w:p>
                <w:p w:rsidR="003877C6" w:rsidRDefault="003877C6">
                  <w:pPr>
                    <w:pStyle w:val="OCRStyle8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(12) בסעיף 179, במקום "וכן לשנות את תאריכי פרעונן" יבוא "לשנות את</w:t>
                  </w:r>
                </w:p>
                <w:p w:rsidR="003877C6" w:rsidRDefault="003877C6">
                  <w:pPr>
                    <w:pStyle w:val="OCRStyle8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תאריכי פרעונן או לקבוע כי המקדמות ישולמו אחת לחדשיים או אחת לתקופה אחרת</w:t>
                  </w:r>
                </w:p>
                <w:p w:rsidR="003877C6" w:rsidRDefault="003877C6">
                  <w:pPr>
                    <w:pStyle w:val="OCRStyle8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שיקבע";</w:t>
                  </w:r>
                </w:p>
                <w:p w:rsidR="003877C6" w:rsidRDefault="003877C6">
                  <w:pPr>
                    <w:pStyle w:val="OCRStyle8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(13) בסעיף 245, בסופו יבוא:</w:t>
                  </w:r>
                </w:p>
                <w:p w:rsidR="003877C6" w:rsidRDefault="003877C6">
                  <w:pPr>
                    <w:pStyle w:val="OCRStyle8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"(ג) (1) שר האוצר, באישור ועדת הכספים של הכנסת, רשאי לקבוע לכל</w:t>
                  </w:r>
                </w:p>
                <w:p w:rsidR="003877C6" w:rsidRDefault="003877C6">
                  <w:pPr>
                    <w:pStyle w:val="OCRStyle8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שנת מס תקרה להטבות מס שיינתנו לפי סעיפים 20 ו-20א בשנת המס,</w:t>
                  </w:r>
                </w:p>
                <w:p w:rsidR="003877C6" w:rsidRDefault="003877C6">
                  <w:pPr>
                    <w:pStyle w:val="OCRStyle8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ורשאי הוא לקבוע תקרות נפרדות לסוגי הטבות; תקרה לענין הטבות</w:t>
                  </w:r>
                </w:p>
                <w:p w:rsidR="003877C6" w:rsidRDefault="003877C6">
                  <w:pPr>
                    <w:pStyle w:val="OCRStyle8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בשל חיפושי נפט תיקבע לאחר התייעצות עם שר האנרגיה והתשתית.</w:t>
                  </w:r>
                </w:p>
                <w:p w:rsidR="003877C6" w:rsidRDefault="003877C6">
                  <w:pPr>
                    <w:pStyle w:val="OCRStyle8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(2) לא יותקנו תקנות ולא יינתן אישור לפי סעיפים 20 או 20א בשנת</w:t>
                  </w:r>
                </w:p>
                <w:p w:rsidR="003877C6" w:rsidRDefault="003877C6">
                  <w:pPr>
                    <w:pStyle w:val="OCRStyle8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מס פלונית, אם יש בהם כדי להגדיל את סך כל הטבות המס הניתנות</w:t>
                  </w:r>
                </w:p>
                <w:p w:rsidR="003877C6" w:rsidRDefault="003877C6">
                  <w:pPr>
                    <w:pStyle w:val="OCRStyle8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באותה שנה מכוח הסעיפים האמורים, מעבר לתקרת סכום שקבע שר</w:t>
                  </w:r>
                </w:p>
                <w:p w:rsidR="003877C6" w:rsidRDefault="003877C6">
                  <w:pPr>
                    <w:pStyle w:val="OCRStyle8"/>
                    <w:ind w:left="1037"/>
                  </w:pPr>
                  <w:r>
                    <w:rPr>
                      <w:rtl/>
                    </w:rPr>
                    <w:t>האוצר לאותה שנת מס."</w:t>
                  </w:r>
                </w:p>
              </w:txbxContent>
            </v:textbox>
            <w10:wrap anchorx="page" anchory="page"/>
          </v:shape>
        </w:pict>
      </w:r>
    </w:p>
    <w:p w:rsidR="003877C6" w:rsidRDefault="003877C6">
      <w:pPr>
        <w:rPr>
          <w:rtl/>
        </w:rPr>
      </w:pPr>
      <w:r>
        <w:rPr>
          <w:rtl/>
        </w:rPr>
        <w:br w:type="page"/>
      </w:r>
    </w:p>
    <w:p w:rsidR="003877C6" w:rsidRDefault="00000000">
      <w:pPr>
        <w:rPr>
          <w:rtl/>
        </w:rPr>
      </w:pPr>
      <w:r>
        <w:pict>
          <v:shape id="_x0000_s39629" o:spid="_x0000_s1070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39629" inset="0,0,0,0">
              <w:txbxContent>
                <w:p w:rsidR="003877C6" w:rsidRDefault="003877C6">
                  <w:r>
                    <w:rPr>
                      <w:rtl/>
                    </w:rPr>
                    <w:t>137                                         ספר החוקים 1314                   י"א בניסן התש"נ 06.04.1990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30" o:spid="_x0000_s1071" type="#_x0000_t202" style="position:absolute;left:0;text-align:left;margin-left:280.35pt;margin-top:364.7pt;width:74.85pt;height:30.9pt;z-index:50;mso-wrap-style:none;mso-position-horizontal-relative:page;mso-position-vertical-relative:page" stroked="f">
            <v:textbox style="mso-next-textbox:#_x0000_s39630" inset="0,0,0,0">
              <w:txbxContent>
                <w:p w:rsidR="003877C6" w:rsidRDefault="003877C6">
                  <w:pPr>
                    <w:pStyle w:val="OCRStyle9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877C6" w:rsidRDefault="003877C6">
                  <w:pPr>
                    <w:pStyle w:val="OCRStyle9"/>
                    <w:ind w:left="58"/>
                  </w:pPr>
                  <w:r>
                    <w:rPr>
                      <w:rtl/>
                    </w:rPr>
                    <w:t>יושב-ראש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31" o:spid="_x0000_s1072" type="#_x0000_t202" style="position:absolute;left:0;text-align:left;margin-left:204.55pt;margin-top:332.85pt;width:68.9pt;height:30.1pt;z-index:49;mso-wrap-style:none;mso-position-horizontal-relative:page;mso-position-vertical-relative:page" stroked="f">
            <v:textbox style="mso-next-textbox:#_x0000_s39631" inset="0,0,0,0">
              <w:txbxContent>
                <w:p w:rsidR="003877C6" w:rsidRDefault="003877C6">
                  <w:pPr>
                    <w:pStyle w:val="OCRStyle9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877C6" w:rsidRDefault="003877C6">
                  <w:pPr>
                    <w:pStyle w:val="OCRStyle9"/>
                    <w:ind w:left="24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32" o:spid="_x0000_s1073" type="#_x0000_t202" style="position:absolute;left:0;text-align:left;margin-left:375.8pt;margin-top:328.45pt;width:76.65pt;height:41.4pt;z-index:48;mso-wrap-style:none;mso-position-horizontal-relative:page;mso-position-vertical-relative:page" stroked="f">
            <v:textbox style="mso-next-textbox:#_x0000_s39632" inset="0,0,0,0">
              <w:txbxContent>
                <w:p w:rsidR="003877C6" w:rsidRDefault="003877C6">
                  <w:pPr>
                    <w:pStyle w:val="OCRStyle9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877C6" w:rsidRDefault="003877C6">
                  <w:pPr>
                    <w:pStyle w:val="OCRStyle9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33" o:spid="_x0000_s1074" type="#_x0000_t202" style="position:absolute;left:0;text-align:left;margin-left:481.75pt;margin-top:365.5pt;width:76.65pt;height:31.9pt;z-index:47;mso-wrap-style:none;mso-position-horizontal-relative:page;mso-position-vertical-relative:page" stroked="f">
            <v:textbox style="mso-next-textbox:#_x0000_s39633" inset="0,0,0,0">
              <w:txbxContent>
                <w:p w:rsidR="003877C6" w:rsidRDefault="003877C6">
                  <w:pPr>
                    <w:pStyle w:val="OCRStyle9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877C6" w:rsidRDefault="003877C6">
                  <w:pPr>
                    <w:pStyle w:val="OCRStyle9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34" o:spid="_x0000_s1075" type="#_x0000_t202" style="position:absolute;left:0;text-align:left;margin-left:110.7pt;margin-top:65.9pt;width:443.3pt;height:255.6pt;z-index:46;mso-wrap-style:none;mso-position-horizontal-relative:page;mso-position-vertical-relative:page" stroked="f">
            <v:textbox style="mso-next-textbox:#_x0000_s39634" inset="0,0,0,0">
              <w:txbxContent>
                <w:tbl>
                  <w:tblPr>
                    <w:tblW w:w="47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3"/>
                    <w:gridCol w:w="6926"/>
                  </w:tblGrid>
                  <w:tr w:rsidR="003877C6" w:rsidRPr="003877C6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3877C6" w:rsidRP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תחילתן של פסקאות (2), (3), ו-(5) עד (11) של סעיף 15 ביום ח' בתמוז התש"ן</w:t>
                        </w:r>
                      </w:p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ביולי ()199) (להלן - יום התחילה).</w:t>
                        </w:r>
                      </w:p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תחולתן של פסקאות (4) ו-(7) של סעיף 15 החל משנת המס 1990.</w:t>
                        </w:r>
                      </w:p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תחילתה של פסקה (12) של סעיף 15 ביום ו' בניסן התש"ן (1 באפריל 1990).</w:t>
                        </w:r>
                      </w:p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תחולתה של פסקה (13) של סעיף 15 לגבי הטבות מס שיינתנו ולגבי תקנות שיותקנו</w:t>
                        </w:r>
                      </w:p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 המס 1990 ואילך.</w:t>
                        </w:r>
                      </w:p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תחילתו של סעיף 16 ביום ד' בטבת התש"ן (1 בינואר 1990).</w:t>
                        </w:r>
                      </w:p>
                      <w:p w:rsidR="003877C6" w:rsidRP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תחילתו של סעיף 17 ביום כ"ז באייר התשמ"ט (1 ביוני 1989).</w:t>
                        </w:r>
                      </w:p>
                    </w:tc>
                  </w:tr>
                  <w:tr w:rsidR="003877C6" w:rsidRPr="003877C6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3877C6" w:rsidRP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הסמכה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נציב מס הכנסה יקבע בכללים תיאומים שייעשו בשנת המס 1990 בסעיפים 9(20),</w:t>
                        </w:r>
                      </w:p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44, 45ב, 47א, 47ב, 66(א30) ו-121א לפקודה, לצורך חישוב הטבות המס לפיהם, ורשאי</w:t>
                        </w:r>
                      </w:p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בין השאר, לקבוע כי הטבות המס יחולו לגבי חלק יחסי מהכנסה שנתקבלה והוצאות שהוצאו</w:t>
                        </w:r>
                      </w:p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שנת המס וכן לשנות את הסכומים והשיעורים הקבועים בסעיפים האמורים.</w:t>
                        </w:r>
                      </w:p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תיאום הסכומים הקבועים בסעיפים 10 ו-120א לפקודה בשנת המס 1990 וב-1</w:t>
                        </w:r>
                      </w:p>
                      <w:p w:rsid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1991, יראו את הסכומים הקבועים בסעיף 120א כתקרות הכנסה שעודכנו ב-1 במרס</w:t>
                        </w:r>
                      </w:p>
                      <w:p w:rsidR="003877C6" w:rsidRPr="003877C6" w:rsidRDefault="003877C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1990, ואת הסכום הקבוע בסעיף 10 כסכום שהיה ב-1 בינואר 1990.</w:t>
                        </w:r>
                      </w:p>
                    </w:tc>
                  </w:tr>
                </w:tbl>
                <w:p w:rsidR="003877C6" w:rsidRDefault="003877C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21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EEABDF-8D44-42BD-AC8D-8E976958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214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C033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C5BD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A6EE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E6BF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5115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668E3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D06B04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3877C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65</Characters>
  <Application>Microsoft Office Word</Application>
  <DocSecurity>4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2008-04-07T03:39:00Z</dcterms:created>
  <dcterms:modified xsi:type="dcterms:W3CDTF">2008-04-07T03:40:00Z</dcterms:modified>
</cp:coreProperties>
</file>