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55D2F" w:rsidRDefault="00055D2F">
      <w:pPr>
        <w:rPr>
          <w:rtl/>
        </w:rPr>
      </w:pPr>
    </w:p>
    <w:p w:rsidR="00055D2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16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160" inset="0,0,0,0">
              <w:txbxContent>
                <w:p w:rsidR="00645797" w:rsidRDefault="00645797">
                  <w:r>
                    <w:rPr>
                      <w:rtl/>
                    </w:rPr>
                    <w:t>98                                          ספר החוקים 1346                   ט"ו באדר התשנ"א 01.03.1991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61" o:spid="_x0000_s1026" type="#_x0000_t202" style="position:absolute;left:0;text-align:left;margin-left:81.2pt;margin-top:684.8pt;width:387.5pt;height:68.1pt;z-index:3;mso-position-horizontal-relative:page;mso-position-vertical-relative:page" stroked="f">
            <v:textbox style="mso-next-textbox:#_x0000_s40161" inset="0,0,0,0">
              <w:txbxContent>
                <w:p w:rsidR="00645797" w:rsidRDefault="00645797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וי באדר התשנ"א (20 בפברואר 1991): הצעת החוק ודברי הסבר פורסמו בהצעות חוק 2023 מיו ם ט"ז</w:t>
                  </w:r>
                </w:p>
                <w:p w:rsidR="00645797" w:rsidRDefault="00645797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בכסלו התשנ"א (3 בדצמבר 1990), עמי 82.</w:t>
                  </w:r>
                </w:p>
                <w:p w:rsidR="00645797" w:rsidRPr="00055D2F" w:rsidRDefault="00645797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1 ע"ר 1940. תוס' 1, עמ' 191: ס"ח התשמ''ח, עמ' 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62" o:spid="_x0000_s1027" type="#_x0000_t202" style="position:absolute;left:0;text-align:left;margin-left:89.9pt;margin-top:106.25pt;width:455.4pt;height:8in;z-index:2;mso-position-horizontal-relative:page;mso-position-vertical-relative:page" stroked="f">
            <v:textbox style="mso-next-textbox:#_x0000_s4016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2"/>
                    <w:gridCol w:w="1043"/>
                    <w:gridCol w:w="1263"/>
                  </w:tblGrid>
                  <w:tr w:rsidR="00645797" w:rsidRPr="00055D2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645797" w:rsidRDefault="0064579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 לפקודת בריאות העם, 1940  1(להלן - הפקודה) -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"מנהל", בסופה, יבוא: "בכפוף לאמור בסעיף 42א;";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"מפקח" יבוא;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""מפקח" - מי ששר הבריאות או השר לאיכות הסביבה, לפי הענין, הסמיכו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כמפקח לענין פקודה זו;";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"הרשות הסניטרית המקומית", במקום "בא כוחו המקומי של משרד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הבריאות" יבוא "הממונה על איכות הסביבה כמשמעותו כסעיף 42א, ולענין סעיפים</w:t>
                        </w:r>
                      </w:p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 עד 68 - בא כוחו המקומי של משרד הבריאות".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645797" w:rsidRPr="00055D2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3(2) לפקודה, במקום "ששר הבריאות" יבוא "ששר הבריאות או השר לאיכות</w:t>
                        </w:r>
                      </w:p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הסביבה, כל אחד כתחומי אחריותו,".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645797" w:rsidRPr="00055D2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3א לפקודה, במקום "שר הבריאות ושר הפנים כאחד, בהתייעצות" יבוא "השר</w:t>
                        </w:r>
                      </w:p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לאיכות הסביבה או שר הבריאות, כל אחד בתחומי אחריותו, יחד עם שר הפנים, ובהתייעצות".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3א</w:t>
                        </w:r>
                      </w:p>
                    </w:tc>
                  </w:tr>
                  <w:tr w:rsidR="00645797" w:rsidRPr="00055D2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3ב לפקודה יבוא: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3ב</w:t>
                        </w:r>
                      </w:p>
                    </w:tc>
                  </w:tr>
                  <w:tr w:rsidR="00645797">
                    <w:trPr>
                      <w:jc w:val="right"/>
                    </w:trPr>
                    <w:tc>
                      <w:tcPr>
                        <w:tcW w:w="3607" w:type="pct"/>
                      </w:tcPr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(א) שר הבריאות והשר לאיכות הסביבה רשאים לקבוע בתקנות, כל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בתחומי אחריותו, את הכשירויות של התברואנים ושל עובדים אחרים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ברשויות הסניטריות המקומיות ובשירות המדינה העוסקים בתפקידים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בריאותיים וסביבתיים, לפי הענין.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אדם למשרה כרשות סניטרית מקומית או בשירות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שנקבעו לה תנאי כשירות לפי סעיף זה אלא אם כן נתקיימו בו תנאי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הכשירות."</w:t>
                        </w:r>
                      </w:p>
                    </w:tc>
                    <w:tc>
                      <w:tcPr>
                        <w:tcW w:w="630" w:type="pct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"כשירויות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45797" w:rsidRPr="00055D2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בחלק ה' לפקודה, לפני סעיף 43 יבוא: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42א</w:t>
                        </w:r>
                      </w:p>
                    </w:tc>
                  </w:tr>
                  <w:tr w:rsidR="00645797">
                    <w:trPr>
                      <w:jc w:val="right"/>
                    </w:trPr>
                    <w:tc>
                      <w:tcPr>
                        <w:tcW w:w="3607" w:type="pct"/>
                      </w:tcPr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42א. בחלק זה ובחלק ו' -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מי שהשר לאיכות הסביבה הסמיכו להיות המנהל לענין חלק זה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וחלק ו' למעט לענין סעיף 53(י) ו-(טו) וסעיף 64(ג);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"ממונה על איכות הסביבה" - מי שהשר לאיכות הסביבה הסמיכו להיות ממונה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איכות הסביבה לענין חלק זה וחלק ו' אולם לענין סעיף 53(י) ו-(טו) -</w:t>
                        </w:r>
                      </w:p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הרופא המחוזי."</w:t>
                        </w:r>
                      </w:p>
                    </w:tc>
                    <w:tc>
                      <w:tcPr>
                        <w:tcW w:w="630" w:type="pct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"הגדרות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45797" w:rsidRPr="00055D2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44 לפקודה, במקום "שר הבריאות" יבוא "השר לאיכות הסביבה".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</w:tr>
                  <w:tr w:rsidR="00645797" w:rsidRPr="00055D2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645797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48 לפקודה, במקום "כל פקיד של המשרד בעל דרגת סגן מפקח או בעל דרגה</w:t>
                        </w:r>
                      </w:p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מזו" יבוא "הממונה על איכות הסביבה".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</w:t>
                        </w:r>
                      </w:p>
                    </w:tc>
                  </w:tr>
                  <w:tr w:rsidR="00645797" w:rsidRPr="00055D2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49 לפקודה, במקום "הממונה על המחוז" יבוא "הממונה על איכות הסביבה".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</w:tr>
                  <w:tr w:rsidR="00645797" w:rsidRPr="00055D2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50 לפקודה, במקום "רופא ממשלתי" יבוא "הממונה על איכות הסביבה".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50</w:t>
                        </w:r>
                      </w:p>
                    </w:tc>
                  </w:tr>
                  <w:tr w:rsidR="00645797" w:rsidRPr="00055D2F">
                    <w:trPr>
                      <w:jc w:val="right"/>
                    </w:trPr>
                    <w:tc>
                      <w:tcPr>
                        <w:tcW w:w="4237" w:type="pct"/>
                        <w:gridSpan w:val="2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52 לפקודה יבוא:</w:t>
                        </w:r>
                      </w:p>
                    </w:tc>
                    <w:tc>
                      <w:tcPr>
                        <w:tcW w:w="763" w:type="pct"/>
                      </w:tcPr>
                      <w:p w:rsidR="00645797" w:rsidRPr="00055D2F" w:rsidRDefault="006457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רחלפת סעיף 52</w:t>
                        </w:r>
                      </w:p>
                    </w:tc>
                  </w:tr>
                </w:tbl>
                <w:p w:rsidR="00645797" w:rsidRDefault="006457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163" o:spid="_x0000_s1028" type="#_x0000_t202" style="position:absolute;left:0;text-align:left;margin-left:132.1pt;margin-top:78.7pt;width:315pt;height:23.35pt;z-index:1;mso-position-horizontal-relative:page;mso-position-vertical-relative:page" stroked="f">
            <v:textbox style="mso-next-textbox:#_x0000_s40163" inset="0,0,0,0">
              <w:txbxContent>
                <w:p w:rsidR="00645797" w:rsidRPr="00055D2F" w:rsidRDefault="00645797">
                  <w:pPr>
                    <w:pStyle w:val="OCRStyle1"/>
                    <w:ind w:left="335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חוק לתיקון פקודת בריאות העם (מס' )11 ,התשנ"א-1991 *</w:t>
                  </w:r>
                </w:p>
              </w:txbxContent>
            </v:textbox>
            <w10:wrap anchorx="page" anchory="page"/>
          </v:shape>
        </w:pict>
      </w:r>
    </w:p>
    <w:p w:rsidR="006A6634" w:rsidRDefault="006A6634">
      <w:pPr>
        <w:rPr>
          <w:rtl/>
        </w:rPr>
      </w:pPr>
      <w:r>
        <w:rPr>
          <w:rtl/>
        </w:rPr>
        <w:br w:type="page"/>
      </w:r>
    </w:p>
    <w:p w:rsidR="006A6634" w:rsidRDefault="00000000">
      <w:pPr>
        <w:rPr>
          <w:rtl/>
        </w:rPr>
      </w:pPr>
      <w:r>
        <w:pict>
          <v:shape id="_x0000_s4016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164" inset="0,0,0,0">
              <w:txbxContent>
                <w:p w:rsidR="00645797" w:rsidRDefault="00645797">
                  <w:r>
                    <w:rPr>
                      <w:rtl/>
                    </w:rPr>
                    <w:t>99                                          ספר החוקים 1346                   ט"ו באדר התשנ"א 01.03.1991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65" o:spid="_x0000_s1030" type="#_x0000_t202" style="position:absolute;left:0;text-align:left;margin-left:391.55pt;margin-top:734.15pt;width:158.4pt;height:25.75pt;z-index:6;mso-position-horizontal-relative:page;mso-position-vertical-relative:page" stroked="f">
            <v:textbox style="mso-next-textbox:#_x0000_s40165" inset="0,0,0,0">
              <w:txbxContent>
                <w:p w:rsidR="00645797" w:rsidRDefault="006457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166" o:spid="_x0000_s1031" type="#_x0000_t202" style="position:absolute;left:0;text-align:left;margin-left:91.15pt;margin-top:73.85pt;width:469.05pt;height:631.8pt;z-index:5;mso-position-horizontal-relative:page;mso-position-vertical-relative:page" stroked="f">
            <v:textbox style="mso-next-textbox:#_x0000_s4016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5912"/>
                    <w:gridCol w:w="1248"/>
                  </w:tblGrid>
                  <w:tr w:rsidR="00645797" w:rsidRPr="006A6634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6" w:type="pct"/>
                      </w:tcPr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השר לאיכות הסביבה רשאי, באישור ועדת הפנים ואיכות הסביבה של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להתקין תקנות לשם ביצוע הוראות חלק זה."</w:t>
                        </w:r>
                      </w:p>
                    </w:tc>
                    <w:tc>
                      <w:tcPr>
                        <w:tcW w:w="732" w:type="pct"/>
                      </w:tcPr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</w:t>
                        </w:r>
                      </w:p>
                    </w:tc>
                  </w:tr>
                  <w:tr w:rsidR="00645797" w:rsidRPr="006A6634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כותרת</w:t>
                        </w:r>
                      </w:p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ו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בכותרת של חלק ו' לפקודה, במקום "הוראות סניטריות מפגעים" יבוא "הוראות בדבר</w:t>
                        </w:r>
                      </w:p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מפגעים".</w:t>
                        </w:r>
                      </w:p>
                    </w:tc>
                  </w:tr>
                  <w:tr w:rsidR="00645797" w:rsidRPr="006A6634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53 לפקודה -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(ט), במקום "רופא מחוזי" יבוא "ממונה על איכות הסביבה";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(יד), המלים "המזיקים או העלולים להזיק לבריאות" - יימחקו;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(יד) יבוא: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"(טו) מעונות, גני ילדים, בתי ספר, קייטנות, מעונות נוער, בתי אבות או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כיוצא כאלה, שתנאי התברואה בהם מזיקים לבריאות או עלולים להזיק</w:t>
                        </w:r>
                      </w:p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לה."</w:t>
                        </w:r>
                      </w:p>
                    </w:tc>
                  </w:tr>
                  <w:tr w:rsidR="00645797" w:rsidRPr="006A6634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כסעיף 54 לפקודה, בסעיף קטן (1), במקום "כל רופא ממשלתי" יבוא "ממונה על איכות</w:t>
                        </w:r>
                      </w:p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הסביבה".</w:t>
                        </w:r>
                      </w:p>
                    </w:tc>
                  </w:tr>
                  <w:tr w:rsidR="00645797" w:rsidRPr="006A6634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55 לפקודה -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בפסקה (ב), במקום "רופא ממשלתי" יבוא "ממונה על איכות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הסביבה" ובסיפה, במקום "הרופא הממשלתי" יבוא "הממונה על איכות הסביבה"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"לממונה על המחוז" יבוא "למנהל";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קטנים (5), (7), (8) ו-(10), בכל מקום, במקום "הממונה על המחוז"</w:t>
                        </w:r>
                      </w:p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"המנהל".</w:t>
                        </w:r>
                      </w:p>
                    </w:tc>
                  </w:tr>
                  <w:tr w:rsidR="00645797" w:rsidRPr="006A6634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56 לפקודה -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(0, בכל מקום, במקום "הממונה על המחוז" יבוא "המנהל';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(2), במקום "לממונה על המחוז" יבוא "למנהל";</w:t>
                        </w:r>
                      </w:p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(4), כמקום "שר הבריאות" יבוא "השר לאיכות הסביבה".</w:t>
                        </w:r>
                      </w:p>
                    </w:tc>
                  </w:tr>
                  <w:tr w:rsidR="00645797" w:rsidRPr="006A6634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58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58 לפקודה, בסעיף קטן (1), במקום "רופא מחוזי או מי שהוא הסמיך לכך או כל</w:t>
                        </w:r>
                      </w:p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של המחלקה המורשה כחוק" יבוא "או ממונה על איכות הסביבה".</w:t>
                        </w:r>
                      </w:p>
                    </w:tc>
                  </w:tr>
                  <w:tr w:rsidR="00645797" w:rsidRPr="006A6634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61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61 לפקודה, בסעיף קטן (2), במקום "ששר הבריאות" יבוא "שהשר לאיכות</w:t>
                        </w:r>
                      </w:p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הסביבה".</w:t>
                        </w:r>
                      </w:p>
                    </w:tc>
                  </w:tr>
                  <w:tr w:rsidR="00645797" w:rsidRPr="006A6634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61א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61א לפקודה -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-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כרישה, כמקים "רופא מחוזי" יבוא "ממונה על איכות הסביבה'' והמלים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"שבתחום מחוזו" - יימחקו;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(א), במקום " הרופא המחוזי" יבוא "הממונה על איכות הסביבה"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"הרופא המחוזי או מי שהוא הסמיך לכך" יבוא "הוא";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(ב), במקום "הרופא המחוזי" יבוא "הממונה על איכות הסביבה"</w:t>
                        </w:r>
                      </w:p>
                      <w:p w:rsidR="00645797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"הרופא המחוזי או מי שהוא הסמיך לכך" יבוא "הוא";</w:t>
                        </w:r>
                      </w:p>
                      <w:p w:rsidR="00645797" w:rsidRPr="006A6634" w:rsidRDefault="006457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(2) יבוא:</w:t>
                        </w:r>
                      </w:p>
                    </w:tc>
                  </w:tr>
                </w:tbl>
                <w:p w:rsidR="00645797" w:rsidRDefault="006457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45797" w:rsidRDefault="00645797">
      <w:pPr>
        <w:rPr>
          <w:rtl/>
        </w:rPr>
      </w:pPr>
      <w:r>
        <w:rPr>
          <w:rtl/>
        </w:rPr>
        <w:br w:type="page"/>
      </w:r>
    </w:p>
    <w:p w:rsidR="00645797" w:rsidRDefault="00000000">
      <w:pPr>
        <w:rPr>
          <w:rtl/>
        </w:rPr>
      </w:pPr>
      <w:r>
        <w:pict>
          <v:shape id="_x0000_s40167" o:spid="_x0000_s1032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0167" inset="0,0,0,0">
              <w:txbxContent>
                <w:p w:rsidR="00645797" w:rsidRDefault="00645797">
                  <w:r>
                    <w:rPr>
                      <w:rtl/>
                    </w:rPr>
                    <w:t>100                                         ספר החוקים 1346                   ט"ו באדר התשנ"א 01.03.1991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68" o:spid="_x0000_s1033" type="#_x0000_t202" style="position:absolute;left:0;text-align:left;margin-left:80.25pt;margin-top:711.9pt;width:209.3pt;height:43.95pt;z-index:15;mso-position-horizontal-relative:page;mso-position-vertical-relative:page" stroked="f">
            <v:textbox style="mso-next-textbox:#_x0000_s40168" inset="0,0,0,0">
              <w:txbxContent>
                <w:p w:rsidR="00645797" w:rsidRDefault="0064579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0169" o:spid="_x0000_s1034" type="#_x0000_t202" style="position:absolute;left:0;text-align:left;margin-left:330.7pt;margin-top:684.4pt;width:137.8pt;height:28.3pt;z-index:14;mso-position-horizontal-relative:page;mso-position-vertical-relative:page" stroked="f">
            <v:textbox style="mso-next-textbox:#_x0000_s40169" inset="0,0,0,0">
              <w:txbxContent>
                <w:p w:rsidR="00645797" w:rsidRPr="00645797" w:rsidRDefault="00645797">
                  <w:pPr>
                    <w:pStyle w:val="OCRStyle3"/>
                    <w:ind w:left="169"/>
                  </w:pPr>
                  <w:r>
                    <w:rPr>
                      <w:rtl/>
                    </w:rPr>
                    <w:t xml:space="preserve"> ס"ח התשמ"ב, עמ' 195.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70" o:spid="_x0000_s1035" type="#_x0000_t202" style="position:absolute;left:0;text-align:left;margin-left:84.6pt;margin-top:602.65pt;width:81pt;height:33.45pt;z-index:13;mso-position-horizontal-relative:page;mso-position-vertical-relative:page" stroked="f">
            <v:textbox style="mso-next-textbox:#_x0000_s40170" inset="0,0,0,0">
              <w:txbxContent>
                <w:p w:rsidR="00645797" w:rsidRDefault="00645797">
                  <w:pPr>
                    <w:pStyle w:val="OCRStyle3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אהוד אולמרט</w:t>
                  </w:r>
                </w:p>
                <w:p w:rsidR="00645797" w:rsidRDefault="00645797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71" o:spid="_x0000_s1036" type="#_x0000_t202" style="position:absolute;left:0;text-align:left;margin-left:256.65pt;margin-top:635.3pt;width:78.4pt;height:32.65pt;z-index:12;mso-position-horizontal-relative:page;mso-position-vertical-relative:page" stroked="f">
            <v:textbox style="mso-next-textbox:#_x0000_s40171" inset="0,0,0,0">
              <w:txbxContent>
                <w:p w:rsidR="00645797" w:rsidRDefault="00645797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45797" w:rsidRDefault="00645797">
                  <w:pPr>
                    <w:pStyle w:val="OCRStyle3"/>
                    <w:ind w:left="2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72" o:spid="_x0000_s1037" type="#_x0000_t202" style="position:absolute;left:0;text-align:left;margin-left:176.65pt;margin-top:606pt;width:103.35pt;height:29.3pt;z-index:11;mso-position-horizontal-relative:page;mso-position-vertical-relative:page" stroked="f">
            <v:textbox style="mso-next-textbox:#_x0000_s40172" inset="0,0,0,0">
              <w:txbxContent>
                <w:p w:rsidR="00645797" w:rsidRDefault="00645797">
                  <w:pPr>
                    <w:pStyle w:val="OCRStyle3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45797" w:rsidRDefault="00645797">
                  <w:pPr>
                    <w:pStyle w:val="OCRStyle3"/>
                    <w:ind w:left="252"/>
                  </w:pPr>
                  <w:r>
                    <w:rPr>
                      <w:rtl/>
                    </w:rPr>
                    <w:t>השר לאיכות הסביבה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73" o:spid="_x0000_s1038" type="#_x0000_t202" style="position:absolute;left:0;text-align:left;margin-left:397.05pt;margin-top:634.5pt;width:75.85pt;height:33.45pt;z-index:10;mso-position-horizontal-relative:page;mso-position-vertical-relative:page" stroked="f">
            <v:textbox style="mso-next-textbox:#_x0000_s40173" inset="0,0,0,0">
              <w:txbxContent>
                <w:p w:rsidR="00645797" w:rsidRDefault="00645797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45797" w:rsidRDefault="00645797">
                  <w:pPr>
                    <w:pStyle w:val="OCRStyle3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74" o:spid="_x0000_s1039" type="#_x0000_t202" style="position:absolute;left:0;text-align:left;margin-left:327.35pt;margin-top:604.2pt;width:74.05pt;height:30.3pt;z-index:9;mso-position-horizontal-relative:page;mso-position-vertical-relative:page" stroked="f">
            <v:textbox style="mso-next-textbox:#_x0000_s40174" inset="0,0,0,0">
              <w:txbxContent>
                <w:p w:rsidR="00645797" w:rsidRDefault="00645797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45797" w:rsidRDefault="00645797">
                  <w:pPr>
                    <w:pStyle w:val="OCRStyle3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75" o:spid="_x0000_s1040" type="#_x0000_t202" style="position:absolute;left:0;text-align:left;margin-left:88.95pt;margin-top:84.25pt;width:451.05pt;height:514pt;z-index:8;mso-position-horizontal-relative:page;mso-position-vertical-relative:page" stroked="f">
            <v:textbox style="mso-next-textbox:#_x0000_s4017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7"/>
                    <w:gridCol w:w="882"/>
                    <w:gridCol w:w="1220"/>
                  </w:tblGrid>
                  <w:tr w:rsidR="00645797">
                    <w:trPr>
                      <w:jc w:val="right"/>
                    </w:trPr>
                    <w:tc>
                      <w:tcPr>
                        <w:tcW w:w="3718" w:type="pct"/>
                      </w:tcPr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לענין עבירות לפי חלק זה שנקבעו כעבירות קנס לפי חוק סדר הדין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[נוסח משולב], התשמ"ב-21982, יהיו לממונה על איכות הסביבה גם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לפי סעיף 222 לחוק האמור."</w:t>
                        </w:r>
                      </w:p>
                    </w:tc>
                    <w:tc>
                      <w:tcPr>
                        <w:tcW w:w="538" w:type="pct"/>
                      </w:tcPr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4" w:type="pct"/>
                      </w:tcPr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45797" w:rsidRPr="00645797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במקום סעיף 62ב לפקודה יבוא: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45797" w:rsidRP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62ב</w:t>
                        </w:r>
                      </w:p>
                    </w:tc>
                  </w:tr>
                  <w:tr w:rsidR="00645797">
                    <w:trPr>
                      <w:jc w:val="right"/>
                    </w:trPr>
                    <w:tc>
                      <w:tcPr>
                        <w:tcW w:w="3718" w:type="pct"/>
                      </w:tcPr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62ב.(א) השר לאיכות הסביבה רשאי, באישור ועדת הפנים ואיכות הסביבה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להתקין תקנות לענין חלק זה, למעט בעניינים המנויים בסעיף קטן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(ב).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הבריאות רשאי להתקין תקנות לענין סעיפים 53(י) ו-(טו) ו-64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הנוגע למי שתיה ולקביעת תקנים לביוב ומי קולחין."</w:t>
                        </w:r>
                      </w:p>
                    </w:tc>
                    <w:tc>
                      <w:tcPr>
                        <w:tcW w:w="538" w:type="pct"/>
                      </w:tcPr>
                      <w:p w:rsidR="00645797" w:rsidRP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45797" w:rsidRPr="00645797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63 לפקודה -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(1)(ב), במקום "רופא ממשלתי" יבוא "ממונה על איכות הסביבה":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"לרופא הממשלתי" יבוא "לממונה על איכות הסביבה"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"והרופא הממשלתי" יבוא "והממונה על איכות הסביבה";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במקום "והמפקחים" יבוא "או הממונה על איכות הסביבה, לפי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וכן המפקחים";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(4), במקום "לרופא הממשלתי והמפקחים" יבוא "לרופא הממשלתי,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לממונה על איכות הסביבה ולמפקחים" ובמקום "דרישותיו השונות של הרופא</w:t>
                        </w:r>
                      </w:p>
                      <w:p w:rsidR="00645797" w:rsidRP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הממשלתי" יבוא "דרישותיהם".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45797" w:rsidRP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645797" w:rsidRPr="00645797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64 לפקודה, במקום "על ידי שר הבריאות" יבוא "על ידי שר הבריאות לענין</w:t>
                        </w:r>
                      </w:p>
                      <w:p w:rsidR="00645797" w:rsidRP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פסקאות (א), (ב) ו-(ג), או על ידי השר לאיכות הסביבה לענין פסקה (ד)".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45797" w:rsidRP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</w:tr>
                  <w:tr w:rsidR="00645797" w:rsidRPr="00645797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64א לפקודה, בסעיף קטן (1), במקום "מפקח שמינה לכך הרופא המחוזי רשאי</w:t>
                        </w:r>
                      </w:p>
                      <w:p w:rsidR="00645797" w:rsidRP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להיכנס" יבוא "מפקח רשאי בתחום אחריותו, להיכנס".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45797" w:rsidRP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64א</w:t>
                        </w:r>
                      </w:p>
                    </w:tc>
                  </w:tr>
                  <w:tr w:rsidR="00645797" w:rsidRPr="00645797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כסעיף 64ב לפקודה, במקום המלים "מפקח שהרופא המחוזי הסמיכו לכך במיוחד" יבוא</w:t>
                        </w:r>
                      </w:p>
                      <w:p w:rsidR="00645797" w:rsidRP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 שהוסמך לכך".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45797" w:rsidRP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64ב</w:t>
                        </w:r>
                      </w:p>
                    </w:tc>
                  </w:tr>
                  <w:tr w:rsidR="00645797" w:rsidRPr="00645797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70 לפקודה -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(1) ובו, בפסקה (ג), במקום "שנותן משרד הבריאות"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"הניתנים";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(1) יבוא: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השר לאיכות הסביבה רשאי, באישור ועדת הפנים ואיכות הסביבה של</w:t>
                        </w:r>
                      </w:p>
                      <w:p w:rsid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להתקין תקנות כאמור בסעיף קטן (1) בכל הנוגע להוראות חלק ב1,</w:t>
                        </w:r>
                      </w:p>
                      <w:p w:rsidR="00645797" w:rsidRP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ה' וחלק ר שבתחום אחריותו".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645797" w:rsidRPr="00645797" w:rsidRDefault="006457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</w:tr>
                </w:tbl>
                <w:p w:rsidR="00645797" w:rsidRDefault="0064579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55D2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EABE71-04FC-46EB-B8AB-58C98533B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55D2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A663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4579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2008-04-07T12:42:00Z</dcterms:created>
  <dcterms:modified xsi:type="dcterms:W3CDTF">2008-04-07T12:42:00Z</dcterms:modified>
</cp:coreProperties>
</file>