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585F" w:rsidRDefault="000A585F">
      <w:pPr>
        <w:rPr>
          <w:rtl/>
        </w:rPr>
      </w:pPr>
    </w:p>
    <w:p w:rsidR="000A585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9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098" inset="0,0,0,0">
              <w:txbxContent>
                <w:p w:rsidR="000A585F" w:rsidRDefault="000A585F">
                  <w:r>
                    <w:rPr>
                      <w:rtl/>
                    </w:rPr>
                    <w:t>250                                         ספר החוקים 1400                    י"ד באב התשנ"ב 13.08.1992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99" o:spid="_x0000_s1026" type="#_x0000_t202" style="position:absolute;left:0;text-align:left;margin-left:86.2pt;margin-top:229.2pt;width:385.7pt;height:50.1pt;z-index:7;mso-position-horizontal-relative:page;mso-position-vertical-relative:page" stroked="f">
            <v:textbox style="mso-next-textbox:#_x0000_s41099" inset="0,0,0,0">
              <w:txbxContent>
                <w:p w:rsidR="000A585F" w:rsidRDefault="000A585F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כיום ר באב התשנ"ב (5 באוגוסט 1992) ,הגעת החוק ודברי הסבר פורסמו בהצעות חוק 2140 מיום ד' באב</w:t>
                  </w:r>
                </w:p>
                <w:p w:rsidR="000A585F" w:rsidRDefault="000A585F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התשנ"ב (3 באוגוסט 1992), בעמ' 405.</w:t>
                  </w:r>
                </w:p>
                <w:p w:rsidR="000A585F" w:rsidRPr="000A585F" w:rsidRDefault="000A585F">
                  <w:pPr>
                    <w:pStyle w:val="OCRStyle1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התשנ"כ, עמ' 114.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00" o:spid="_x0000_s1027" type="#_x0000_t202" style="position:absolute;left:0;text-align:left;margin-left:202.45pt;margin-top:188pt;width:84.35pt;height:28.3pt;z-index:6;mso-position-horizontal-relative:page;mso-position-vertical-relative:page" stroked="f">
            <v:textbox style="mso-next-textbox:#_x0000_s41100" inset="0,0,0,0">
              <w:txbxContent>
                <w:p w:rsidR="000A585F" w:rsidRDefault="000A585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A585F" w:rsidRDefault="000A585F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01" o:spid="_x0000_s1028" type="#_x0000_t202" style="position:absolute;left:0;text-align:left;margin-left:91.35pt;margin-top:159.5pt;width:116.25pt;height:25.95pt;z-index:5;mso-position-horizontal-relative:page;mso-position-vertical-relative:page" stroked="f">
            <v:textbox style="mso-next-textbox:#_x0000_s41101" inset="0,0,0,0">
              <w:txbxContent>
                <w:p w:rsidR="000A585F" w:rsidRDefault="000A585F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0A585F" w:rsidRDefault="000A585F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02" o:spid="_x0000_s1029" type="#_x0000_t202" style="position:absolute;left:0;text-align:left;margin-left:310.15pt;margin-top:154.35pt;width:72.25pt;height:36.25pt;z-index:4;mso-position-horizontal-relative:page;mso-position-vertical-relative:page" stroked="f">
            <v:textbox style="mso-next-textbox:#_x0000_s41102" inset="0,0,0,0">
              <w:txbxContent>
                <w:p w:rsidR="000A585F" w:rsidRDefault="000A585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A585F" w:rsidRDefault="000A585F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03" o:spid="_x0000_s1030" type="#_x0000_t202" style="position:absolute;left:0;text-align:left;margin-left:402.25pt;margin-top:181.85pt;width:72.25pt;height:42.15pt;z-index:3;mso-position-horizontal-relative:page;mso-position-vertical-relative:page" stroked="f">
            <v:textbox style="mso-next-textbox:#_x0000_s41103" inset="0,0,0,0">
              <w:txbxContent>
                <w:p w:rsidR="000A585F" w:rsidRDefault="000A585F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A585F" w:rsidRDefault="000A585F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04" o:spid="_x0000_s1031" type="#_x0000_t202" style="position:absolute;left:0;text-align:left;margin-left:96.7pt;margin-top:101.85pt;width:452.65pt;height:36.25pt;z-index:2;mso-position-horizontal-relative:page;mso-position-vertical-relative:page" stroked="f">
            <v:textbox style="mso-next-textbox:#_x0000_s4110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9"/>
                    <w:gridCol w:w="1220"/>
                  </w:tblGrid>
                  <w:tr w:rsidR="000A585F" w:rsidRPr="000A585F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0A585F" w:rsidRDefault="000A585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8(א) לחוק חובת המכרזים, התשנ"ב-1992 1, במקום "ששה חדשים מיום פרסומי'</w:t>
                        </w:r>
                      </w:p>
                      <w:p w:rsidR="000A585F" w:rsidRPr="000A585F" w:rsidRDefault="000A585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 "ביום ח' בטבת התשנ"ג (1 בינואר 1993)".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0A585F" w:rsidRPr="000A585F" w:rsidRDefault="000A585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0A585F" w:rsidRDefault="000A585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05" o:spid="_x0000_s1032" type="#_x0000_t202" style="position:absolute;left:0;text-align:left;margin-left:166.4pt;margin-top:76.9pt;width:229.9pt;height:22.35pt;z-index:1;mso-position-horizontal-relative:page;mso-position-vertical-relative:page" stroked="f">
            <v:textbox style="mso-next-textbox:#_x0000_s41105" inset="0,0,0,0">
              <w:txbxContent>
                <w:p w:rsidR="000A585F" w:rsidRPr="000A585F" w:rsidRDefault="000A585F">
                  <w:pPr>
                    <w:pStyle w:val="OCRStyle1"/>
                    <w:ind w:left="12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חובת המכרזים (תיקון),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A585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C2A147-F5EE-4583-8FFC-75C80303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585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2008-04-07T13:20:00Z</dcterms:created>
  <dcterms:modified xsi:type="dcterms:W3CDTF">2008-04-07T13:20:00Z</dcterms:modified>
</cp:coreProperties>
</file>