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76E5" w:rsidRDefault="004976E5">
      <w:pPr>
        <w:rPr>
          <w:rtl/>
        </w:rPr>
      </w:pPr>
    </w:p>
    <w:p w:rsidR="004976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8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189" inset="0,0,0,0">
              <w:txbxContent>
                <w:p w:rsidR="004976E5" w:rsidRDefault="004976E5">
                  <w:r>
                    <w:rPr>
                      <w:rtl/>
                    </w:rPr>
                    <w:t>254                                         ספר החוקים 1402                  כ"ו באלול התשנ"ב 24.09.1992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0" o:spid="_x0000_s1026" type="#_x0000_t202" style="position:absolute;left:0;text-align:left;margin-left:89.45pt;margin-top:693.75pt;width:202.15pt;height:38.8pt;z-index:8;mso-position-horizontal-relative:page;mso-position-vertical-relative:page" stroked="f">
            <v:textbox style="mso-next-textbox:#_x0000_s41190" inset="0,0,0,0">
              <w:txbxContent>
                <w:p w:rsidR="004976E5" w:rsidRDefault="004976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91" o:spid="_x0000_s1027" type="#_x0000_t202" style="position:absolute;left:0;text-align:left;margin-left:97.2pt;margin-top:222.1pt;width:383.15pt;height:37.8pt;z-index:7;mso-position-horizontal-relative:page;mso-position-vertical-relative:page" stroked="f">
            <v:textbox style="mso-next-textbox:#_x0000_s41191" inset="0,0,0,0">
              <w:txbxContent>
                <w:p w:rsidR="004976E5" w:rsidRDefault="004976E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. נתקבל ככנסת ביום כ"ג באלול התשנ"ב (21 בספטמבר 1992): הצעת החוק ודברי הסבר פורסמו בהצעות חוק 2142 מיום</w:t>
                  </w:r>
                </w:p>
                <w:p w:rsidR="004976E5" w:rsidRDefault="004976E5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י"א באלול התשנ"ב (9 בספטמבר 1992), בעמ' 412.</w:t>
                  </w:r>
                </w:p>
                <w:p w:rsidR="004976E5" w:rsidRDefault="004976E5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1 ס"ח התש"ן, עמ' 158.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2" o:spid="_x0000_s1028" type="#_x0000_t202" style="position:absolute;left:0;text-align:left;margin-left:111.85pt;margin-top:139.35pt;width:67.1pt;height:39.6pt;z-index:6;mso-position-horizontal-relative:page;mso-position-vertical-relative:page" stroked="f">
            <v:textbox style="mso-next-textbox:#_x0000_s41192" inset="0,0,0,0">
              <w:txbxContent>
                <w:p w:rsidR="004976E5" w:rsidRDefault="004976E5">
                  <w:pPr>
                    <w:pStyle w:val="OCRStyle1"/>
                    <w:ind w:left="18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משה שחל</w:t>
                  </w:r>
                </w:p>
                <w:p w:rsidR="004976E5" w:rsidRPr="004976E5" w:rsidRDefault="004976E5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3" o:spid="_x0000_s1029" type="#_x0000_t202" style="position:absolute;left:0;text-align:left;margin-left:191.85pt;margin-top:172pt;width:91.3pt;height:28.5pt;z-index:5;mso-position-horizontal-relative:page;mso-position-vertical-relative:page" stroked="f">
            <v:textbox style="mso-next-textbox:#_x0000_s41193" inset="0,0,0,0">
              <w:txbxContent>
                <w:p w:rsidR="004976E5" w:rsidRDefault="004976E5">
                  <w:pPr>
                    <w:pStyle w:val="OCRStyle1"/>
                    <w:ind w:left="38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שבח וייס</w:t>
                  </w:r>
                </w:p>
                <w:p w:rsidR="004976E5" w:rsidRPr="004976E5" w:rsidRDefault="004976E5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4" o:spid="_x0000_s1030" type="#_x0000_t202" style="position:absolute;left:0;text-align:left;margin-left:303.7pt;margin-top:139.35pt;width:70.7pt;height:34.45pt;z-index:4;mso-position-horizontal-relative:page;mso-position-vertical-relative:page" stroked="f">
            <v:textbox style="mso-next-textbox:#_x0000_s41194" inset="0,0,0,0">
              <w:txbxContent>
                <w:p w:rsidR="004976E5" w:rsidRDefault="004976E5">
                  <w:pPr>
                    <w:pStyle w:val="OCRStyle1"/>
                    <w:ind w:left="19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רבין</w:t>
                  </w:r>
                </w:p>
                <w:p w:rsidR="004976E5" w:rsidRPr="004976E5" w:rsidRDefault="004976E5">
                  <w:pPr>
                    <w:pStyle w:val="OCRStyle1"/>
                    <w:ind w:left="15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5" o:spid="_x0000_s1031" type="#_x0000_t202" style="position:absolute;left:0;text-align:left;margin-left:392.4pt;margin-top:168.65pt;width:78.4pt;height:34.45pt;z-index:3;mso-position-horizontal-relative:page;mso-position-vertical-relative:page" stroked="f">
            <v:textbox style="mso-next-textbox:#_x0000_s41195" inset="0,0,0,0">
              <w:txbxContent>
                <w:p w:rsidR="004976E5" w:rsidRDefault="004976E5">
                  <w:pPr>
                    <w:pStyle w:val="OCRStyle1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חיים הרצוג</w:t>
                  </w:r>
                </w:p>
                <w:p w:rsidR="004976E5" w:rsidRPr="004976E5" w:rsidRDefault="004976E5">
                  <w:pPr>
                    <w:pStyle w:val="OCRStyle1"/>
                    <w:ind w:left="27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96" o:spid="_x0000_s1032" type="#_x0000_t202" style="position:absolute;left:0;text-align:left;margin-left:87.7pt;margin-top:97.15pt;width:461.35pt;height:38pt;z-index:2;mso-position-horizontal-relative:page;mso-position-vertical-relative:page" stroked="f">
            <v:textbox style="mso-next-textbox:#_x0000_s4119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080"/>
                  </w:tblGrid>
                  <w:tr w:rsidR="004976E5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4976E5" w:rsidRDefault="004976E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9 לחוק שחרור מינהלי (הוראת שעה), התש"ן-1990 1, במקום "בתום שנתיים מיום</w:t>
                        </w:r>
                      </w:p>
                      <w:p w:rsidR="004976E5" w:rsidRPr="004976E5" w:rsidRDefault="004976E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תחילתו" יבוא "ביום ט' בניסן התשנ"ג (31 במרס 1993)".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4976E5" w:rsidRDefault="004976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4976E5" w:rsidRDefault="004976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97" o:spid="_x0000_s1033" type="#_x0000_t202" style="position:absolute;left:0;text-align:left;margin-left:135pt;margin-top:61.9pt;width:306.5pt;height:23.15pt;z-index:1;mso-position-horizontal-relative:page;mso-position-vertical-relative:page" stroked="f">
            <v:textbox style="mso-next-textbox:#_x0000_s41197" inset="0,0,0,0">
              <w:txbxContent>
                <w:p w:rsidR="004976E5" w:rsidRPr="004976E5" w:rsidRDefault="004976E5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שחרור מינהלי (הוראת שעה) (תיקון), התשנ"ב- 1992*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976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C61690-A2F9-4088-8282-E31BC93E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76E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2008-04-07T13:20:00Z</dcterms:created>
  <dcterms:modified xsi:type="dcterms:W3CDTF">2008-04-07T13:21:00Z</dcterms:modified>
</cp:coreProperties>
</file>