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4EC2" w:rsidRDefault="00CB4EC2">
      <w:pPr>
        <w:rPr>
          <w:rtl/>
        </w:rPr>
      </w:pPr>
    </w:p>
    <w:p w:rsidR="00CB4E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680" inset="0,0,0,0">
              <w:txbxContent>
                <w:p w:rsidR="003E1563" w:rsidRDefault="003E1563">
                  <w:r>
                    <w:rPr>
                      <w:rtl/>
                    </w:rPr>
                    <w:t>50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81" o:spid="_x0000_s1026" type="#_x0000_t202" style="position:absolute;left:0;text-align:left;margin-left:78.1pt;margin-top:649.35pt;width:385.7pt;height:109.3pt;z-index:3;mso-position-horizontal-relative:page;mso-position-vertical-relative:page" stroked="f">
            <v:textbox style="mso-next-textbox:#_x0000_s42681" inset="0,0,0,0">
              <w:txbxContent>
                <w:p w:rsidR="003E1563" w:rsidRDefault="003E156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התשנ'ה (20 בדצמבר 994 ו); הצעת החוק ודברי הסבר פורסמו בהצעות חוק</w:t>
                  </w:r>
                </w:p>
                <w:p w:rsidR="003E1563" w:rsidRDefault="003E156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ו232, מיום כ"ו בחשון התשנ"ה (31 באוקטובר 1994), עמ' 108.</w:t>
                  </w:r>
                </w:p>
                <w:p w:rsidR="003E1563" w:rsidRPr="00CB4EC2" w:rsidRDefault="003E156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התשנ''ד, עמ' 156; התשנ'ה,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82" o:spid="_x0000_s1027" type="#_x0000_t202" style="position:absolute;left:0;text-align:left;margin-left:82.45pt;margin-top:110.4pt;width:469.25pt;height:530.45pt;z-index:2;mso-position-horizontal-relative:page;mso-position-vertical-relative:page" stroked="f">
            <v:textbox style="mso-next-textbox:#_x0000_s426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3"/>
                    <w:gridCol w:w="1181"/>
                    <w:gridCol w:w="1447"/>
                  </w:tblGrid>
                  <w:tr w:rsidR="003E1563" w:rsidRPr="00CB4E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ביטוח בריאות ממלכתי, התשנ"ד-1994 1 (להלן - החוק העיקרי) -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בהגדרות "המוסד", "עובד" ו''מעביד", במקום ''ו"מעביד"" יבוא ""מעביד"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ו"עובד עצמאי"";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"מועצת הבריאות", במקום "סעיף 52" יבוא "סעיף 48";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"חוק הביטוח הלאומי", במקום "1986" יבוא "1968".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E1563" w:rsidRPr="00CB4E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4(ב) לחוק העיקרי, המלים "או שנרשם ביותר מקופת-חולים אחת" - יימחקו,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הסיפה המתחילה במלים "שר הבריאות" יבוא "שר הבריאות, בהסכמת שר העבודה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 יקבע כללים ונהלים לרישום ולמועדו, לרבות בדבר הגשת בקשה לרישום, אימות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שבבקשה, דחיית הבקשה אם לא נתקיימו התנאים לרישום לפי החוק, ומתן הודעה</w:t>
                        </w:r>
                      </w:p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כניסת הרישום לתוקף".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E1563" w:rsidRPr="00CB4E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 -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תושב המעונין לעבור מקופת חולים אחת לאחרת (בסעיף קטן זה - קופת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הקולטת) ימסור על כך הודעה; הרישום בקופת החולים הקולטת יכנס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 ביום ה- ו בינואר או ביום ה- ו ביולי, הכל לפי המועד הקרוב ליום מסירת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ובלבד שההודעה הוגשה שלושה חודשים לפחות לפני ה-1 בינואר או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 ביולי כאמור, לפי הענין."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(ו) יבוא: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שר הבריאות, בהסכמת שר העבודה והרווחה, רשאי לקבוע כללים ונהלים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למסירת ההודעה לפי סעיף קטן (ג), לאימות הפרטים שבהודעה, לדחיית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אם לא נתקיימו התנאים למעבר לפי החוק, ולמתן הורעה על כניסת</w:t>
                        </w:r>
                      </w:p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לתוקף."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E1563" w:rsidRPr="00CB4E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5 לחוק העיקרי יבוא:</w:t>
                        </w:r>
                      </w:p>
                    </w:tc>
                    <w:tc>
                      <w:tcPr>
                        <w:tcW w:w="848" w:type="pct"/>
                        <w:vMerge w:val="restart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ו-5ב</w:t>
                        </w:r>
                      </w:p>
                    </w:tc>
                  </w:tr>
                  <w:tr w:rsidR="003E1563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בתקנות כאמור בסעיפים 4 ו-5 יקבע שר הבריאות בהסכמת שר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כללים בדבר קופת החולים שבה ייחשב תושב כרשום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נרשם בקופת חולים לפי הוראות חוק זה.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''חזקת רישום</w:t>
                        </w:r>
                      </w:p>
                    </w:tc>
                    <w:tc>
                      <w:tcPr>
                        <w:tcW w:w="848" w:type="pct"/>
                        <w:vMerge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E1563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5ב, מי שרואה עצמו נפגע מקביעה בקשר לרישומו או לרישום ילדו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חולים או למעבר מקופת חולים אחת לאחרת, רשאי להשיג על כך</w:t>
                        </w:r>
                      </w:p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המנהל או מי שהוא הסמיכו לכך."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על</w:t>
                        </w:r>
                      </w:p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E1563" w:rsidRPr="00CB4E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3E1563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7(א) לחוק העיקרי, בפסקה (ו) להגדרה "סל השירותים הבסיסי", במקום</w:t>
                        </w:r>
                      </w:p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הבריאות של קופת החולים" יבוא "שירותי הבריאות שנתנה קופת החולים".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E1563" w:rsidRPr="00CB4EC2" w:rsidRDefault="003E1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3E1563" w:rsidRDefault="003E15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83" o:spid="_x0000_s1028" type="#_x0000_t202" style="position:absolute;left:0;text-align:left;margin-left:123.05pt;margin-top:82.85pt;width:308.1pt;height:24.15pt;z-index:1;mso-position-horizontal-relative:page;mso-position-vertical-relative:page" stroked="f">
            <v:textbox style="mso-next-textbox:#_x0000_s42683" inset="0,0,0,0">
              <w:txbxContent>
                <w:p w:rsidR="003E1563" w:rsidRPr="00CB4EC2" w:rsidRDefault="003E1563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בריאות ממלכתי (תיקון מס' 2), התשנ"ה-1994*</w:t>
                  </w:r>
                </w:p>
              </w:txbxContent>
            </v:textbox>
            <w10:wrap anchorx="page" anchory="page"/>
          </v:shape>
        </w:pict>
      </w:r>
    </w:p>
    <w:p w:rsidR="00555CA3" w:rsidRDefault="00555CA3">
      <w:pPr>
        <w:rPr>
          <w:rtl/>
        </w:rPr>
      </w:pPr>
      <w:r>
        <w:rPr>
          <w:rtl/>
        </w:rPr>
        <w:br w:type="page"/>
      </w:r>
    </w:p>
    <w:p w:rsidR="00555CA3" w:rsidRDefault="00000000">
      <w:pPr>
        <w:rPr>
          <w:rtl/>
        </w:rPr>
      </w:pPr>
      <w:r>
        <w:pict>
          <v:shape id="_x0000_s4268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684" inset="0,0,0,0">
              <w:txbxContent>
                <w:p w:rsidR="003E1563" w:rsidRDefault="003E1563">
                  <w:r>
                    <w:rPr>
                      <w:rtl/>
                    </w:rPr>
                    <w:t>51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85" o:spid="_x0000_s1030" type="#_x0000_t202" style="position:absolute;left:0;text-align:left;margin-left:353.45pt;margin-top:726.85pt;width:200.55pt;height:31.9pt;z-index:6;mso-position-horizontal-relative:page;mso-position-vertical-relative:page" stroked="f">
            <v:textbox style="mso-next-textbox:#_x0000_s42685" inset="0,0,0,0">
              <w:txbxContent>
                <w:p w:rsidR="003E1563" w:rsidRDefault="003E15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686" o:spid="_x0000_s1031" type="#_x0000_t202" style="position:absolute;left:0;text-align:left;margin-left:95.05pt;margin-top:72.65pt;width:466.7pt;height:637.95pt;z-index:5;mso-position-horizontal-relative:page;mso-position-vertical-relative:page" stroked="f">
            <v:textbox style="mso-next-textbox:#_x0000_s426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5694"/>
                    <w:gridCol w:w="1374"/>
                  </w:tblGrid>
                  <w:tr w:rsidR="003E1563" w:rsidRPr="00555CA3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3E1563" w:rsidRPr="00555CA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166" w:type="pct"/>
                        <w:gridSpan w:val="2"/>
                      </w:tcPr>
                      <w:p w:rsidR="003E1563" w:rsidRPr="00555CA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14 לחוק העיקרי יבוא:</w:t>
                        </w:r>
                      </w:p>
                    </w:tc>
                  </w:tr>
                  <w:tr w:rsidR="003E1563" w:rsidRPr="00555CA3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בסעיף זה -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המינימום" - סכום של 47 שקלים חדשים לחודש שיעודכן החל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כ"ט בטבת התשנ"ה (ו בינואר 1995), במועדים ובשיעורים שבהם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מתעדכנות קיצבאות כמשמעותן בחוק הביטוח הלאומי, לפי סעיף 1א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"קיצבת זקנה מיוחדת" - קיצבת זקנה מיוחדת המשתלמת מכוח הסכם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200 לחוק הביטוח הלאומי;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"קיצבת זקנה" - קיצבת זקנה כמשמעותה בחוק הביטוח הלאומי או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זקנה מיוחדת;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"עקרת בית" - כמשמעותה בסעיף 8 לחוק הביטוח הלאומי.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מעביד חייב לשלם למוסד דמי ביטוח בריאות בעד כל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 שהוא מבוטח ושהמעביד חייב בתשלום דמי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לאומי בעדו, בשיעור של 4.80/0 מהכנסת העובד; המעביד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את דמי ביטוח הבריאות משכרו של העובד;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שהוא עובד ושמעבידו אינו חייב בתשלום דמי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לאומי בעדו, אך העובד חייב בתשלומם בעד עצמו, חייב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למוסד דמי ביטוח בריאות בשיעור של 4.80/0 מהכנסתו;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מבוטח שהוא עובד עצמאי החייב בתשלום דמי ביטוח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בעד עצמו, חייב לשלם למוסד דמי ביטוח בריאות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4.8% מהכנסתו;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שאינו עובד ואינו עובד עצמאי החייב בתשלום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לאומי בעד עצמו, חייב לשלם למוסד דמי ביטוח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בשיעור של 4.80/0 מהכנסתו, ובלבד שסכום דמי ביטוח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שישולמו על ידיו לא יפחת מסכום המינימום; סכום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 לענין זה יעודכן החל ביום כ"ט בטבת התשנ"ה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1995), במועדים בהם מתעדכנת הכנסת המינימום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בפרט 4 בלוח י"א לחוק הביטוח הלאומי.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מבוטח שמשתלמת לו גימלה מאת המוסד, כמפורט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שבסעיף קטן זה, חייב בתשלום דמי ביטוח בריאות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הגימלה, בשיעורים בהם חייב מעביד בתשלום דמי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 בעד עובדו;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דמי פגיעה לפי פרק ג' לחוק הביטוח הלאומי;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תאונה המשתלמים לעובד או לעובד עצמאי,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ג'2 לחוק הביטוח הלאומי;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דמי לידה וגימלה לשמירת הריון במשמעותם בפרק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 לחוק הביטוח הלאומי;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דמי אבטלה כמשמעותם בפרק ו'1 לחוק הביטוח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תשלום</w:t>
                        </w:r>
                      </w:p>
                      <w:p w:rsidR="003E156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3E1563" w:rsidRPr="00555CA3" w:rsidRDefault="003E15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</w:t>
                        </w:r>
                      </w:p>
                    </w:tc>
                  </w:tr>
                </w:tbl>
                <w:p w:rsidR="003E1563" w:rsidRDefault="003E15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373E" w:rsidRDefault="00BD373E">
      <w:pPr>
        <w:rPr>
          <w:rtl/>
        </w:rPr>
      </w:pPr>
      <w:r>
        <w:rPr>
          <w:rtl/>
        </w:rPr>
        <w:br w:type="page"/>
      </w:r>
    </w:p>
    <w:p w:rsidR="00BD373E" w:rsidRDefault="00000000">
      <w:pPr>
        <w:rPr>
          <w:rtl/>
        </w:rPr>
      </w:pPr>
      <w:r>
        <w:pict>
          <v:shape id="_x0000_s4268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687" inset="0,0,0,0">
              <w:txbxContent>
                <w:p w:rsidR="003E1563" w:rsidRDefault="003E1563">
                  <w:r>
                    <w:rPr>
                      <w:rtl/>
                    </w:rPr>
                    <w:t>52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88" o:spid="_x0000_s1033" type="#_x0000_t202" style="position:absolute;left:0;text-align:left;margin-left:80.5pt;margin-top:79.35pt;width:400.15pt;height:675pt;z-index:8;mso-position-horizontal-relative:page;mso-position-vertical-relative:page" stroked="f">
            <v:textbox style="mso-next-textbox:#_x0000_s42688" inset="0,0,0,0">
              <w:txbxContent>
                <w:p w:rsidR="003E1563" w:rsidRDefault="003E1563">
                  <w:pPr>
                    <w:pStyle w:val="OCRStyle3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(ה) גימלה המשתלמת לעובד בשל חוב שכר עבודה לפי</w:t>
                  </w:r>
                </w:p>
                <w:p w:rsidR="003E1563" w:rsidRDefault="003E1563">
                  <w:pPr>
                    <w:pStyle w:val="OCRStyle3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פרק ו'3 לחוק הביטוח הלאומי;</w:t>
                  </w:r>
                </w:p>
                <w:p w:rsidR="003E1563" w:rsidRDefault="003E1563">
                  <w:pPr>
                    <w:pStyle w:val="OCRStyle3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(ו) תגמול המשתלם לעובד המשרת במילואים לפי פרק</w:t>
                  </w:r>
                </w:p>
                <w:p w:rsidR="003E1563" w:rsidRDefault="003E1563">
                  <w:pPr>
                    <w:pStyle w:val="OCRStyle3"/>
                    <w:ind w:left="2840"/>
                    <w:rPr>
                      <w:rtl/>
                    </w:rPr>
                  </w:pPr>
                  <w:r>
                    <w:rPr>
                      <w:rtl/>
                    </w:rPr>
                    <w:t>ו'4 לחוק הביטוח הלאומי.</w:t>
                  </w:r>
                </w:p>
                <w:p w:rsidR="003E1563" w:rsidRDefault="003E1563">
                  <w:pPr>
                    <w:pStyle w:val="OCRStyle3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(ג) שולמה גימלה כאמור בפסקה (2) על ידי המעביד, או שילם</w:t>
                  </w:r>
                </w:p>
                <w:p w:rsidR="003E1563" w:rsidRDefault="003E1563">
                  <w:pPr>
                    <w:pStyle w:val="OCRStyle3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המעביד לעובדו שכר במקום אותה גימלה, יחול האמור בסעיף</w:t>
                  </w:r>
                </w:p>
                <w:p w:rsidR="003E1563" w:rsidRDefault="003E1563">
                  <w:pPr>
                    <w:pStyle w:val="OCRStyle3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קטן (ב)(1) בשינויים המחוייבים, ולענין זה תיחשב הגימלה</w:t>
                  </w:r>
                </w:p>
                <w:p w:rsidR="003E1563" w:rsidRDefault="003E1563">
                  <w:pPr>
                    <w:pStyle w:val="OCRStyle3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כהכנסת העובד.</w:t>
                  </w:r>
                </w:p>
                <w:p w:rsidR="003E1563" w:rsidRDefault="003E1563">
                  <w:pPr>
                    <w:pStyle w:val="OCRStyle3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(ה) (0 מבוטח, שמשתלמת לו קיצבת זקנה בתוספת גימלה לפי</w:t>
                  </w:r>
                </w:p>
                <w:p w:rsidR="003E1563" w:rsidRDefault="003E1563">
                  <w:pPr>
                    <w:pStyle w:val="OCRStyle3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חוק הבטחת הכנסה, התשמ"א-1980 2 (להלן - השלמת הכנסה),</w:t>
                  </w:r>
                </w:p>
                <w:p w:rsidR="003E1563" w:rsidRDefault="003E1563">
                  <w:pPr>
                    <w:pStyle w:val="OCRStyle3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חייב לשלם למוסד דמי ביטוח בריאות בסכום המינימום;</w:t>
                  </w:r>
                </w:p>
                <w:p w:rsidR="003E1563" w:rsidRDefault="003E1563">
                  <w:pPr>
                    <w:pStyle w:val="OCRStyle3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(2) מבוטח שמשתלמת לו קיצבת זקנה ללא השלמת הכנסה,</w:t>
                  </w:r>
                </w:p>
                <w:p w:rsidR="003E1563" w:rsidRDefault="003E1563">
                  <w:pPr>
                    <w:pStyle w:val="OCRStyle3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חייב לשלם למוסד דמי ביטוח בריאות בסכום של 88 שקלים</w:t>
                  </w:r>
                </w:p>
                <w:p w:rsidR="003E1563" w:rsidRDefault="003E1563">
                  <w:pPr>
                    <w:pStyle w:val="OCRStyle3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חדשים לחודש, ואולם מבוטח כאמור שמשולמת לו תוספת</w:t>
                  </w:r>
                </w:p>
                <w:p w:rsidR="003E1563" w:rsidRDefault="003E1563">
                  <w:pPr>
                    <w:pStyle w:val="OCRStyle3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לקיצבה בעד בן-זוג וכן מבוטח כאמור שלבן-זוגו משולמת</w:t>
                  </w:r>
                </w:p>
                <w:p w:rsidR="003E1563" w:rsidRDefault="003E1563">
                  <w:pPr>
                    <w:pStyle w:val="OCRStyle3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קיצבת זקנה, חייב לשלם דמי ביטוח בריאות בסכום של 128</w:t>
                  </w:r>
                </w:p>
                <w:p w:rsidR="003E1563" w:rsidRDefault="003E1563">
                  <w:pPr>
                    <w:pStyle w:val="OCRStyle3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שקלים חדשים לחודש. הסכומים הקבועים בפסקה זו יעודכנו</w:t>
                  </w:r>
                </w:p>
                <w:p w:rsidR="003E1563" w:rsidRDefault="003E1563">
                  <w:pPr>
                    <w:pStyle w:val="OCRStyle3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במועדים ובשיעורים שבהם מתעדכן סכום המינימום;</w:t>
                  </w:r>
                </w:p>
                <w:p w:rsidR="003E1563" w:rsidRDefault="003E1563">
                  <w:pPr>
                    <w:pStyle w:val="OCRStyle3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(3) האמור בפסקה (2) יחול גם על מבוטח שבשל הכנסתו אינו</w:t>
                  </w:r>
                </w:p>
                <w:p w:rsidR="003E1563" w:rsidRDefault="003E1563">
                  <w:pPr>
                    <w:pStyle w:val="OCRStyle3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זכאי לקיצבת זקנה מיוחדת, וכן על מבוטח שמשתלמת לו</w:t>
                  </w:r>
                </w:p>
                <w:p w:rsidR="003E1563" w:rsidRDefault="003E1563">
                  <w:pPr>
                    <w:pStyle w:val="OCRStyle3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קיצבה לפי סעיפים 26ב ו-ג14(ג) או (גו) לחוק הביטוח</w:t>
                  </w:r>
                </w:p>
                <w:p w:rsidR="003E1563" w:rsidRDefault="003E1563">
                  <w:pPr>
                    <w:pStyle w:val="OCRStyle3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הלאומי;</w:t>
                  </w:r>
                </w:p>
                <w:p w:rsidR="003E1563" w:rsidRDefault="003E1563">
                  <w:pPr>
                    <w:pStyle w:val="OCRStyle3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(4) מבוטח החייב בתשלום דמי ביטוח בריאות לפי סעיף קטן</w:t>
                  </w:r>
                </w:p>
                <w:p w:rsidR="003E1563" w:rsidRDefault="003E1563">
                  <w:pPr>
                    <w:pStyle w:val="OCRStyle3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זה, לא יהיה חייב בתשלום דמי ביטוח בריאות לפי סעיפים</w:t>
                  </w:r>
                </w:p>
                <w:p w:rsidR="003E1563" w:rsidRDefault="003E1563">
                  <w:pPr>
                    <w:pStyle w:val="OCRStyle3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קטנים (ב) עד (ד).</w:t>
                  </w:r>
                </w:p>
                <w:p w:rsidR="003E1563" w:rsidRDefault="003E1563">
                  <w:pPr>
                    <w:pStyle w:val="OCRStyle3"/>
                    <w:ind w:left="2088"/>
                    <w:rPr>
                      <w:rtl/>
                    </w:rPr>
                  </w:pPr>
                  <w:r>
                    <w:rPr>
                      <w:rtl/>
                    </w:rPr>
                    <w:t>(ו) מבוטח שאין משתלמים בעדו דמי ביטוח בריאות לפי סעיפים</w:t>
                  </w:r>
                </w:p>
                <w:p w:rsidR="003E1563" w:rsidRDefault="003E1563">
                  <w:pPr>
                    <w:pStyle w:val="OCRStyle3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קטנים (ב) עד (ה), חייב לשלם דמי ביטוח בריאות בסכום המינימום.</w:t>
                  </w:r>
                </w:p>
                <w:p w:rsidR="003E1563" w:rsidRDefault="003E1563">
                  <w:pPr>
                    <w:pStyle w:val="OCRStyle3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(ז) על אף האמור בסעיפים קטנים (ב) עד (ו), לא ישולמו דמי ביטוח</w:t>
                  </w:r>
                </w:p>
                <w:p w:rsidR="003E1563" w:rsidRDefault="003E1563">
                  <w:pPr>
                    <w:pStyle w:val="OCRStyle3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בריאות בעד מבוטח שטרם מלאו לו 18 שנים ובעד עקרת בית.</w:t>
                  </w:r>
                </w:p>
                <w:p w:rsidR="003E1563" w:rsidRDefault="003E1563">
                  <w:pPr>
                    <w:pStyle w:val="OCRStyle3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(ח) שר הבריאות רשאי, בהסכמת שר העבודה והרווחה ובאישור</w:t>
                  </w:r>
                </w:p>
                <w:p w:rsidR="003E1563" w:rsidRDefault="003E1563">
                  <w:pPr>
                    <w:pStyle w:val="OCRStyle3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שר האוצר וועדת העבודה והרווחה של הכנסת, לקבוע בתקנות -</w:t>
                  </w:r>
                </w:p>
                <w:p w:rsidR="003E1563" w:rsidRDefault="003E1563">
                  <w:pPr>
                    <w:pStyle w:val="OCRStyle3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(1) שיעורים וסכומים שונים של דמי ביטוח בריאות מאלה</w:t>
                  </w:r>
                </w:p>
                <w:p w:rsidR="003E1563" w:rsidRDefault="003E1563">
                  <w:pPr>
                    <w:pStyle w:val="OCRStyle3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שנקבעו בסעיפים קטנים (א) עד (ו), לכלל המבוטחים;</w:t>
                  </w:r>
                </w:p>
                <w:p w:rsidR="003E1563" w:rsidRDefault="003E1563">
                  <w:pPr>
                    <w:pStyle w:val="OCRStyle3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(2) פטורים ושיעורים מופחתים של תשלומים עבור שירותי</w:t>
                  </w:r>
                </w:p>
                <w:p w:rsidR="003E1563" w:rsidRDefault="003E1563">
                  <w:pPr>
                    <w:pStyle w:val="OCRStyle3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בריאות לפי סעיף 8, לסוגי מבוטחים.</w:t>
                  </w:r>
                </w:p>
                <w:p w:rsidR="003E1563" w:rsidRDefault="003E1563">
                  <w:pPr>
                    <w:pStyle w:val="OCRStyle3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(ט) שר העבודה והרווחה רשאי, בהסכמת שר הבריאות ובאישור</w:t>
                  </w:r>
                </w:p>
                <w:p w:rsidR="003E1563" w:rsidRDefault="003E1563">
                  <w:pPr>
                    <w:pStyle w:val="OCRStyle3"/>
                    <w:ind w:left="1706"/>
                    <w:rPr>
                      <w:rtl/>
                    </w:rPr>
                  </w:pPr>
                  <w:r>
                    <w:rPr>
                      <w:rtl/>
                    </w:rPr>
                    <w:t>שר האוצר וועדת העבודה והרווחה של הכנסת לקבוע בתקנות -</w:t>
                  </w:r>
                </w:p>
                <w:p w:rsidR="003E1563" w:rsidRDefault="003E1563">
                  <w:pPr>
                    <w:pStyle w:val="OCRStyle3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(1) לכלל המבוטחים או לסוגים מהם, לרבות מבוטחים</w:t>
                  </w:r>
                </w:p>
                <w:p w:rsidR="003E1563" w:rsidRDefault="003E1563">
                  <w:pPr>
                    <w:pStyle w:val="OCRStyle3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המנויים בסעיף 186 לחוק הביטוח הלאומי -</w:t>
                  </w:r>
                </w:p>
                <w:p w:rsidR="003E1563" w:rsidRDefault="003E1563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2 ס''ח התשמ"א, עמ' 30.</w:t>
                  </w:r>
                </w:p>
              </w:txbxContent>
            </v:textbox>
            <w10:wrap anchorx="page" anchory="page"/>
          </v:shape>
        </w:pict>
      </w:r>
    </w:p>
    <w:p w:rsidR="00973808" w:rsidRDefault="00973808">
      <w:pPr>
        <w:rPr>
          <w:rtl/>
        </w:rPr>
      </w:pPr>
      <w:r>
        <w:rPr>
          <w:rtl/>
        </w:rPr>
        <w:br w:type="page"/>
      </w:r>
    </w:p>
    <w:p w:rsidR="00973808" w:rsidRDefault="00000000">
      <w:pPr>
        <w:rPr>
          <w:rtl/>
        </w:rPr>
      </w:pPr>
      <w:r>
        <w:pict>
          <v:shape id="_x0000_s42689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689" inset="0,0,0,0">
              <w:txbxContent>
                <w:p w:rsidR="003E1563" w:rsidRDefault="003E1563">
                  <w:r>
                    <w:rPr>
                      <w:rtl/>
                    </w:rPr>
                    <w:t>53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90" o:spid="_x0000_s1035" type="#_x0000_t202" style="position:absolute;left:0;text-align:left;margin-left:363.6pt;margin-top:725.65pt;width:197pt;height:27.5pt;z-index:12;mso-position-horizontal-relative:page;mso-position-vertical-relative:page" stroked="f">
            <v:textbox style="mso-next-textbox:#_x0000_s42690" inset="0,0,0,0">
              <w:txbxContent>
                <w:p w:rsidR="003E1563" w:rsidRDefault="003E15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691" o:spid="_x0000_s1036" type="#_x0000_t202" style="position:absolute;left:0;text-align:left;margin-left:99.25pt;margin-top:413.2pt;width:457.95pt;height:303.95pt;z-index:11;mso-position-horizontal-relative:page;mso-position-vertical-relative:page" stroked="f">
            <v:textbox style="mso-next-textbox:#_x0000_s426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970"/>
                  </w:tblGrid>
                  <w:tr w:rsidR="003E1563" w:rsidRPr="0097380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37(ה)(2) לחוק העיקרי, במקום "למנות את מנהל מורשה" יבוא "למנות מנהל</w:t>
                        </w:r>
                      </w:p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מורשה".</w:t>
                        </w:r>
                      </w:p>
                    </w:tc>
                  </w:tr>
                  <w:tr w:rsidR="003E1563" w:rsidRPr="0097380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40 לחוק העיקרי -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"ולמשרד הבריאות";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"למוסד לפי דרישתו" יבוא "למוסד או למשרד הבריאות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דרישתם".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יבוא;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המוסד רשאי להעביר למנהל או למי שהוסמך על ידו, לפי דרישתם,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המצוי ברשות המוסד והדרוש למשרד הבריאות לביצוע תפקידיו לפי חוק</w:t>
                        </w:r>
                      </w:p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</w:tr>
                  <w:tr w:rsidR="003E1563" w:rsidRPr="0097380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47 לחוק העיקרי -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בפסקה (1), במקום "בסעיף 4(ב)" יבוא "בסעיף 4(ג);" ואחריו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"(וא) התנה עבודה בתנאי כלשהו הקשור להשתייכות לקופת חולים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או חייב עובד להירשם בקופת חולים מסויימת, בניגוד להוראות סעיף</w:t>
                        </w:r>
                      </w:p>
                      <w:p w:rsidR="003E1563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4(ד);"</w:t>
                        </w:r>
                      </w:p>
                      <w:p w:rsidR="003E1563" w:rsidRPr="00973808" w:rsidRDefault="003E15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פסקה (0 - תימחק.</w:t>
                        </w:r>
                      </w:p>
                    </w:tc>
                  </w:tr>
                </w:tbl>
                <w:p w:rsidR="003E1563" w:rsidRDefault="003E15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692" o:spid="_x0000_s1037" type="#_x0000_t202" style="position:absolute;left:0;text-align:left;margin-left:169.75pt;margin-top:71.45pt;width:319.35pt;height:337.4pt;z-index:10;mso-position-horizontal-relative:page;mso-position-vertical-relative:page" stroked="f">
            <v:textbox style="mso-next-textbox:#_x0000_s42692" inset="0,0,0,0">
              <w:txbxContent>
                <w:p w:rsidR="003E1563" w:rsidRDefault="003E1563">
                  <w:pPr>
                    <w:pStyle w:val="OCRStyle4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(א) כללים והוראות מיוחדות, בדבר תשלום דמי ביטויה</w:t>
                  </w:r>
                </w:p>
                <w:p w:rsidR="003E1563" w:rsidRDefault="003E1563">
                  <w:pPr>
                    <w:pStyle w:val="OCRStyle4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בריאות ודרכי גבייתם;</w:t>
                  </w:r>
                </w:p>
                <w:p w:rsidR="003E1563" w:rsidRDefault="003E1563">
                  <w:pPr>
                    <w:pStyle w:val="OCRStyle4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(ב) פטורים מדמי ביטוח בריאות ושיעור מופחת של דמי</w:t>
                  </w:r>
                </w:p>
                <w:p w:rsidR="003E1563" w:rsidRDefault="003E1563">
                  <w:pPr>
                    <w:pStyle w:val="OCRStyle4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ביטוח בריאות לגבי חלק מהכנסתו של מבוטח;</w:t>
                  </w:r>
                </w:p>
                <w:p w:rsidR="003E1563" w:rsidRDefault="003E1563">
                  <w:pPr>
                    <w:pStyle w:val="OCRStyle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(2) שיעורים וסכומים שונים של דמי ביטוח בריאות, מאלה</w:t>
                  </w:r>
                </w:p>
                <w:p w:rsidR="003E1563" w:rsidRDefault="003E1563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שנקבעו בסעיפים קטנים (א) עד (ו), לסוגי מבוטחים כאמור</w:t>
                  </w:r>
                </w:p>
                <w:p w:rsidR="003E1563" w:rsidRDefault="003E1563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בפסקה (ו).</w:t>
                  </w:r>
                </w:p>
                <w:p w:rsidR="003E1563" w:rsidRDefault="003E1563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(י) על אף האמור בכל דין -</w:t>
                  </w:r>
                </w:p>
                <w:p w:rsidR="003E1563" w:rsidRDefault="003E1563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(0 רשאי המוסד לנכות מכל גימלה או תשלום אחר שהוא</w:t>
                  </w:r>
                </w:p>
                <w:p w:rsidR="003E1563" w:rsidRDefault="003E1563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משלם לפי כל דין, את דמי ביטוח הבריאות שבהם חייב מקבל</w:t>
                  </w:r>
                </w:p>
                <w:p w:rsidR="003E1563" w:rsidRDefault="003E1563">
                  <w:pPr>
                    <w:pStyle w:val="OCRStyle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הגימלה או התשלום; שר העבודה והרווחה רשאי לקבוע</w:t>
                  </w:r>
                </w:p>
                <w:p w:rsidR="003E1563" w:rsidRDefault="003E1563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בתקנות כללים והוראות בדבר ניכוי דמי ביטוח בריאות</w:t>
                  </w:r>
                </w:p>
                <w:p w:rsidR="003E1563" w:rsidRDefault="003E1563">
                  <w:pPr>
                    <w:pStyle w:val="OCRStyle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כאמור;</w:t>
                  </w:r>
                </w:p>
                <w:p w:rsidR="003E1563" w:rsidRDefault="003E1563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(2) משלם תגמול כמשמעותו בפסקאות (3) ו-(4) לסעיף 168(א)</w:t>
                  </w:r>
                </w:p>
                <w:p w:rsidR="003E1563" w:rsidRDefault="003E1563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לחוק הביטוח הלאומי, יעביר למוסד את דמי ביטוח הבריאות</w:t>
                  </w:r>
                </w:p>
                <w:p w:rsidR="003E1563" w:rsidRDefault="003E1563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שבהם חייב מקבל התגמול לפי סעיף קטן (ו), לפי מועדים</w:t>
                  </w:r>
                </w:p>
                <w:p w:rsidR="003E1563" w:rsidRDefault="003E1563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וכללים, לרבות כללים לענין קביעת זהות החייבים בתשלום</w:t>
                  </w:r>
                </w:p>
                <w:p w:rsidR="003E1563" w:rsidRDefault="003E1563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דמי ביטוח בריאות כאמור, שיקבעו בתקנות שר העבודה</w:t>
                  </w:r>
                </w:p>
                <w:p w:rsidR="003E1563" w:rsidRDefault="003E1563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והרווחה ושר הבריאות, באישור שר האוצר; משלם התגמול</w:t>
                  </w:r>
                </w:p>
                <w:p w:rsidR="003E1563" w:rsidRDefault="003E1563">
                  <w:pPr>
                    <w:pStyle w:val="OCRStyle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רשאי לנכות מהתגמול את דמי ביטוח הבריאות שהועברו</w:t>
                  </w:r>
                </w:p>
                <w:p w:rsidR="003E1563" w:rsidRDefault="003E1563">
                  <w:pPr>
                    <w:pStyle w:val="OCRStyle4"/>
                    <w:ind w:left="943"/>
                  </w:pPr>
                  <w:r>
                    <w:rPr>
                      <w:rtl/>
                    </w:rPr>
                    <w:t>למוסד."</w:t>
                  </w:r>
                </w:p>
              </w:txbxContent>
            </v:textbox>
            <w10:wrap anchorx="page" anchory="page"/>
          </v:shape>
        </w:pict>
      </w:r>
    </w:p>
    <w:p w:rsidR="00A67FC7" w:rsidRDefault="00A67FC7">
      <w:pPr>
        <w:rPr>
          <w:rtl/>
        </w:rPr>
      </w:pPr>
      <w:r>
        <w:rPr>
          <w:rtl/>
        </w:rPr>
        <w:br w:type="page"/>
      </w:r>
    </w:p>
    <w:p w:rsidR="00A67FC7" w:rsidRDefault="00000000">
      <w:pPr>
        <w:rPr>
          <w:rtl/>
        </w:rPr>
      </w:pPr>
      <w:r>
        <w:pict>
          <v:shape id="_x0000_s4269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2693" inset="0,0,0,0">
              <w:txbxContent>
                <w:p w:rsidR="003E1563" w:rsidRDefault="003E1563">
                  <w:r>
                    <w:rPr>
                      <w:rtl/>
                    </w:rPr>
                    <w:t>54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94" o:spid="_x0000_s1039" type="#_x0000_t202" style="position:absolute;left:0;text-align:left;margin-left:82.9pt;margin-top:732.2pt;width:190.3pt;height:24.15pt;z-index:15;mso-position-horizontal-relative:page;mso-position-vertical-relative:page" stroked="f">
            <v:textbox style="mso-next-textbox:#_x0000_s42694" inset="0,0,0,0">
              <w:txbxContent>
                <w:p w:rsidR="003E1563" w:rsidRDefault="003E15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695" o:spid="_x0000_s1040" type="#_x0000_t202" style="position:absolute;left:0;text-align:left;margin-left:76.75pt;margin-top:55.65pt;width:465.9pt;height:674pt;z-index:14;mso-position-horizontal-relative:page;mso-position-vertical-relative:page" stroked="f">
            <v:textbox style="mso-next-textbox:#_x0000_s426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2"/>
                    <w:gridCol w:w="1418"/>
                  </w:tblGrid>
                  <w:tr w:rsidR="003E1563" w:rsidRPr="00A67FC7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54 לחוק העיקרי -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"מי שהוא טוען שהוא מבוטח לבין" יבוא "שר הבריאות,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המוסד";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המשפטים, בהתייעצות עם שר הבריאות ושר העבודה והרווחה,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מועדים להגשת תובענות וערעורים לענין סעיף קטן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3E1563" w:rsidRPr="00A67FC7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בסעיף 57 לחוק העיקרי, פסקאות (ו) ו-(3) - יימחקו.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3E1563" w:rsidRPr="00A67FC7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60(ג) לחוק העיקרי יבוא: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בכל הנוגע להקצאה של הכספים ממקורות המימון לפי סעיף 17 יותקנו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העבודה והרווחה ובכפוף להוראות סעיף 17.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(א), שר העבודה והרווחה ממונה על ביצוע חוק זה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לגביה, לחלוקה ולהעברה של הכספים שהמוסד קיבל ממקורות המימון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13(א), והוא רשאי להתקין תקנות לענין זה, בהסכמת שר</w:t>
                        </w:r>
                      </w:p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3E1563" w:rsidRPr="00A67FC7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63 לחוק העיקרי, אחרי "6(א)" יבוא "6א".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3E1563" w:rsidRPr="00A67FC7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68 לחוק העיקרי -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יבוא; "רישום בקופת חולים וחישוב השיעור מהסכום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לחלוקה"-,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תושב שערב תחילתו של החוק היה רשום ביותר מקופת חולים אחת,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כמי שנרשם בקופת החולים שבה נרשם לאחרונה.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5(ב), תושב שלא היה רשום בקופת חולים ערב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החוק, ושנרשם בהתאם לקביעת השר לפי סעיף 4(ב), יהיה רשאי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לקופת חולים אחרת החל במועד הקרוב לאחר תחילת החוק כאמור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5(ג), ובכפוף לו.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נתונים שהיו בירי המוסד ערב תחילתו של חוק זה לצורך ביצוע תפקידיו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מס מקביל בדבר מספר הנפשות הזכאיות לטיפול בקופת חולים מסוימת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תחילת הזכאות, יהוו ראיה לכאורה בדבר -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זכאות לקבלת שירותי בריאות באותה קופת חולים ביום תחילתו של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זה-,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מנין תקופת השנה לפי סעיף 5(ב);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 הרישום בקופת החולים לענין סעיף קטן (ב).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המוסד יערוך את החישוב הראשון של השיעור מהסכום לחלוקה לבל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 לפי סעיף 18(ב) לפי הנתונים שהיו בידיו ערב תחילתו של החוק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תפקידיו לפי חוק מס מקביל והוא יחלק את תקבולי המס המקביל</w:t>
                        </w:r>
                      </w:p>
                      <w:p w:rsidR="003E1563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שיתקבלו בחודש ינואר 1995, בין קופות החולית לפי סעיף 6 לחוק מס מקביל,</w:t>
                        </w:r>
                      </w:p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ערב תחילתו של החוק.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E1563" w:rsidRPr="00A67FC7" w:rsidRDefault="003E15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</w:tbl>
                <w:p w:rsidR="003E1563" w:rsidRDefault="003E15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E1563" w:rsidRDefault="003E1563">
      <w:pPr>
        <w:rPr>
          <w:rtl/>
        </w:rPr>
      </w:pPr>
      <w:r>
        <w:rPr>
          <w:rtl/>
        </w:rPr>
        <w:br w:type="page"/>
      </w:r>
    </w:p>
    <w:p w:rsidR="003E1563" w:rsidRDefault="00000000">
      <w:pPr>
        <w:rPr>
          <w:rtl/>
        </w:rPr>
      </w:pPr>
      <w:r>
        <w:pict>
          <v:shape id="_x0000_s42696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2696" inset="0,0,0,0">
              <w:txbxContent>
                <w:p w:rsidR="003E1563" w:rsidRDefault="003E1563">
                  <w:r>
                    <w:rPr>
                      <w:rtl/>
                    </w:rPr>
                    <w:t>55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97" o:spid="_x0000_s1042" type="#_x0000_t202" style="position:absolute;left:0;text-align:left;margin-left:205.25pt;margin-top:250.75pt;width:81.75pt;height:34.45pt;z-index:21;mso-position-horizontal-relative:page;mso-position-vertical-relative:page" stroked="f">
            <v:textbox style="mso-next-textbox:#_x0000_s42697" inset="0,0,0,0">
              <w:txbxContent>
                <w:p w:rsidR="003E1563" w:rsidRDefault="003E1563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3E1563" w:rsidRDefault="003E1563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98" o:spid="_x0000_s1043" type="#_x0000_t202" style="position:absolute;left:0;text-align:left;margin-left:306.85pt;margin-top:276.7pt;width:94.65pt;height:36.05pt;z-index:20;mso-position-horizontal-relative:page;mso-position-vertical-relative:page" stroked="f">
            <v:textbox style="mso-next-textbox:#_x0000_s42698" inset="0,0,0,0">
              <w:txbxContent>
                <w:p w:rsidR="003E1563" w:rsidRDefault="003E1563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1563" w:rsidRDefault="003E1563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99" o:spid="_x0000_s1044" type="#_x0000_t202" style="position:absolute;left:0;text-align:left;margin-left:402.45pt;margin-top:249pt;width:71.3pt;height:34.45pt;z-index:19;mso-position-horizontal-relative:page;mso-position-vertical-relative:page" stroked="f">
            <v:textbox style="mso-next-textbox:#_x0000_s42699" inset="0,0,0,0">
              <w:txbxContent>
                <w:p w:rsidR="003E1563" w:rsidRDefault="003E1563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E1563" w:rsidRDefault="003E1563">
                  <w:pPr>
                    <w:pStyle w:val="OCRStyle6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0" o:spid="_x0000_s1045" type="#_x0000_t202" style="position:absolute;left:0;text-align:left;margin-left:480.65pt;margin-top:277.5pt;width:71.5pt;height:33.45pt;z-index:18;mso-position-horizontal-relative:page;mso-position-vertical-relative:page" stroked="f">
            <v:textbox style="mso-next-textbox:#_x0000_s42700" inset="0,0,0,0">
              <w:txbxContent>
                <w:p w:rsidR="003E1563" w:rsidRDefault="003E1563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E1563" w:rsidRDefault="003E1563">
                  <w:pPr>
                    <w:pStyle w:val="OCRStyle6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1" o:spid="_x0000_s1046" type="#_x0000_t202" style="position:absolute;left:0;text-align:left;margin-left:87.25pt;margin-top:73.35pt;width:473.6pt;height:172.25pt;z-index:17;mso-position-horizontal-relative:page;mso-position-vertical-relative:page" stroked="f">
            <v:textbox style="mso-next-textbox:#_x0000_s427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5"/>
                    <w:gridCol w:w="6965"/>
                  </w:tblGrid>
                  <w:tr w:rsidR="003E1563">
                    <w:trPr>
                      <w:jc w:val="right"/>
                    </w:trPr>
                    <w:tc>
                      <w:tcPr>
                        <w:tcW w:w="955" w:type="pct"/>
                      </w:tcPr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5" w:type="pct"/>
                      </w:tcPr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הבריאות, בהסכמת שר העבודה והרווחה, יקבע כללים בדבר מתן</w:t>
                        </w:r>
                      </w:p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לתושב על רישומו או רישום ילדו הקטין לפי סעיף זה ומועד כניסת</w:t>
                        </w:r>
                      </w:p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כאמור לתוקף.</w:t>
                        </w:r>
                      </w:p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הרואה עצמו נפגע מקביעה בדבר רישום בקופת חולים לפי סעיף זה, רשאי</w:t>
                        </w:r>
                      </w:p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שייקבעו בתקנות, להשיג עליה לפני המנהל או מי שהוא הסמיך</w:t>
                        </w:r>
                      </w:p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לכך."</w:t>
                        </w:r>
                      </w:p>
                    </w:tc>
                  </w:tr>
                  <w:tr w:rsidR="003E1563" w:rsidRPr="003E1563">
                    <w:trPr>
                      <w:jc w:val="right"/>
                    </w:trPr>
                    <w:tc>
                      <w:tcPr>
                        <w:tcW w:w="955" w:type="pct"/>
                      </w:tcPr>
                      <w:p w:rsidR="003E1563" w:rsidRP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045" w:type="pct"/>
                      </w:tcPr>
                      <w:p w:rsid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69)ג( לחוק העיקרי, במקום "בסעיף 13(א)(4)" יבוא "בסעיפים 13(א)(3)(א)</w:t>
                        </w:r>
                      </w:p>
                      <w:p w:rsidR="003E1563" w:rsidRP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ו-13 (א)(4), והמוסד לא יעבירם לקופות החולים על אף האמור בסעיף 16(א)."</w:t>
                        </w:r>
                      </w:p>
                    </w:tc>
                  </w:tr>
                  <w:tr w:rsidR="003E1563" w:rsidRPr="003E1563">
                    <w:trPr>
                      <w:jc w:val="right"/>
                    </w:trPr>
                    <w:tc>
                      <w:tcPr>
                        <w:tcW w:w="955" w:type="pct"/>
                      </w:tcPr>
                      <w:p w:rsidR="003E1563" w:rsidRP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45" w:type="pct"/>
                      </w:tcPr>
                      <w:p w:rsidR="003E1563" w:rsidRPr="003E1563" w:rsidRDefault="003E15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16. תחילתו של חוק זה ביום תחילתו של החוק העיקרי.</w:t>
                        </w:r>
                      </w:p>
                    </w:tc>
                  </w:tr>
                </w:tbl>
                <w:p w:rsidR="003E1563" w:rsidRDefault="003E15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B4E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9EC2FD-9D29-42C5-9172-5C2919A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4EC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55CA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D373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7380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67FC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E15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2008-04-07T09:44:00Z</dcterms:created>
  <dcterms:modified xsi:type="dcterms:W3CDTF">2008-04-07T09:45:00Z</dcterms:modified>
</cp:coreProperties>
</file>