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7B4B" w:rsidRDefault="00C87B4B">
      <w:pPr>
        <w:rPr>
          <w:rtl/>
        </w:rPr>
      </w:pPr>
    </w:p>
    <w:p w:rsidR="00C87B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0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058" inset="0,0,0,0">
              <w:txbxContent>
                <w:p w:rsidR="00936518" w:rsidRDefault="00936518">
                  <w:r>
                    <w:rPr>
                      <w:rtl/>
                    </w:rPr>
                    <w:t>39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59" o:spid="_x0000_s1026" type="#_x0000_t202" style="position:absolute;left:0;text-align:left;margin-left:185.55pt;margin-top:667.55pt;width:378.75pt;height:81pt;z-index:3;mso-position-horizontal-relative:page;mso-position-vertical-relative:page" stroked="f">
            <v:textbox style="mso-next-textbox:#_x0000_s43059" inset="0,0,0,0">
              <w:txbxContent>
                <w:p w:rsidR="00936518" w:rsidRDefault="00936518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י"ב בטבת התשנ"ג (5 בינואר 1993); הנעת החוק ודברי הסבר פורסמו בהצעות חוק 2123, מיום ד'</w:t>
                  </w:r>
                </w:p>
                <w:p w:rsidR="00936518" w:rsidRDefault="00936518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באדר כ' התשנ"ב (9 במרס 1992), עמ' 278.</w:t>
                  </w:r>
                </w:p>
                <w:p w:rsidR="00936518" w:rsidRDefault="00936518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35, עמ' 694; ס''ח התשנ"ב, עמ' 14.</w:t>
                  </w:r>
                </w:p>
                <w:p w:rsidR="00936518" w:rsidRPr="00C87B4B" w:rsidRDefault="00936518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2 ס"ח התשנ"ג,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60" o:spid="_x0000_s1027" type="#_x0000_t202" style="position:absolute;left:0;text-align:left;margin-left:116.65pt;margin-top:96.7pt;width:445.1pt;height:567.25pt;z-index:2;mso-position-horizontal-relative:page;mso-position-vertical-relative:page" stroked="f">
            <v:textbox style="mso-next-textbox:#_x0000_s4306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6890"/>
                  </w:tblGrid>
                  <w:tr w:rsidR="00936518" w:rsidRPr="00C87B4B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36518" w:rsidRPr="00C87B4B" w:rsidRDefault="0093651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36518" w:rsidRDefault="0093651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לפקודת הרוקחים [נוסח חדש], התשמ"א-1981 1 (להלן - הפקודה) -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"כימיקל מזיק" יבוא: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""כימיקל מזיק לבריאות" - כל חומר מן התמרים המפורטים בתוספת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השלישית, בין בצורתו הפשוטה ובין מעורב או ממוזג בתמרים אחרים;";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"רעל" יבוא: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""רעל'' - כמשמעותו בחוק התמרים המסוכנים, התשנ"ג-1992 2;";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"רעל" יבוא: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''"רעל רפואי'' - כל חומר מן התמרים המפורטים בתוספת הראשונה, בין</w:t>
                        </w:r>
                      </w:p>
                      <w:p w:rsidR="00936518" w:rsidRPr="00C87B4B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בצורתו הפשוטה ובין מעורב או ממוזג בחמרים אחרים."</w:t>
                        </w:r>
                      </w:p>
                    </w:tc>
                  </w:tr>
                  <w:tr w:rsidR="00936518" w:rsidRPr="00C87B4B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36518" w:rsidRPr="00C87B4B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7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36518" w:rsidRPr="00C87B4B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בסיעף 7(ב)(1) לפקודה, במקום "ורעלים" יבוא ''ורעלים רפואיים''.</w:t>
                        </w:r>
                      </w:p>
                    </w:tc>
                  </w:tr>
                  <w:tr w:rsidR="00936518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8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8(ג) לפקודה, במקום ''רעל'' יבוא "רעל רפואי".</w:t>
                        </w:r>
                      </w:p>
                    </w:tc>
                  </w:tr>
                  <w:tr w:rsidR="00936518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23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23 לפקודה -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''ורעלים'' יבוא ''ורעלים רפואיים'';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"רעלים" יבוא ''רעלים רפואיים".</w:t>
                        </w:r>
                      </w:p>
                    </w:tc>
                  </w:tr>
                  <w:tr w:rsidR="00936518" w:rsidRPr="00C87B4B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36518" w:rsidRPr="00C87B4B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30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36518" w:rsidRPr="00C87B4B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30 לפקודה, בסעיף קטן (ג), במקום "רעל" יבוא ''רעל רפואי''.</w:t>
                        </w:r>
                      </w:p>
                    </w:tc>
                  </w:tr>
                  <w:tr w:rsidR="00936518" w:rsidRPr="00C87B4B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36518" w:rsidRPr="00C87B4B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31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כסעיף 31 לפקודה -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"מכירת רעלים רפואיים";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''רעלים'' יבוא ''רעלים רפואיים'';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-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''רעלים שלא בכמויות רפואיות, אם" יבוא "רעלים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רפואיים שלא בכמויות רפואיות אם נתקיימה אחת מאלה'';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במקום "רעלים" יבוא "רעלים רפואיים"?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(2), במקום "הרעל'' יבוא ''הרעל הרפואי" ובמקום ''שהרעל''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''שהרעל הרפואי"?</w:t>
                        </w:r>
                      </w:p>
                      <w:p w:rsidR="00936518" w:rsidRPr="00C87B4B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(3), במקום "הרעל'' יבוא ''הרעל הרפואי".</w:t>
                        </w:r>
                      </w:p>
                    </w:tc>
                  </w:tr>
                  <w:tr w:rsidR="00936518" w:rsidRPr="00C87B4B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36518" w:rsidRPr="00C87B4B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32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32 לפקודה -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''סיווגם של רעלים רפואיים"?</w:t>
                        </w:r>
                      </w:p>
                      <w:p w:rsidR="00936518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ברישה, במקום ''בתמרים רעילים'' יבוא "ברעלים רפואיים"?</w:t>
                        </w:r>
                      </w:p>
                      <w:p w:rsidR="00936518" w:rsidRPr="00C87B4B" w:rsidRDefault="009365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בפסקאות (1) ו-(2), בכל מקום, במקום "רעלים'' יבוא "רעלים רפואיים"?</w:t>
                        </w:r>
                      </w:p>
                    </w:tc>
                  </w:tr>
                </w:tbl>
                <w:p w:rsidR="00936518" w:rsidRDefault="009365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61" o:spid="_x0000_s1028" type="#_x0000_t202" style="position:absolute;left:0;text-align:left;margin-left:220.8pt;margin-top:75.35pt;width:294.45pt;height:19.8pt;z-index:1;mso-position-horizontal-relative:page;mso-position-vertical-relative:page" stroked="f">
            <v:textbox style="mso-next-textbox:#_x0000_s43061" inset="0,0,0,0">
              <w:txbxContent>
                <w:p w:rsidR="00936518" w:rsidRPr="00C87B4B" w:rsidRDefault="00936518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הרוקחים (מס' 2), התשנ"ג-1993*</w:t>
                  </w:r>
                </w:p>
              </w:txbxContent>
            </v:textbox>
            <w10:wrap anchorx="page" anchory="page"/>
          </v:shape>
        </w:pict>
      </w:r>
    </w:p>
    <w:p w:rsidR="00FF6E8E" w:rsidRDefault="00FF6E8E">
      <w:pPr>
        <w:rPr>
          <w:rtl/>
        </w:rPr>
      </w:pPr>
      <w:r>
        <w:rPr>
          <w:rtl/>
        </w:rPr>
        <w:br w:type="page"/>
      </w:r>
    </w:p>
    <w:p w:rsidR="00FF6E8E" w:rsidRDefault="00000000">
      <w:pPr>
        <w:rPr>
          <w:rtl/>
        </w:rPr>
      </w:pPr>
      <w:r>
        <w:pict>
          <v:shape id="_x0000_s430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062" inset="0,0,0,0">
              <w:txbxContent>
                <w:p w:rsidR="00936518" w:rsidRDefault="00936518">
                  <w:r>
                    <w:rPr>
                      <w:rtl/>
                    </w:rPr>
                    <w:t>40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63" o:spid="_x0000_s1030" type="#_x0000_t202" style="position:absolute;left:0;text-align:left;margin-left:76.8pt;margin-top:697.4pt;width:383.9pt;height:38.8pt;z-index:6;mso-position-horizontal-relative:page;mso-position-vertical-relative:page" stroked="f">
            <v:textbox style="mso-next-textbox:#_x0000_s43063" inset="0,0,0,0">
              <w:txbxContent>
                <w:p w:rsidR="00936518" w:rsidRPr="00FF6E8E" w:rsidRDefault="00936518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3 דיני מדינת ישראל, נוסח חדש 27, עמי 526.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64" o:spid="_x0000_s1031" type="#_x0000_t202" style="position:absolute;left:0;text-align:left;margin-left:76pt;margin-top:75.1pt;width:454.6pt;height:622.3pt;z-index:5;mso-position-horizontal-relative:page;mso-position-vertical-relative:page" stroked="f">
            <v:textbox style="mso-next-textbox:#_x0000_s430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8"/>
                    <w:gridCol w:w="1210"/>
                    <w:gridCol w:w="1278"/>
                  </w:tblGrid>
                  <w:tr w:rsidR="00936518" w:rsidRPr="00FF6E8E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33 לפקודה -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"חמרים" יבוא "רעלים רפואיים" ואחרי "רעלים"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"רפואיים";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"רעלים" יבוא "רעלים רפואיים".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936518" w:rsidRPr="00FF6E8E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34 לפקודה, במקום "החמרים'' יבוא "רעלים רפואיים", פעמיים.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936518" w:rsidRPr="00FF6E8E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42 לפקודה, במקום "ורעלים" יבוא "ורעלים רפואיים".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936518" w:rsidRPr="00FF6E8E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45 לפקודה, במקום "סמי מרפא ורעלים" יבוא "סמי מרפא ורעלים רפואיים".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936518" w:rsidRPr="00FF6E8E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46 לפקודה, במקום "או ברעלים" יבוא "או ברעלים רפואיים" ובמקום "ורעלים"</w:t>
                        </w:r>
                      </w:p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"ורעלים רפואיים".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936518" w:rsidRPr="00FF6E8E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כותרת פרק ז' יבוא:</w:t>
                        </w:r>
                      </w:p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ז': פיקוח על רעלים רפואיים וסמי מרפא".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</w:tc>
                  </w:tr>
                  <w:tr w:rsidR="00936518" w:rsidRPr="00FF6E8E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48 לפקודה יבוא: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48</w:t>
                        </w:r>
                      </w:p>
                    </w:tc>
                  </w:tr>
                  <w:tr w:rsidR="00936518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לא יעסוק ברעלים רפואיים מי שאיננו רוקח מורשה העוסק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ברעלים רפואיים לצרכי רפואה אלא אם כן יש לו היתר רעלים רפואיים מאת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בהיתר רעלים רפואיים יפורטו מסחרו של בעל ההיתר, הרעלים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הרפואיים שהוא רשאי לסחור בהם ומטרת השימוש בהם? אין בהיתר כדי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סחר או יבוא של סם מסוכן כמשמעותו בפקודת הסמים המסוכנים [נוסח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התשל"ג-31973.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רעלים רפואיים יינתן רק למבקש שידוע כאדם הגון ולאחר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שהוכיח להנחת דעתו של נותן ההיתר שהוא יודע קרוא וכתוב ושהוא מודע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היטב לתכונות המסוכנות של אותם רעלים רפואיים.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תקפו של היתר רעלים רפואיים יהיה לשנה אחת והמנהל רשאי, בכל</w:t>
                        </w:r>
                      </w:p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עת, לבטלו."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 רעלים</w:t>
                        </w:r>
                      </w:p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36518" w:rsidRPr="00FF6E8E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49 לפקודה יבוא: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936518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לא ימסור המכס רעלים רפואיים המוכנסים לישראל אלא לאחד מאלה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בלבד-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לבעל היתר רעלים רפואיים;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לרוקח מורשה?</w:t>
                        </w:r>
                      </w:p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למי שיש לו הרשאה בכתב מאת המנהל."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"רעלים רפואיים</w:t>
                        </w:r>
                      </w:p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מיובאים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36518" w:rsidRPr="00FF6E8E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50 לפקודה -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936518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בעל היתר רעלים רפואיים ינהל פנקסי רעלים רפואיים לפי הטופס</w:t>
                        </w:r>
                      </w:p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הרביעית ובהם יירשמו כל קניה ומכירה של רעלים רפואיים.";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36518" w:rsidRPr="00FF6E8E" w:rsidRDefault="009365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</w:tr>
                </w:tbl>
                <w:p w:rsidR="00936518" w:rsidRDefault="0093651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E11D9" w:rsidRDefault="007E11D9">
      <w:pPr>
        <w:rPr>
          <w:rtl/>
        </w:rPr>
      </w:pPr>
      <w:r>
        <w:rPr>
          <w:rtl/>
        </w:rPr>
        <w:br w:type="page"/>
      </w:r>
    </w:p>
    <w:p w:rsidR="007E11D9" w:rsidRDefault="00000000">
      <w:pPr>
        <w:rPr>
          <w:rtl/>
        </w:rPr>
      </w:pPr>
      <w:r>
        <w:pict>
          <v:shape id="_x0000_s4306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065" inset="0,0,0,0">
              <w:txbxContent>
                <w:p w:rsidR="00936518" w:rsidRDefault="00936518">
                  <w:r>
                    <w:rPr>
                      <w:rtl/>
                    </w:rPr>
                    <w:t>41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66" o:spid="_x0000_s1033" type="#_x0000_t202" style="position:absolute;left:0;text-align:left;margin-left:390.85pt;margin-top:714pt;width:174.85pt;height:32.65pt;z-index:9;mso-position-horizontal-relative:page;mso-position-vertical-relative:page" stroked="f">
            <v:textbox style="mso-next-textbox:#_x0000_s43066" inset="0,0,0,0">
              <w:txbxContent>
                <w:p w:rsidR="00936518" w:rsidRDefault="0093651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067" o:spid="_x0000_s1034" type="#_x0000_t202" style="position:absolute;left:0;text-align:left;margin-left:109.3pt;margin-top:62.15pt;width:461.55pt;height:637.15pt;z-index:8;mso-position-horizontal-relative:page;mso-position-vertical-relative:page" stroked="f">
            <v:textbox style="mso-next-textbox:#_x0000_s4306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5642"/>
                    <w:gridCol w:w="1462"/>
                  </w:tblGrid>
                  <w:tr w:rsidR="00936518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(ג), במקום "הרעל" יבוא "הרעל הרפואי";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(ד), במקום "הרעל" יבוא "הרעל הרפואי";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(ז), במקום "חמרים רעילים" יבוא "רעלים רפואיים".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936518" w:rsidRPr="007E11D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51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51 לפקודה -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"רעלים", יבוא "רעלים רפואיים";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"רעלים", יבוא "רעלים רפואיים";</w:t>
                        </w:r>
                      </w:p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"רעלים", יבוא "רעלים רפואיים";</w:t>
                        </w:r>
                      </w:p>
                    </w:tc>
                  </w:tr>
                  <w:tr w:rsidR="00936518" w:rsidRPr="007E11D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52 לפקודה, סעיף קטן (ב) - בטל.</w:t>
                        </w:r>
                      </w:p>
                    </w:tc>
                  </w:tr>
                  <w:tr w:rsidR="00936518" w:rsidRPr="007E11D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53 לפקודה -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"רעלים" יבוא "רעלים רפואיים";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הרישה, יבוא "בעל היתר רעלים רפואיים שהוא סיטונאי או יצרן של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רעלים רפואיים או סמי מרפא - ";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(1), במקום ''רעלים" יבוא "רעלים רפואיים", פעמיים;</w:t>
                        </w:r>
                      </w:p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(3), במקום ''רעלים המיועדים לצרכי רפואה" יבוא "רעלים רפואיים".</w:t>
                        </w:r>
                      </w:p>
                    </w:tc>
                  </w:tr>
                  <w:tr w:rsidR="00936518" w:rsidRPr="007E11D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55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במקום סעיף 55 לפקודה יבוא:</w:t>
                        </w:r>
                      </w:p>
                    </w:tc>
                  </w:tr>
                  <w:tr w:rsidR="00936518" w:rsidRPr="007E11D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1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שר הבריאות רשאי בתקנות -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לסווג סמי מרפא ורעלים רפואיים, לפי מטרת שימושם, דרגות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רעילותם או מידת הסכנה הכרוכה בשימושם, או לפי שיקולים אחרים;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לפטור סמי מרפא ורעלים רפואיים או סוגים מהם מתחולתן של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מסויימות של הפקודה;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לקבוע, לגבי סמי מרפא ורעלים רפואיים או סוגים שלהם, הוראות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ייצורם, ייבואק, ייצואם, אריזתם, המסחר בהם, ניפוקם, העברתם,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החסנתם, החזקתם והשימוש בהם."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"סיווג סמי מרפא</w:t>
                        </w:r>
                      </w:p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ורעלים רפואיים</w:t>
                        </w:r>
                      </w:p>
                    </w:tc>
                  </w:tr>
                  <w:tr w:rsidR="00936518" w:rsidRPr="007E11D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סרק ז'1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55 לפקודה יבוא:</w:t>
                        </w:r>
                      </w:p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ז1': מוצרי צריכה</w:t>
                        </w:r>
                      </w:p>
                    </w:tc>
                  </w:tr>
                  <w:tr w:rsidR="00936518" w:rsidRPr="007E11D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1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55א. בפרק זה, ''מוצר" - מצרך לשימוש אישי או ביתי, לרבות אריזתו.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"הגדרה</w:t>
                        </w:r>
                      </w:p>
                    </w:tc>
                  </w:tr>
                  <w:tr w:rsidR="00936518" w:rsidRPr="007E11D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3361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55ב. (א) שר הבריאות רשאי להתקין תקנות בדבר מניעת סיכונים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לבריאות ממוצרים המכילים חמרים רעילים או העלולים להכיל חמרים רעילים.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כאמור בסעיף קטן (א), רשאי שר הבריאות לקבוע הוראות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בדיקתם וסימונם של מוצרים, הכל לשם הגנה על בריאות המשתמש בהם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מסכנות הנובעות מחמרים רעילים.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סיכונים</w:t>
                        </w:r>
                      </w:p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בריאותיים</w:t>
                        </w:r>
                      </w:p>
                    </w:tc>
                  </w:tr>
                  <w:tr w:rsidR="00936518" w:rsidRPr="007E11D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1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55ג. התקין שר הבריאות תקנות כאמור בסעיף 55ב, לא ייצר אדם מוצר, לא</w:t>
                        </w:r>
                      </w:p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ייבאו ולא ישווקו, אלא בהתאם להוראות התקנות.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36518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ייצור</w:t>
                        </w:r>
                      </w:p>
                      <w:p w:rsidR="00936518" w:rsidRPr="007E11D9" w:rsidRDefault="009365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ושיווק</w:t>
                        </w:r>
                      </w:p>
                    </w:tc>
                  </w:tr>
                </w:tbl>
                <w:p w:rsidR="00936518" w:rsidRDefault="0093651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36518" w:rsidRDefault="00936518">
      <w:pPr>
        <w:rPr>
          <w:rtl/>
        </w:rPr>
      </w:pPr>
      <w:r>
        <w:rPr>
          <w:rtl/>
        </w:rPr>
        <w:br w:type="page"/>
      </w:r>
    </w:p>
    <w:p w:rsidR="00936518" w:rsidRDefault="00000000">
      <w:pPr>
        <w:rPr>
          <w:rtl/>
        </w:rPr>
      </w:pPr>
      <w:r>
        <w:pict>
          <v:shape id="_x0000_s43068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3068" inset="0,0,0,0">
              <w:txbxContent>
                <w:p w:rsidR="00936518" w:rsidRDefault="00936518">
                  <w:r>
                    <w:rPr>
                      <w:rtl/>
                    </w:rPr>
                    <w:t>42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69" o:spid="_x0000_s1036" type="#_x0000_t202" style="position:absolute;left:0;text-align:left;margin-left:85.95pt;margin-top:699.5pt;width:193.65pt;height:42.15pt;z-index:16;mso-position-horizontal-relative:page;mso-position-vertical-relative:page" stroked="f">
            <v:textbox style="mso-next-textbox:#_x0000_s43069" inset="0,0,0,0">
              <w:txbxContent>
                <w:p w:rsidR="00936518" w:rsidRDefault="0093651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070" o:spid="_x0000_s1037" type="#_x0000_t202" style="position:absolute;left:0;text-align:left;margin-left:96.25pt;margin-top:613.4pt;width:67.9pt;height:39.6pt;z-index:15;mso-position-horizontal-relative:page;mso-position-vertical-relative:page" stroked="f">
            <v:textbox style="mso-next-textbox:#_x0000_s43070" inset="0,0,0,0">
              <w:txbxContent>
                <w:p w:rsidR="00936518" w:rsidRDefault="00936518">
                  <w:pPr>
                    <w:pStyle w:val="OCRStyle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דמון</w:t>
                  </w:r>
                </w:p>
                <w:p w:rsidR="00936518" w:rsidRDefault="00936518">
                  <w:pPr>
                    <w:pStyle w:val="OCRStyle4"/>
                    <w:ind w:left="9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71" o:spid="_x0000_s1038" type="#_x0000_t202" style="position:absolute;left:0;text-align:left;margin-left:180.6pt;margin-top:643.5pt;width:85.15pt;height:30.1pt;z-index:14;mso-position-horizontal-relative:page;mso-position-vertical-relative:page" stroked="f">
            <v:textbox style="mso-next-textbox:#_x0000_s43071" inset="0,0,0,0">
              <w:txbxContent>
                <w:p w:rsidR="00936518" w:rsidRDefault="00936518">
                  <w:pPr>
                    <w:pStyle w:val="OCRStyle4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36518" w:rsidRDefault="00936518">
                  <w:pPr>
                    <w:pStyle w:val="OCRStyle4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72" o:spid="_x0000_s1039" type="#_x0000_t202" style="position:absolute;left:0;text-align:left;margin-left:284.75pt;margin-top:615.95pt;width:73.25pt;height:32.65pt;z-index:13;mso-position-horizontal-relative:page;mso-position-vertical-relative:page" stroked="f">
            <v:textbox style="mso-next-textbox:#_x0000_s43072" inset="0,0,0,0">
              <w:txbxContent>
                <w:p w:rsidR="00936518" w:rsidRDefault="00936518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36518" w:rsidRDefault="00936518">
                  <w:pPr>
                    <w:pStyle w:val="OCRStyle4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73" o:spid="_x0000_s1040" type="#_x0000_t202" style="position:absolute;left:0;text-align:left;margin-left:373.45pt;margin-top:642.7pt;width:77.4pt;height:33.45pt;z-index:12;mso-position-horizontal-relative:page;mso-position-vertical-relative:page" stroked="f">
            <v:textbox style="mso-next-textbox:#_x0000_s43073" inset="0,0,0,0">
              <w:txbxContent>
                <w:p w:rsidR="00936518" w:rsidRDefault="00936518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36518" w:rsidRDefault="00936518">
                  <w:pPr>
                    <w:pStyle w:val="OCRStyle4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74" o:spid="_x0000_s1041" type="#_x0000_t202" style="position:absolute;left:0;text-align:left;margin-left:84.95pt;margin-top:64.9pt;width:458.95pt;height:548.45pt;z-index:11;mso-position-horizontal-relative:page;mso-position-vertical-relative:page" stroked="f">
            <v:textbox style="mso-next-textbox:#_x0000_s430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1"/>
                    <w:gridCol w:w="1182"/>
                    <w:gridCol w:w="1292"/>
                  </w:tblGrid>
                  <w:tr w:rsidR="00936518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55ד. שר הבריאות רשאי לאסור ייצור, יבוא או שיווק של מוצר הגורם או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 לגרום סיכון בריאותי חמור.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מוצרים אסורים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36518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55ה. שר הבריאות או מי שהוא הסמיך לכך בכתב, רשאי לדרוש מיצרן או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מיבואן של מוצר שלגביו קיים חשש סביר כי נמצא בו חומר רעיל, כל מידע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הנראה לו דרוש אודות המוצר לרבות תכונותיו ורכיביו; מידע שנמסר לאדם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יימסר לאחר אלא במידה שהדבר דרוש לענין קיום הוראות פרק זה.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מידע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36518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55ו. ניתן היתר למוצר לפי פקודה זו, לא יהיה המוצר טעון היתר או רשיון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שנותן משרד הבריאות לפי כל דין."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36518" w:rsidRPr="0093651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60(5) לפקודה, במקום "הרעלים" יבוא "הרעלים הרפואיים".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60</w:t>
                        </w:r>
                      </w:p>
                    </w:tc>
                  </w:tr>
                  <w:tr w:rsidR="00936518" w:rsidRPr="0093651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62 לפקודה, בפסקה (6), במקום "ברעלים או בכימיקלים מזיקים" יבוא "ברעלים</w:t>
                        </w:r>
                      </w:p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רפואיים או בכימיקלים מזיקים לבריאות".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936518" w:rsidRPr="0093651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64(ה) לפקודה, במקום "ורעלים" יבוא "ורעלים רפואיים".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936518" w:rsidRPr="0093651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במקום סעיף 65 לפקודה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65</w:t>
                        </w:r>
                      </w:p>
                    </w:tc>
                  </w:tr>
                  <w:tr w:rsidR="00936518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לא ישתמש שר הבריאות בסמכויותיו לפי סעיפים 61,55(1) ו-62(6) אלא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-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חמרים המשמשים לחקלאות - שר החקלאות, שר העבודה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והשר לאיכות הסביבה;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חמרים המשמשים לתעשיה - שר התעשיה והמסחר, שר</w:t>
                        </w:r>
                      </w:p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והשר לאיכות הסביבה.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לסמכויות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36518" w:rsidRPr="0093651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66(א)(6) לפקודה, במקום "רעלים" יבוא "רעלים רפואיים".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936518" w:rsidRPr="0093651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אחרי סעיף 66 לפקודה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67</w:t>
                        </w:r>
                      </w:p>
                    </w:tc>
                  </w:tr>
                  <w:tr w:rsidR="00936518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שר הבריאות ממונה על ביצוע פקודה זו והוא רשאי להתקין תקנות בכל</w:t>
                        </w:r>
                      </w:p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לביצועה."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ותקנות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36518" w:rsidRPr="0093651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בתוספת השלישית לפקודה, במקום הכותרת יבוא ''כימיקלים מזיקים לבריאות".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התוססת</w:t>
                        </w:r>
                      </w:p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השלישית</w:t>
                        </w:r>
                      </w:p>
                    </w:tc>
                  </w:tr>
                  <w:tr w:rsidR="00936518" w:rsidRPr="0093651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בתוספת הרביעית לפקודה -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הכותרת "טופס פנקס הרעלים (מכירות)" יבוא "טופס פנקס הרעלים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הרפואיים (מכירות)";</w:t>
                        </w:r>
                      </w:p>
                      <w:p w:rsid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הכותרת ''טופס פנקס הרעלים (קניות)'' יבוא "טופס פנקס הרעלים</w:t>
                        </w:r>
                      </w:p>
                      <w:p w:rsidR="00936518" w:rsidRPr="00936518" w:rsidRDefault="009365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הרפואיים (קניות)".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התוססת</w:t>
                        </w:r>
                      </w:p>
                      <w:p w:rsidR="00936518" w:rsidRPr="00936518" w:rsidRDefault="009365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הרביעית</w:t>
                        </w:r>
                      </w:p>
                    </w:tc>
                  </w:tr>
                </w:tbl>
                <w:p w:rsidR="00936518" w:rsidRDefault="0093651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87B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B7DE10-8A97-420C-A9AA-157552EF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7B4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F6E8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E11D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3651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2008-04-07T08:49:00Z</dcterms:created>
  <dcterms:modified xsi:type="dcterms:W3CDTF">2008-04-07T08:50:00Z</dcterms:modified>
</cp:coreProperties>
</file>