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7077E" w:rsidRDefault="00B7077E">
      <w:pPr>
        <w:rPr>
          <w:rtl/>
        </w:rPr>
      </w:pPr>
    </w:p>
    <w:p w:rsidR="00B7077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336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3364" inset="0,0,0,0">
              <w:txbxContent>
                <w:p w:rsidR="00D929CB" w:rsidRDefault="00D929CB">
                  <w:r>
                    <w:rPr>
                      <w:rtl/>
                    </w:rPr>
                    <w:t>114                                         ספר החוקים 1458                  י"ב בניסן התשנ"ד 24.03.1994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65" o:spid="_x0000_s1026" type="#_x0000_t202" style="position:absolute;left:0;text-align:left;margin-left:88.55pt;margin-top:656.65pt;width:405.5pt;height:92.85pt;z-index:3;mso-position-horizontal-relative:page;mso-position-vertical-relative:page" stroked="f">
            <v:textbox style="mso-next-textbox:#_x0000_s43365" inset="0,0,0,0">
              <w:txbxContent>
                <w:p w:rsidR="00D929CB" w:rsidRDefault="00D929CB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בניסן התשנ'ד (16 במרס 1994); הצעת החוק ודברי הסבר פורסמו בהצעות חוק 2200,</w:t>
                  </w:r>
                </w:p>
                <w:p w:rsidR="00D929CB" w:rsidRDefault="00D929CB">
                  <w:pPr>
                    <w:pStyle w:val="OCRStyle1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מיום ט''ו באב התשנ"ג (2 באוגוסט 1993), עמ' .332</w:t>
                  </w:r>
                </w:p>
                <w:p w:rsidR="00D929CB" w:rsidRDefault="00D929CB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1 ס''ח התשל"ג, עמ' 52; ס"ח התשנ'ד, עמ' 77.</w:t>
                  </w:r>
                </w:p>
                <w:p w:rsidR="00D929CB" w:rsidRDefault="00D929CB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2 ס"ח התשכ"ט, עמ' 103.</w:t>
                  </w:r>
                </w:p>
                <w:p w:rsidR="00D929CB" w:rsidRDefault="00D929CB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5 ס''ח התשמ'א, עמ' .232</w:t>
                  </w:r>
                </w:p>
                <w:p w:rsidR="00D929CB" w:rsidRPr="00B7077E" w:rsidRDefault="00D929CB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4 ס'ח התשי"ח, עמ' .191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66" o:spid="_x0000_s1027" type="#_x0000_t202" style="position:absolute;left:0;text-align:left;margin-left:82.4pt;margin-top:93.55pt;width:481.35pt;height:558.75pt;z-index:2;mso-position-horizontal-relative:page;mso-position-vertical-relative:page" stroked="f">
            <v:textbox style="mso-next-textbox:#_x0000_s43366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44"/>
                    <w:gridCol w:w="1195"/>
                    <w:gridCol w:w="2419"/>
                  </w:tblGrid>
                  <w:tr w:rsidR="00D929CB" w:rsidRPr="00B7077E">
                    <w:trPr>
                      <w:jc w:val="right"/>
                    </w:trPr>
                    <w:tc>
                      <w:tcPr>
                        <w:tcW w:w="3773" w:type="pct"/>
                        <w:gridSpan w:val="2"/>
                      </w:tcPr>
                      <w:p w:rsidR="00D929CB" w:rsidRDefault="00D929CB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1 לחוק מימון מפלגות, התשל''ג-1973 1 (להלן - החוק העיקרי) -</w:t>
                        </w:r>
                      </w:p>
                      <w:p w:rsidR="00D929CB" w:rsidRDefault="00D929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'גוף הקשור לסיעה'', אחרי 'המשתתף בתעמולת הבחירות'' יבוא ''או</w:t>
                        </w:r>
                      </w:p>
                      <w:p w:rsidR="00D929CB" w:rsidRDefault="00D929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בפעילות מפלגתית שוטפת'-,</w:t>
                        </w:r>
                      </w:p>
                      <w:p w:rsidR="00D929CB" w:rsidRDefault="00D929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'הוצאות בחירות', אחרי 'של סיעה' יבוא 'או של רשימת מועמדים'';</w:t>
                        </w:r>
                      </w:p>
                      <w:p w:rsidR="00D929CB" w:rsidRDefault="00D929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בהגדרת 'יחידת מימון', במקום 'ועדת הכספים של הכנסת' יבוא 'הועדה</w:t>
                        </w:r>
                      </w:p>
                      <w:p w:rsidR="00D929CB" w:rsidRDefault="00D929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הציבורית'';</w:t>
                        </w:r>
                      </w:p>
                      <w:p w:rsidR="00D929CB" w:rsidRDefault="00D929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בסופו יבוא:</w:t>
                        </w:r>
                      </w:p>
                      <w:p w:rsidR="00D929CB" w:rsidRDefault="00D929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"הועדה הציבורית' - הועדה שהוקמה לפי סעיף 1א;</w:t>
                        </w:r>
                      </w:p>
                      <w:p w:rsidR="00D929CB" w:rsidRDefault="00D929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'חוק הבחירות' - חוק הבחירות לכנסת [נוסח משולב], התשכ'ט-1969 2;</w:t>
                        </w:r>
                      </w:p>
                      <w:p w:rsidR="00D929CB" w:rsidRDefault="00D929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'רשימת מועמדים' - כמשמעותה בחוק הבחירות;</w:t>
                        </w:r>
                      </w:p>
                      <w:p w:rsidR="00D929CB" w:rsidRPr="00B7077E" w:rsidRDefault="00D929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'תאגיד בנקאי' - כמשמעותו בחוק הבנקאות (רישוי), התשמ'א-  1981 3."</w:t>
                        </w:r>
                      </w:p>
                    </w:tc>
                    <w:tc>
                      <w:tcPr>
                        <w:tcW w:w="1227" w:type="pct"/>
                      </w:tcPr>
                      <w:p w:rsidR="00D929CB" w:rsidRPr="00B7077E" w:rsidRDefault="00D929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</w:tr>
                  <w:tr w:rsidR="00D929CB" w:rsidRPr="00B7077E">
                    <w:trPr>
                      <w:jc w:val="right"/>
                    </w:trPr>
                    <w:tc>
                      <w:tcPr>
                        <w:tcW w:w="3773" w:type="pct"/>
                        <w:gridSpan w:val="2"/>
                      </w:tcPr>
                      <w:p w:rsidR="00D929CB" w:rsidRPr="00B7077E" w:rsidRDefault="00D929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1 לחוק העיקרי יבוא:</w:t>
                        </w:r>
                      </w:p>
                    </w:tc>
                    <w:tc>
                      <w:tcPr>
                        <w:tcW w:w="1227" w:type="pct"/>
                        <w:vMerge w:val="restart"/>
                      </w:tcPr>
                      <w:p w:rsidR="00D929CB" w:rsidRDefault="00D929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D929CB" w:rsidRPr="00B7077E" w:rsidRDefault="00D929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 עד וג</w:t>
                        </w:r>
                      </w:p>
                    </w:tc>
                  </w:tr>
                  <w:tr w:rsidR="00D929CB">
                    <w:trPr>
                      <w:jc w:val="right"/>
                    </w:trPr>
                    <w:tc>
                      <w:tcPr>
                        <w:tcW w:w="3167" w:type="pct"/>
                      </w:tcPr>
                      <w:p w:rsidR="00D929CB" w:rsidRDefault="00D929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1א. (א) לצורך חוק זה תוקם ועדה ציבורית של שלושה, ובראשה שופט</w:t>
                        </w:r>
                      </w:p>
                      <w:p w:rsidR="00D929CB" w:rsidRDefault="00D929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שמינה נשיא בית המשפט העליון; את חבריה האחרים ימנה יושב ראש</w:t>
                        </w:r>
                      </w:p>
                      <w:p w:rsidR="00D929CB" w:rsidRDefault="00D929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הכנסת; אחד מחברי הועדה יהיה בעת מינויו חבר בסגל האקדמי של מוסד</w:t>
                        </w:r>
                      </w:p>
                      <w:p w:rsidR="00D929CB" w:rsidRDefault="00D929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להשכלה גבוהה שהוכר לפי חוק המועצה להשכלה גבוהה, התשי'ח-1958 4:;</w:t>
                        </w:r>
                      </w:p>
                      <w:p w:rsidR="00D929CB" w:rsidRDefault="00D929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 הכנסת יפרסם ברשומות הודעה על הרכב הועדה.</w:t>
                        </w:r>
                      </w:p>
                      <w:p w:rsidR="00D929CB" w:rsidRDefault="00D929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תקופת כהונתה של הועדה הציבורית תהיה ארבע שנים מיום</w:t>
                        </w:r>
                      </w:p>
                      <w:p w:rsidR="00D929CB" w:rsidRDefault="00D929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ההודעה כאמור בסעיף קטן (א).</w:t>
                        </w:r>
                      </w:p>
                      <w:p w:rsidR="00D929CB" w:rsidRDefault="00D929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יכהן חבר בועדה הציבורית יותר משתי תקופות כהונה</w:t>
                        </w:r>
                      </w:p>
                      <w:p w:rsidR="00D929CB" w:rsidRDefault="00D929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מלאות.</w:t>
                        </w:r>
                      </w:p>
                      <w:p w:rsidR="00D929CB" w:rsidRDefault="00D929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חדל חבר הועדה לכהן או נבצר ממנו דרך קבע למלא תפקידו,</w:t>
                        </w:r>
                      </w:p>
                      <w:p w:rsidR="00D929CB" w:rsidRDefault="00D929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ימונה אחר במקומו כאמור בסעיף קטן (א) ליתרה של תקופת כהונתה של</w:t>
                        </w:r>
                      </w:p>
                      <w:p w:rsidR="00D929CB" w:rsidRDefault="00D929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הועדה.</w:t>
                        </w:r>
                      </w:p>
                      <w:p w:rsidR="00D929CB" w:rsidRDefault="00D929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יושב ראש הכנסת יקבע הוראות בדבר תשלום גמול לחברי הועדה</w:t>
                        </w:r>
                      </w:p>
                      <w:p w:rsidR="00D929CB" w:rsidRDefault="00D929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הציבורית שישולם מאוצר המדינה.</w:t>
                        </w:r>
                      </w:p>
                    </w:tc>
                    <w:tc>
                      <w:tcPr>
                        <w:tcW w:w="606" w:type="pct"/>
                      </w:tcPr>
                      <w:p w:rsidR="00D929CB" w:rsidRPr="00B7077E" w:rsidRDefault="00D929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"ועדה ציבורית</w:t>
                        </w:r>
                      </w:p>
                    </w:tc>
                    <w:tc>
                      <w:tcPr>
                        <w:tcW w:w="1227" w:type="pct"/>
                        <w:vMerge/>
                      </w:tcPr>
                      <w:p w:rsidR="00D929CB" w:rsidRDefault="00D929C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929CB">
                    <w:trPr>
                      <w:jc w:val="right"/>
                    </w:trPr>
                    <w:tc>
                      <w:tcPr>
                        <w:tcW w:w="3167" w:type="pct"/>
                      </w:tcPr>
                      <w:p w:rsidR="00D929CB" w:rsidRDefault="00D929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1ב. (א) הועדה הציבורית תקבע את שיעור יחידת המימון כאמור</w:t>
                        </w:r>
                      </w:p>
                      <w:p w:rsidR="00D929CB" w:rsidRDefault="00D929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.3</w:t>
                        </w:r>
                      </w:p>
                      <w:p w:rsidR="00D929CB" w:rsidRDefault="00D929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תחילתה של קביעת יחידת המימון תהיה באחד המועדים הבאים,</w:t>
                        </w:r>
                      </w:p>
                      <w:p w:rsidR="00D929CB" w:rsidRDefault="00D929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שתחליט הועדה הציבורית: 1 בינואר, ו באפריל, ו ביולי או</w:t>
                        </w:r>
                      </w:p>
                      <w:p w:rsidR="00D929CB" w:rsidRDefault="00D929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באוקטובר.</w:t>
                        </w:r>
                      </w:p>
                      <w:p w:rsidR="00D929CB" w:rsidRDefault="00D929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הועדה הציבורית לא תפחית סכום או יחידת מימון שקבעה אלא</w:t>
                        </w:r>
                      </w:p>
                      <w:p w:rsidR="00D929CB" w:rsidRDefault="00D929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בהחלטה שהתקבלה פה אחד.</w:t>
                        </w:r>
                      </w:p>
                      <w:p w:rsidR="00D929CB" w:rsidRDefault="00D929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תיקבע יחידת מימון בתוקף למפרע.</w:t>
                        </w:r>
                      </w:p>
                    </w:tc>
                    <w:tc>
                      <w:tcPr>
                        <w:tcW w:w="606" w:type="pct"/>
                      </w:tcPr>
                      <w:p w:rsidR="00D929CB" w:rsidRDefault="00D929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 הועדה</w:t>
                        </w:r>
                      </w:p>
                      <w:p w:rsidR="00D929CB" w:rsidRPr="00B7077E" w:rsidRDefault="00D929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הציבורית</w:t>
                        </w:r>
                      </w:p>
                    </w:tc>
                    <w:tc>
                      <w:tcPr>
                        <w:tcW w:w="1227" w:type="pct"/>
                      </w:tcPr>
                      <w:p w:rsidR="00D929CB" w:rsidRDefault="00D929C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929CB">
                    <w:trPr>
                      <w:jc w:val="right"/>
                    </w:trPr>
                    <w:tc>
                      <w:tcPr>
                        <w:tcW w:w="3167" w:type="pct"/>
                      </w:tcPr>
                      <w:p w:rsidR="00D929CB" w:rsidRDefault="00D929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וג. (א) בסעיף זה, 'מדד' - מדד המחירים לצרכן שמפרסמת הלשכה</w:t>
                        </w:r>
                      </w:p>
                      <w:p w:rsidR="00D929CB" w:rsidRDefault="00D929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 לסטטיסטיקה.</w:t>
                        </w:r>
                      </w:p>
                    </w:tc>
                    <w:tc>
                      <w:tcPr>
                        <w:tcW w:w="606" w:type="pct"/>
                      </w:tcPr>
                      <w:p w:rsidR="00D929CB" w:rsidRPr="00B7077E" w:rsidRDefault="00D929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הצמדה</w:t>
                        </w:r>
                      </w:p>
                    </w:tc>
                    <w:tc>
                      <w:tcPr>
                        <w:tcW w:w="1227" w:type="pct"/>
                      </w:tcPr>
                      <w:p w:rsidR="00D929CB" w:rsidRDefault="00D929C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929CB">
                    <w:trPr>
                      <w:jc w:val="right"/>
                    </w:trPr>
                    <w:tc>
                      <w:tcPr>
                        <w:tcW w:w="3167" w:type="pct"/>
                      </w:tcPr>
                      <w:p w:rsidR="00D929CB" w:rsidRDefault="00D929C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6" w:type="pct"/>
                      </w:tcPr>
                      <w:p w:rsidR="00D929CB" w:rsidRDefault="00D929C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27" w:type="pct"/>
                      </w:tcPr>
                      <w:p w:rsidR="00D929CB" w:rsidRDefault="00D929C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929CB" w:rsidRDefault="00D929C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367" o:spid="_x0000_s1028" type="#_x0000_t202" style="position:absolute;left:0;text-align:left;margin-left:160.05pt;margin-top:66pt;width:272.85pt;height:27.5pt;z-index:1;mso-position-horizontal-relative:page;mso-position-vertical-relative:page" stroked="f">
            <v:textbox style="mso-next-textbox:#_x0000_s43367" inset="0,0,0,0">
              <w:txbxContent>
                <w:p w:rsidR="00D929CB" w:rsidRPr="00B7077E" w:rsidRDefault="00D929CB">
                  <w:pPr>
                    <w:pStyle w:val="OCRStyle1"/>
                    <w:ind w:left="16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מימון מפלגות (תיקון מס' 16), התשנ"ד-1994*</w:t>
                  </w:r>
                </w:p>
              </w:txbxContent>
            </v:textbox>
            <w10:wrap anchorx="page" anchory="page"/>
          </v:shape>
        </w:pict>
      </w:r>
    </w:p>
    <w:p w:rsidR="00F53F95" w:rsidRDefault="00F53F95">
      <w:pPr>
        <w:rPr>
          <w:rtl/>
        </w:rPr>
      </w:pPr>
      <w:r>
        <w:rPr>
          <w:rtl/>
        </w:rPr>
        <w:br w:type="page"/>
      </w:r>
    </w:p>
    <w:p w:rsidR="00F53F95" w:rsidRDefault="00000000">
      <w:pPr>
        <w:rPr>
          <w:rtl/>
        </w:rPr>
      </w:pPr>
      <w:r>
        <w:pict>
          <v:shape id="_x0000_s4336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3368" inset="0,0,0,0">
              <w:txbxContent>
                <w:p w:rsidR="00D929CB" w:rsidRDefault="00D929CB">
                  <w:r>
                    <w:rPr>
                      <w:rtl/>
                    </w:rPr>
                    <w:t>115                                         ספר החוקים 1458                  י"ב בניסן התשנ"ד 24.03.1994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69" o:spid="_x0000_s1030" type="#_x0000_t202" style="position:absolute;left:0;text-align:left;margin-left:346.75pt;margin-top:693.95pt;width:192.05pt;height:38.8pt;z-index:6;mso-position-horizontal-relative:page;mso-position-vertical-relative:page" stroked="f">
            <v:textbox style="mso-next-textbox:#_x0000_s43369" inset="0,0,0,0">
              <w:txbxContent>
                <w:p w:rsidR="00D929CB" w:rsidRPr="00F53F95" w:rsidRDefault="00D929CB">
                  <w:pPr>
                    <w:pStyle w:val="OCRStyle2"/>
                    <w:ind w:left="227"/>
                  </w:pPr>
                  <w:r>
                    <w:rPr>
                      <w:rtl/>
                    </w:rPr>
                    <w:t>5 ס"ח התשנ'ב, עמ' 214.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70" o:spid="_x0000_s1031" type="#_x0000_t202" style="position:absolute;left:0;text-align:left;margin-left:81.65pt;margin-top:58.6pt;width:467.5pt;height:632.8pt;z-index:5;mso-position-horizontal-relative:page;mso-position-vertical-relative:page" stroked="f">
            <v:textbox style="mso-next-textbox:#_x0000_s4337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7"/>
                    <w:gridCol w:w="5738"/>
                    <w:gridCol w:w="1445"/>
                  </w:tblGrid>
                  <w:tr w:rsidR="00D929CB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D929CB" w:rsidRDefault="00D929C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5" w:type="pct"/>
                      </w:tcPr>
                      <w:p w:rsidR="00D929CB" w:rsidRDefault="00D929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יחידת המימון תהיה צמודה למדד ולענין זה יחולו הוראות אלה:</w:t>
                        </w:r>
                      </w:p>
                      <w:p w:rsidR="00D929CB" w:rsidRDefault="00D929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חל שינוי במדד לחודש ינואר, אפריל, יולי או אוקטובר לעומת</w:t>
                        </w:r>
                      </w:p>
                      <w:p w:rsidR="00D929CB" w:rsidRDefault="00D929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המדד שקדם לו בשלושה חורשים, תשתנה יחידת המימון בשיעור</w:t>
                        </w:r>
                      </w:p>
                      <w:p w:rsidR="00D929CB" w:rsidRDefault="00D929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השינוי במדד החל בתחילת חודש מרס, יוני, ספטמבר או דצמבר,</w:t>
                        </w:r>
                      </w:p>
                      <w:p w:rsidR="00D929CB" w:rsidRDefault="00D929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העניף,</w:t>
                        </w:r>
                      </w:p>
                      <w:p w:rsidR="00D929CB" w:rsidRDefault="00D929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הסכומים שהשתנו יעוגלו למאה שקלים חדשים הקרובים;</w:t>
                        </w:r>
                      </w:p>
                      <w:p w:rsidR="00D929CB" w:rsidRDefault="00D929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הועדה תפרסם ברשומות הודעה על הסכומים שהשתנו.'</w:t>
                        </w:r>
                      </w:p>
                    </w:tc>
                    <w:tc>
                      <w:tcPr>
                        <w:tcW w:w="850" w:type="pct"/>
                      </w:tcPr>
                      <w:p w:rsidR="00D929CB" w:rsidRDefault="00D929C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D929CB" w:rsidRPr="00F53F95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D929CB" w:rsidRPr="00F53F95" w:rsidRDefault="00D929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  <w:tc>
                      <w:tcPr>
                        <w:tcW w:w="4225" w:type="pct"/>
                        <w:gridSpan w:val="2"/>
                      </w:tcPr>
                      <w:p w:rsidR="00D929CB" w:rsidRDefault="00D929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2 לחוק העיקרי, אחרי סעיף קטן (א) יבוא:</w:t>
                        </w:r>
                      </w:p>
                      <w:p w:rsidR="00D929CB" w:rsidRDefault="00D929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'(או) רשימת מועמדים שקיבלה בבחירות מספר קולות כשרים העולה על 1%, אך אינה</w:t>
                        </w:r>
                      </w:p>
                      <w:p w:rsidR="00D929CB" w:rsidRDefault="00D929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משתתפת בחלוקת המנדטים לפי סעיף ו8(א) לחוק הבחירות, זכאית לקבל הוצאות</w:t>
                        </w:r>
                      </w:p>
                      <w:p w:rsidR="00D929CB" w:rsidRDefault="00D929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 בשיעור של יחידת מימון אחת; לענין זה, 'קולות כשרים' - כמשמעותם בחוק</w:t>
                        </w:r>
                      </w:p>
                      <w:p w:rsidR="00D929CB" w:rsidRPr="00F53F95" w:rsidRDefault="00D929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הבחירות."</w:t>
                        </w:r>
                      </w:p>
                    </w:tc>
                  </w:tr>
                  <w:tr w:rsidR="00D929CB" w:rsidRPr="00F53F95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D929CB" w:rsidRPr="00F53F95" w:rsidRDefault="00D929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2א</w:t>
                        </w:r>
                      </w:p>
                    </w:tc>
                    <w:tc>
                      <w:tcPr>
                        <w:tcW w:w="4225" w:type="pct"/>
                        <w:gridSpan w:val="2"/>
                      </w:tcPr>
                      <w:p w:rsidR="00D929CB" w:rsidRPr="00F53F95" w:rsidRDefault="00D929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סעיף 2 לחוק העיקרי יבוא:</w:t>
                        </w:r>
                      </w:p>
                    </w:tc>
                  </w:tr>
                  <w:tr w:rsidR="00D929CB" w:rsidRPr="00F53F95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D929CB" w:rsidRDefault="00D929C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5" w:type="pct"/>
                      </w:tcPr>
                      <w:p w:rsidR="00D929CB" w:rsidRDefault="00D929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2א. קוימו בחירות חוזרות לבחירת ראש הממשלה לפי סעיף נו לחוק-יסוד:</w:t>
                        </w:r>
                      </w:p>
                      <w:p w:rsidR="00D929CB" w:rsidRDefault="00D929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הממשלה5, ישולם לסיעה או לרשימת מועמדים שעמה נמנה כל אחד משני</w:t>
                        </w:r>
                      </w:p>
                      <w:p w:rsidR="00D929CB" w:rsidRDefault="00D929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המועמדים, סכום נוסף השווה לשמונה יחידות מימון.'</w:t>
                        </w:r>
                      </w:p>
                    </w:tc>
                    <w:tc>
                      <w:tcPr>
                        <w:tcW w:w="850" w:type="pct"/>
                      </w:tcPr>
                      <w:p w:rsidR="00D929CB" w:rsidRDefault="00D929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-מימון בחירות</w:t>
                        </w:r>
                      </w:p>
                      <w:p w:rsidR="00D929CB" w:rsidRPr="00F53F95" w:rsidRDefault="00D929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חוזרות</w:t>
                        </w:r>
                      </w:p>
                    </w:tc>
                  </w:tr>
                  <w:tr w:rsidR="00D929CB" w:rsidRPr="00F53F95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D929CB" w:rsidRPr="00F53F95" w:rsidRDefault="00D929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5</w:t>
                        </w:r>
                      </w:p>
                    </w:tc>
                    <w:tc>
                      <w:tcPr>
                        <w:tcW w:w="4225" w:type="pct"/>
                        <w:gridSpan w:val="2"/>
                      </w:tcPr>
                      <w:p w:rsidR="00D929CB" w:rsidRPr="00F53F95" w:rsidRDefault="00D929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במקום סעיף 3 לחוק העיקרי יבוא:</w:t>
                        </w:r>
                      </w:p>
                    </w:tc>
                  </w:tr>
                  <w:tr w:rsidR="00D929CB" w:rsidRPr="00F53F95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D929CB" w:rsidRDefault="00D929C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5" w:type="pct"/>
                      </w:tcPr>
                      <w:p w:rsidR="00D929CB" w:rsidRDefault="00D929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המימון של הוצאות הבחירות של סיעה חדשה כמשמעותה</w:t>
                        </w:r>
                      </w:p>
                      <w:p w:rsidR="00D929CB" w:rsidRDefault="00D929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16, יהיה לפי יחידת מימון אחת לכל מנדט שבו זכתה בבחירות לכנסת,</w:t>
                        </w:r>
                      </w:p>
                      <w:p w:rsidR="00D929CB" w:rsidRDefault="00D929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סכום השווה ליחידת מימון אחת.</w:t>
                        </w:r>
                      </w:p>
                      <w:p w:rsidR="00D929CB" w:rsidRDefault="00D929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המימון של הוצאות הבחירות של סיעה יהיה לפי מספר יחידות</w:t>
                        </w:r>
                      </w:p>
                      <w:p w:rsidR="00D929CB" w:rsidRDefault="00D929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מימון שנתקבל ממספר המנדטים שבהם זכתה הסיעה בכנסת היוצאת</w:t>
                        </w:r>
                      </w:p>
                      <w:p w:rsidR="00D929CB" w:rsidRDefault="00D929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מספר המנדטים שבהם זכתה הסיעה בכנסת הנכנסת מחולק</w:t>
                        </w:r>
                      </w:p>
                      <w:p w:rsidR="00D929CB" w:rsidRDefault="00D929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בשתיים, בתוספת סכום השווה ליחידת מימון אחת.</w:t>
                        </w:r>
                      </w:p>
                      <w:p w:rsidR="00D929CB" w:rsidRDefault="00D929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המימון החודשי של ההוצאות השוטפות לסיעה יהיה בסכום של</w:t>
                        </w:r>
                      </w:p>
                      <w:p w:rsidR="00D929CB" w:rsidRDefault="00D929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5% מיחידת מימון אחת לכל מנדט שבו זכתה הסיעה בבחירות לכנסת,</w:t>
                        </w:r>
                      </w:p>
                      <w:p w:rsidR="00D929CB" w:rsidRDefault="00D929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סכום של 5% מיחידת מימון אחת.''</w:t>
                        </w:r>
                      </w:p>
                    </w:tc>
                    <w:tc>
                      <w:tcPr>
                        <w:tcW w:w="850" w:type="pct"/>
                      </w:tcPr>
                      <w:p w:rsidR="00D929CB" w:rsidRPr="00F53F95" w:rsidRDefault="00D929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'חישוב המימון</w:t>
                        </w:r>
                      </w:p>
                    </w:tc>
                  </w:tr>
                  <w:tr w:rsidR="00D929CB" w:rsidRPr="00F53F95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D929CB" w:rsidRPr="00F53F95" w:rsidRDefault="00D929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  <w:tc>
                      <w:tcPr>
                        <w:tcW w:w="4225" w:type="pct"/>
                        <w:gridSpan w:val="2"/>
                      </w:tcPr>
                      <w:p w:rsidR="00D929CB" w:rsidRDefault="00D929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4 לחוק העיקרי -</w:t>
                        </w:r>
                      </w:p>
                      <w:p w:rsidR="00D929CB" w:rsidRDefault="00D929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אחרי סעיף קטן (א) יבוא:</w:t>
                        </w:r>
                      </w:p>
                      <w:p w:rsidR="00D929CB" w:rsidRDefault="00D929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"(או) על אף האמור בסעיף קטן (א), סיעה שביום הקובע מונה פחות מחמישה</w:t>
                        </w:r>
                      </w:p>
                      <w:p w:rsidR="00D929CB" w:rsidRDefault="00D929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כנסת, רשאית לבקש מקדמה על חשבון המימון של הוצאות הבחירות שלה</w:t>
                        </w:r>
                      </w:p>
                      <w:p w:rsidR="00D929CB" w:rsidRDefault="00D929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של 60% מחמש יחידות מימון, ובלבד שהפקידה בידי יושב ראש הכנסת</w:t>
                        </w:r>
                      </w:p>
                      <w:p w:rsidR="00D929CB" w:rsidRDefault="00D929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כתב ערבות בנקאית עצמאית, להנחת דעתו, על ההפרש שבין סכום המקדמה לפי</w:t>
                        </w:r>
                      </w:p>
                      <w:p w:rsidR="00D929CB" w:rsidRDefault="00D929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זה לבין סכום המקדמה המגיע לה לפי סעיף קטן (א); תוקפו של כתב</w:t>
                        </w:r>
                      </w:p>
                      <w:p w:rsidR="00D929CB" w:rsidRDefault="00D929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הערבות הבנקאית יהיה לפחות עד תום שישה חודשים אחרי יום הבחירות; בכתב</w:t>
                        </w:r>
                      </w:p>
                      <w:p w:rsidR="00D929CB" w:rsidRDefault="00D929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הערבות תיכלל התחייבות הבנק לשלם לאוצר המדינה את סכום הערבות, כולו או</w:t>
                        </w:r>
                      </w:p>
                      <w:p w:rsidR="00D929CB" w:rsidRDefault="00D929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מקצתו, על פי דרישת יושב ראש הכנסת.</w:t>
                        </w:r>
                      </w:p>
                      <w:p w:rsidR="00D929CB" w:rsidRDefault="00D929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(א2) רשימת מועמדים רשאית לבקש מקדמה על חשבון מימון הוצאות הבחירות</w:t>
                        </w:r>
                      </w:p>
                      <w:p w:rsidR="00D929CB" w:rsidRDefault="00D929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 בשיעור של 60% מחמש יחידות מימון, ובלבד שהפקידה בידי יושב ראש</w:t>
                        </w:r>
                      </w:p>
                      <w:p w:rsidR="00D929CB" w:rsidRPr="00F53F95" w:rsidRDefault="00D929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כתב ערבות בנקאית כאמור בסעיף קטן (או).'</w:t>
                        </w:r>
                      </w:p>
                    </w:tc>
                  </w:tr>
                </w:tbl>
                <w:p w:rsidR="00D929CB" w:rsidRDefault="00D929C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25C1D" w:rsidRDefault="00C25C1D">
      <w:pPr>
        <w:rPr>
          <w:rtl/>
        </w:rPr>
      </w:pPr>
      <w:r>
        <w:rPr>
          <w:rtl/>
        </w:rPr>
        <w:br w:type="page"/>
      </w:r>
    </w:p>
    <w:p w:rsidR="00C25C1D" w:rsidRDefault="00000000">
      <w:pPr>
        <w:rPr>
          <w:rtl/>
        </w:rPr>
      </w:pPr>
      <w:r>
        <w:pict>
          <v:shape id="_x0000_s43371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3371" inset="0,0,0,0">
              <w:txbxContent>
                <w:p w:rsidR="00D929CB" w:rsidRDefault="00D929CB">
                  <w:r>
                    <w:rPr>
                      <w:rtl/>
                    </w:rPr>
                    <w:t>116                                         ספר החוקים 1458                  י"ב בניסן התשנ"ד 24.03.1994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72" o:spid="_x0000_s1033" type="#_x0000_t202" style="position:absolute;left:0;text-align:left;margin-left:98.85pt;margin-top:719.2pt;width:188.5pt;height:27.5pt;z-index:9;mso-position-horizontal-relative:page;mso-position-vertical-relative:page" stroked="f">
            <v:textbox style="mso-next-textbox:#_x0000_s43372" inset="0,0,0,0">
              <w:txbxContent>
                <w:p w:rsidR="00D929CB" w:rsidRDefault="00D929C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3373" o:spid="_x0000_s1034" type="#_x0000_t202" style="position:absolute;left:0;text-align:left;margin-left:84.2pt;margin-top:54.5pt;width:475.2pt;height:659.55pt;z-index:8;mso-position-horizontal-relative:page;mso-position-vertical-relative:page" stroked="f">
            <v:textbox style="mso-next-textbox:#_x0000_s43373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96"/>
                    <w:gridCol w:w="1256"/>
                    <w:gridCol w:w="1289"/>
                  </w:tblGrid>
                  <w:tr w:rsidR="00D929CB">
                    <w:trPr>
                      <w:jc w:val="right"/>
                    </w:trPr>
                    <w:tc>
                      <w:tcPr>
                        <w:tcW w:w="4254" w:type="pct"/>
                        <w:gridSpan w:val="2"/>
                      </w:tcPr>
                      <w:p w:rsidR="00D929CB" w:rsidRDefault="00D929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</w:t>
                        </w:r>
                      </w:p>
                      <w:p w:rsidR="00D929CB" w:rsidRDefault="00D929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(ג) יבוא:</w:t>
                        </w:r>
                      </w:p>
                      <w:p w:rsidR="00D929CB" w:rsidRDefault="00D929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"(ג1) היתה המקדמה ששולמה לפי סעיפים קטנים (א1) ו-(א2) גדולה מן הסכום</w:t>
                        </w:r>
                      </w:p>
                      <w:p w:rsidR="00D929CB" w:rsidRDefault="00D929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 לסיעה או לרשימת המועמדים לפי סעיף קטן (ב)(1), יורה יושב ראש הכנסת</w:t>
                        </w:r>
                      </w:p>
                      <w:p w:rsidR="00D929CB" w:rsidRDefault="00D929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מימוש הערבות הבנקאית, כולה או חלקה, עד להפרש שבין סכום המקדמה</w:t>
                        </w:r>
                      </w:p>
                      <w:p w:rsidR="00D929CB" w:rsidRDefault="00D929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ששולמה לבין הסכום המגיע כאמור.''</w:t>
                        </w:r>
                      </w:p>
                    </w:tc>
                    <w:tc>
                      <w:tcPr>
                        <w:tcW w:w="746" w:type="pct"/>
                      </w:tcPr>
                      <w:p w:rsidR="00D929CB" w:rsidRDefault="00D929C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D929CB" w:rsidRPr="00C25C1D">
                    <w:trPr>
                      <w:jc w:val="right"/>
                    </w:trPr>
                    <w:tc>
                      <w:tcPr>
                        <w:tcW w:w="4254" w:type="pct"/>
                        <w:gridSpan w:val="2"/>
                      </w:tcPr>
                      <w:p w:rsidR="00D929CB" w:rsidRDefault="00D929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4א לחוק העיקרי, בסופו יבוא ''לחוק הבחירות''.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D929CB" w:rsidRPr="00C25C1D" w:rsidRDefault="00D929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4א</w:t>
                        </w:r>
                      </w:p>
                    </w:tc>
                  </w:tr>
                  <w:tr w:rsidR="00D929CB" w:rsidRPr="00C25C1D">
                    <w:trPr>
                      <w:jc w:val="right"/>
                    </w:trPr>
                    <w:tc>
                      <w:tcPr>
                        <w:tcW w:w="4254" w:type="pct"/>
                        <w:gridSpan w:val="2"/>
                      </w:tcPr>
                      <w:p w:rsidR="00D929CB" w:rsidRPr="00C25C1D" w:rsidRDefault="00D929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5 לחוק העיקרי, במקום ''ועדת הכספים של הכנסת'' יבוא ''הועדה הציבורית''.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D929CB" w:rsidRPr="00C25C1D" w:rsidRDefault="00D929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D929CB" w:rsidRPr="00C25C1D">
                    <w:trPr>
                      <w:jc w:val="right"/>
                    </w:trPr>
                    <w:tc>
                      <w:tcPr>
                        <w:tcW w:w="4254" w:type="pct"/>
                        <w:gridSpan w:val="2"/>
                      </w:tcPr>
                      <w:p w:rsidR="00D929CB" w:rsidRPr="00C25C1D" w:rsidRDefault="00D929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אחרי סעיף 5 לחוק העיקרי יבוא;</w:t>
                        </w:r>
                      </w:p>
                    </w:tc>
                    <w:tc>
                      <w:tcPr>
                        <w:tcW w:w="746" w:type="pct"/>
                      </w:tcPr>
                      <w:p w:rsidR="00D929CB" w:rsidRPr="00C25C1D" w:rsidRDefault="00D929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5א</w:t>
                        </w:r>
                      </w:p>
                    </w:tc>
                  </w:tr>
                  <w:tr w:rsidR="00D929CB">
                    <w:trPr>
                      <w:jc w:val="right"/>
                    </w:trPr>
                    <w:tc>
                      <w:tcPr>
                        <w:tcW w:w="3527" w:type="pct"/>
                      </w:tcPr>
                      <w:p w:rsidR="00D929CB" w:rsidRDefault="00D929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5א. (א) סיעה או רשימת מועמדים תמנה לה רואה חשבון לביקורת</w:t>
                        </w:r>
                      </w:p>
                      <w:p w:rsidR="00D929CB" w:rsidRDefault="00D929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חשבונותיה ולמתן חוות רעת לפי סעיף 0ו(ד1).</w:t>
                        </w:r>
                      </w:p>
                      <w:p w:rsidR="00D929CB" w:rsidRDefault="00D929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)ב( רואה החשבון, שהודעה על מינויו נמסרה לפי סעיף 6(א)(4) ונתן</w:t>
                        </w:r>
                      </w:p>
                      <w:p w:rsidR="00D929CB" w:rsidRDefault="00D929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הסכמתו לשמש בתפקיד (להלן - רואה החשבון), ימשיך לכהן כל עוד לא</w:t>
                        </w:r>
                      </w:p>
                      <w:p w:rsidR="00D929CB" w:rsidRDefault="00D929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מונה אחר במקומו.</w:t>
                        </w:r>
                      </w:p>
                      <w:p w:rsidR="00D929CB" w:rsidRDefault="00D929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התפטר רואה החשבון או נבצר ממנו למלא את תפקידו, תמנה</w:t>
                        </w:r>
                      </w:p>
                      <w:p w:rsidR="00D929CB" w:rsidRDefault="00D929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הסיעה או רשימת המועמדים, תוך שלושים ימים מהיום שנודע לה על כך,</w:t>
                        </w:r>
                      </w:p>
                      <w:p w:rsidR="00D929CB" w:rsidRDefault="00D929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רואה חשבון אחר במקומו.</w:t>
                        </w:r>
                      </w:p>
                      <w:p w:rsidR="00D929CB" w:rsidRDefault="00D929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מבקר המדינה רשאי לקבוע קווים מנחים לרואי החשבון שנתמנו</w:t>
                        </w:r>
                      </w:p>
                      <w:p w:rsidR="00D929CB" w:rsidRDefault="00D929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חוק זה בדבר דרכים ונהלים לבדיקת החשבונות של הסיעות ושל</w:t>
                        </w:r>
                      </w:p>
                      <w:p w:rsidR="00D929CB" w:rsidRDefault="00D929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רשימות המועמדים.'</w:t>
                        </w:r>
                      </w:p>
                    </w:tc>
                    <w:tc>
                      <w:tcPr>
                        <w:tcW w:w="727" w:type="pct"/>
                      </w:tcPr>
                      <w:p w:rsidR="00D929CB" w:rsidRDefault="00D929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"מינוי רואה</w:t>
                        </w:r>
                      </w:p>
                      <w:p w:rsidR="00D929CB" w:rsidRPr="00C25C1D" w:rsidRDefault="00D929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</w:t>
                        </w:r>
                      </w:p>
                    </w:tc>
                    <w:tc>
                      <w:tcPr>
                        <w:tcW w:w="746" w:type="pct"/>
                      </w:tcPr>
                      <w:p w:rsidR="00D929CB" w:rsidRDefault="00D929C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D929CB" w:rsidRPr="00C25C1D">
                    <w:trPr>
                      <w:jc w:val="right"/>
                    </w:trPr>
                    <w:tc>
                      <w:tcPr>
                        <w:tcW w:w="4254" w:type="pct"/>
                        <w:gridSpan w:val="2"/>
                      </w:tcPr>
                      <w:p w:rsidR="00D929CB" w:rsidRDefault="00D929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6 לחוק העיקרי, בסעיף קטן (א), בסופו יבוא:</w:t>
                        </w:r>
                      </w:p>
                      <w:p w:rsidR="00D929CB" w:rsidRDefault="00D929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הודיעה הסיעה או רשימת המועמדים ליושב ראש הכנסת את שם רואה החשבון</w:t>
                        </w:r>
                      </w:p>
                      <w:p w:rsidR="00D929CB" w:rsidRDefault="00D929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 ומענו ופרטים נוספים לגביו שקבע יושב ראש הכנסת, וצירפה כתב הסכמה של</w:t>
                        </w:r>
                      </w:p>
                      <w:p w:rsidR="00D929CB" w:rsidRPr="00C25C1D" w:rsidRDefault="00D929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רואה החשבון לשמש בתפקידו.''</w:t>
                        </w:r>
                      </w:p>
                    </w:tc>
                    <w:tc>
                      <w:tcPr>
                        <w:tcW w:w="746" w:type="pct"/>
                      </w:tcPr>
                      <w:p w:rsidR="00D929CB" w:rsidRPr="00C25C1D" w:rsidRDefault="00D929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D929CB" w:rsidRPr="00C25C1D">
                    <w:trPr>
                      <w:jc w:val="right"/>
                    </w:trPr>
                    <w:tc>
                      <w:tcPr>
                        <w:tcW w:w="4254" w:type="pct"/>
                        <w:gridSpan w:val="2"/>
                      </w:tcPr>
                      <w:p w:rsidR="00D929CB" w:rsidRPr="00C25C1D" w:rsidRDefault="00D929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אחרי סעיף 6 לחוק העיקרי יבוא:</w:t>
                        </w:r>
                      </w:p>
                    </w:tc>
                    <w:tc>
                      <w:tcPr>
                        <w:tcW w:w="746" w:type="pct"/>
                      </w:tcPr>
                      <w:p w:rsidR="00D929CB" w:rsidRPr="00C25C1D" w:rsidRDefault="00D929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6א</w:t>
                        </w:r>
                      </w:p>
                    </w:tc>
                  </w:tr>
                  <w:tr w:rsidR="00D929CB">
                    <w:trPr>
                      <w:jc w:val="right"/>
                    </w:trPr>
                    <w:tc>
                      <w:tcPr>
                        <w:tcW w:w="3527" w:type="pct"/>
                      </w:tcPr>
                      <w:p w:rsidR="00D929CB" w:rsidRDefault="00D929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6א. (א) יהיה תוקף להתחייבות ממונית של סיעה או של רשימת מועמדים</w:t>
                        </w:r>
                      </w:p>
                      <w:p w:rsidR="00D929CB" w:rsidRDefault="00D929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רק אם ניתנה בידי מי שקבעה הסיעה ופרסמה את שמותיהם לפי הנחיות</w:t>
                        </w:r>
                      </w:p>
                      <w:p w:rsidR="00D929CB" w:rsidRDefault="00D929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מבקר המדינה.</w:t>
                        </w:r>
                      </w:p>
                      <w:p w:rsidR="00D929CB" w:rsidRDefault="00D929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באמור בסעיף קטן (א) כדי לגרוע מסמכות מבקר המרינה לראות</w:t>
                        </w:r>
                      </w:p>
                      <w:p w:rsidR="00D929CB" w:rsidRDefault="00D929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בהתחייבות ממונית שניתנה בניגוד לסעיף קטן (א), הוצאות או קבלת תרומות</w:t>
                        </w:r>
                      </w:p>
                      <w:p w:rsidR="00D929CB" w:rsidRDefault="00D929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זה.''</w:t>
                        </w:r>
                      </w:p>
                    </w:tc>
                    <w:tc>
                      <w:tcPr>
                        <w:tcW w:w="727" w:type="pct"/>
                      </w:tcPr>
                      <w:p w:rsidR="00D929CB" w:rsidRPr="00C25C1D" w:rsidRDefault="00D929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"מורשה חתימה</w:t>
                        </w:r>
                      </w:p>
                    </w:tc>
                    <w:tc>
                      <w:tcPr>
                        <w:tcW w:w="746" w:type="pct"/>
                      </w:tcPr>
                      <w:p w:rsidR="00D929CB" w:rsidRDefault="00D929C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D929CB" w:rsidRPr="00C25C1D">
                    <w:trPr>
                      <w:jc w:val="right"/>
                    </w:trPr>
                    <w:tc>
                      <w:tcPr>
                        <w:tcW w:w="4254" w:type="pct"/>
                        <w:gridSpan w:val="2"/>
                      </w:tcPr>
                      <w:p w:rsidR="00D929CB" w:rsidRPr="00C25C1D" w:rsidRDefault="00D929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במקום סעיף 7 לחוק העיקרי יבוא:</w:t>
                        </w:r>
                      </w:p>
                    </w:tc>
                    <w:tc>
                      <w:tcPr>
                        <w:tcW w:w="746" w:type="pct"/>
                      </w:tcPr>
                      <w:p w:rsidR="00D929CB" w:rsidRPr="00C25C1D" w:rsidRDefault="00D929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7</w:t>
                        </w:r>
                      </w:p>
                    </w:tc>
                  </w:tr>
                  <w:tr w:rsidR="00D929CB">
                    <w:trPr>
                      <w:jc w:val="right"/>
                    </w:trPr>
                    <w:tc>
                      <w:tcPr>
                        <w:tcW w:w="3527" w:type="pct"/>
                      </w:tcPr>
                      <w:p w:rsidR="00D929CB" w:rsidRDefault="00D929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לא תוציא רשימת מועמדים הוצאות בחירות בסכום העולה על עשר</w:t>
                        </w:r>
                      </w:p>
                      <w:p w:rsidR="00D929CB" w:rsidRDefault="00D929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יחידות מימון.</w:t>
                        </w:r>
                      </w:p>
                      <w:p w:rsidR="00D929CB" w:rsidRDefault="00D929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בכפוף להוראות סעיף קטן (ג), לא תוציא סיעה הוצאות בחירות</w:t>
                        </w:r>
                      </w:p>
                      <w:p w:rsidR="00D929CB" w:rsidRDefault="00D929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בסכום העולה על שבעים יחידות מימון.</w:t>
                        </w:r>
                      </w:p>
                      <w:p w:rsidR="00D929CB" w:rsidRDefault="00D929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(ו) סיעה שביום הקובע מנתה לא יותר מחמישה חברי הכנסת,</w:t>
                        </w:r>
                      </w:p>
                      <w:p w:rsidR="00D929CB" w:rsidRDefault="00D929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תוציא הוצאות בחירות בסכום העולה על עשר יחידות</w:t>
                        </w:r>
                      </w:p>
                      <w:p w:rsidR="00D929CB" w:rsidRDefault="00D929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מימון;</w:t>
                        </w:r>
                      </w:p>
                      <w:p w:rsidR="00D929CB" w:rsidRDefault="00D929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סיעה שביום הקובע מנתה יותר מחמישה חברי הכנסת אך</w:t>
                        </w:r>
                      </w:p>
                      <w:p w:rsidR="00D929CB" w:rsidRDefault="00D929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פחות מאחד עשר, לא תוציא הוצאות בחירות בסכום העולה על פי</w:t>
                        </w:r>
                      </w:p>
                      <w:p w:rsidR="00D929CB" w:rsidRPr="00C25C1D" w:rsidRDefault="00D929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שניים מיחידת מימון אחת לכל חבר הכנסת שבאותה סיעה;</w:t>
                        </w:r>
                      </w:p>
                    </w:tc>
                    <w:tc>
                      <w:tcPr>
                        <w:tcW w:w="727" w:type="pct"/>
                      </w:tcPr>
                      <w:p w:rsidR="00D929CB" w:rsidRPr="00C25C1D" w:rsidRDefault="00D929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-הגבלת הוצאות</w:t>
                        </w:r>
                      </w:p>
                    </w:tc>
                    <w:tc>
                      <w:tcPr>
                        <w:tcW w:w="746" w:type="pct"/>
                      </w:tcPr>
                      <w:p w:rsidR="00D929CB" w:rsidRDefault="00D929C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929CB" w:rsidRDefault="00D929C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13237C" w:rsidRDefault="0013237C">
      <w:pPr>
        <w:rPr>
          <w:rtl/>
        </w:rPr>
      </w:pPr>
      <w:r>
        <w:rPr>
          <w:rtl/>
        </w:rPr>
        <w:br w:type="page"/>
      </w:r>
    </w:p>
    <w:p w:rsidR="0013237C" w:rsidRDefault="00000000">
      <w:pPr>
        <w:rPr>
          <w:rtl/>
        </w:rPr>
      </w:pPr>
      <w:r>
        <w:pict>
          <v:shape id="_x0000_s43374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3374" inset="0,0,0,0">
              <w:txbxContent>
                <w:p w:rsidR="00D929CB" w:rsidRDefault="00D929CB">
                  <w:r>
                    <w:rPr>
                      <w:rtl/>
                    </w:rPr>
                    <w:t>117                                         ספר החוקים 1458                  י"ב בניסן התשנ"ד 24.03.1994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75" o:spid="_x0000_s1036" type="#_x0000_t202" style="position:absolute;left:0;text-align:left;margin-left:350.75pt;margin-top:716.25pt;width:186.9pt;height:22.35pt;z-index:12;mso-position-horizontal-relative:page;mso-position-vertical-relative:page" stroked="f">
            <v:textbox style="mso-next-textbox:#_x0000_s43375" inset="0,0,0,0">
              <w:txbxContent>
                <w:p w:rsidR="00D929CB" w:rsidRDefault="00D929C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3376" o:spid="_x0000_s1037" type="#_x0000_t202" style="position:absolute;left:0;text-align:left;margin-left:79.7pt;margin-top:57.7pt;width:470.85pt;height:652.4pt;z-index:11;mso-position-horizontal-relative:page;mso-position-vertical-relative:page" stroked="f">
            <v:textbox style="mso-next-textbox:#_x0000_s4337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4"/>
                    <w:gridCol w:w="5677"/>
                    <w:gridCol w:w="1489"/>
                  </w:tblGrid>
                  <w:tr w:rsidR="00D929CB">
                    <w:trPr>
                      <w:jc w:val="right"/>
                    </w:trPr>
                    <w:tc>
                      <w:tcPr>
                        <w:tcW w:w="814" w:type="pct"/>
                      </w:tcPr>
                      <w:p w:rsidR="00D929CB" w:rsidRDefault="00D929C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6" w:type="pct"/>
                      </w:tcPr>
                      <w:p w:rsidR="00D929CB" w:rsidRDefault="00D929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סיעה שביום הקובע מנתה אחד עשר חברי הכנסת או יותר,</w:t>
                        </w:r>
                      </w:p>
                      <w:p w:rsidR="00D929CB" w:rsidRDefault="00D929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תוציא הוצאות בחירות בסכום העולה על פי שניים מיחידת</w:t>
                        </w:r>
                      </w:p>
                      <w:p w:rsidR="00D929CB" w:rsidRDefault="00D929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מימון אחת לכל אחד מעשרת חברי הכנסת הראשונים. ופי אחד</w:t>
                        </w:r>
                      </w:p>
                      <w:p w:rsidR="00D929CB" w:rsidRDefault="00D929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וחצי מיחידת מימון אחת לכל אחר מחברי הכנסת הנותרים.</w:t>
                        </w:r>
                      </w:p>
                      <w:p w:rsidR="00D929CB" w:rsidRDefault="00D929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תוציא סיעה במשך שנה הוצאות שוטפות בסכום העולה ביותר</w:t>
                        </w:r>
                      </w:p>
                      <w:p w:rsidR="00D929CB" w:rsidRDefault="00D929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משלוש חמישיות על הסכום המגיע לה למימון הוצאותיה השוטפות, או</w:t>
                        </w:r>
                      </w:p>
                      <w:p w:rsidR="00D929CB" w:rsidRDefault="00D929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בסכום העולה ביותר משלוש חמישיות על הסכום המגיע כאמור לסיעה בעלת</w:t>
                        </w:r>
                      </w:p>
                      <w:p w:rsidR="00D929CB" w:rsidRDefault="00D929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חמישה חברי כנסת, לפי הגדול יותר.</w:t>
                        </w:r>
                      </w:p>
                      <w:p w:rsidR="00D929CB" w:rsidRDefault="00D929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בבחירות חוזרות לבחירת ראש הממשלה כאמור בסעיף 2א, לא</w:t>
                        </w:r>
                      </w:p>
                      <w:p w:rsidR="00D929CB" w:rsidRDefault="00D929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תוציא סיעה או רשימת מועמדים סכום העולה ביותר ממחצית על הסכום</w:t>
                        </w:r>
                      </w:p>
                      <w:p w:rsidR="00D929CB" w:rsidRDefault="00D929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 בסעיף האמור.''</w:t>
                        </w:r>
                      </w:p>
                    </w:tc>
                    <w:tc>
                      <w:tcPr>
                        <w:tcW w:w="870" w:type="pct"/>
                      </w:tcPr>
                      <w:p w:rsidR="00D929CB" w:rsidRDefault="00D929C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D929CB" w:rsidRPr="0013237C">
                    <w:trPr>
                      <w:jc w:val="right"/>
                    </w:trPr>
                    <w:tc>
                      <w:tcPr>
                        <w:tcW w:w="814" w:type="pct"/>
                      </w:tcPr>
                      <w:p w:rsidR="00D929CB" w:rsidRPr="0013237C" w:rsidRDefault="00D929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7א</w:t>
                        </w:r>
                      </w:p>
                    </w:tc>
                    <w:tc>
                      <w:tcPr>
                        <w:tcW w:w="4186" w:type="pct"/>
                        <w:gridSpan w:val="2"/>
                      </w:tcPr>
                      <w:p w:rsidR="00D929CB" w:rsidRPr="0013237C" w:rsidRDefault="00D929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אחרי סעיף 7 לחוק העיקרי יבוא:</w:t>
                        </w:r>
                      </w:p>
                    </w:tc>
                  </w:tr>
                  <w:tr w:rsidR="00D929CB" w:rsidRPr="0013237C">
                    <w:trPr>
                      <w:jc w:val="right"/>
                    </w:trPr>
                    <w:tc>
                      <w:tcPr>
                        <w:tcW w:w="814" w:type="pct"/>
                      </w:tcPr>
                      <w:p w:rsidR="00D929CB" w:rsidRDefault="00D929C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6" w:type="pct"/>
                      </w:tcPr>
                      <w:p w:rsidR="00D929CB" w:rsidRDefault="00D929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7א. לא תקבל סיעה או רשימת מועמדים הלוואה אלא מתאגיד בנקאי.'</w:t>
                        </w:r>
                      </w:p>
                    </w:tc>
                    <w:tc>
                      <w:tcPr>
                        <w:tcW w:w="870" w:type="pct"/>
                      </w:tcPr>
                      <w:p w:rsidR="00D929CB" w:rsidRPr="0013237C" w:rsidRDefault="00D929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-סייג להלוואות</w:t>
                        </w:r>
                      </w:p>
                    </w:tc>
                  </w:tr>
                  <w:tr w:rsidR="00D929CB" w:rsidRPr="0013237C">
                    <w:trPr>
                      <w:jc w:val="right"/>
                    </w:trPr>
                    <w:tc>
                      <w:tcPr>
                        <w:tcW w:w="814" w:type="pct"/>
                      </w:tcPr>
                      <w:p w:rsidR="00D929CB" w:rsidRPr="0013237C" w:rsidRDefault="00D929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</w:tc>
                    <w:tc>
                      <w:tcPr>
                        <w:tcW w:w="4186" w:type="pct"/>
                        <w:gridSpan w:val="2"/>
                      </w:tcPr>
                      <w:p w:rsidR="00D929CB" w:rsidRDefault="00D929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8 לחוק העיקרי -</w:t>
                        </w:r>
                      </w:p>
                      <w:p w:rsidR="00D929CB" w:rsidRDefault="00D929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(א), אחרי "סיעה' יבוא 'או רשימת מועמדים';</w:t>
                        </w:r>
                      </w:p>
                      <w:p w:rsidR="00D929CB" w:rsidRDefault="00D929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אחרי ''סיעה' יבוא 'או רשימת מועמדים" ובמקום הסכום הנקוב בו</w:t>
                        </w:r>
                      </w:p>
                      <w:p w:rsidR="00D929CB" w:rsidRDefault="00D929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''500 שקלים חדשים";</w:t>
                        </w:r>
                      </w:p>
                      <w:p w:rsidR="00D929CB" w:rsidRDefault="00D929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במקום הסכום הנקוב בסעיף קטן (ג) יבוא "1,000 שקלים חדשים';</w:t>
                        </w:r>
                      </w:p>
                      <w:p w:rsidR="00D929CB" w:rsidRDefault="00D929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במקום סעיף קטן (ד) יבוא:</w:t>
                        </w:r>
                      </w:p>
                      <w:p w:rsidR="00D929CB" w:rsidRDefault="00D929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הסכומים הנקובים בסעיפים קטנים (ב) ו-(ג) יוצמדו למרר ויעוגלו, הכל</w:t>
                        </w:r>
                      </w:p>
                      <w:p w:rsidR="00D929CB" w:rsidRDefault="00D929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1ג(ב).'</w:t>
                        </w:r>
                      </w:p>
                      <w:p w:rsidR="00D929CB" w:rsidRDefault="00D929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אחרי סעיף קטן (ד) יבוא:</w:t>
                        </w:r>
                      </w:p>
                      <w:p w:rsidR="00D929CB" w:rsidRDefault="00D929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"(דו) לא תקבל סיעה או רשימת מועמדים תרומות אלא מבוחר כמשמעותו בחוק</w:t>
                        </w:r>
                      </w:p>
                      <w:p w:rsidR="00D929CB" w:rsidRDefault="00D929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הבחירות.</w:t>
                        </w:r>
                      </w:p>
                      <w:p w:rsidR="00D929CB" w:rsidRDefault="00D929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(ד2) לא תקבל סיעה או רשימת מועמדים תרומות שניתנו בעילום שם; לענין זה,</w:t>
                        </w:r>
                      </w:p>
                      <w:p w:rsidR="00D929CB" w:rsidRDefault="00D929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תרומה שניתנה ממי שזהותו ומענו לא נבדקו ולא אומתו בידי הסיעה או רשימת</w:t>
                        </w:r>
                      </w:p>
                      <w:p w:rsidR="00D929CB" w:rsidRPr="0013237C" w:rsidRDefault="00D929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המועמדים או מטעמן - כמוה כתרומה שניתנה בעילום שם.'</w:t>
                        </w:r>
                      </w:p>
                    </w:tc>
                  </w:tr>
                  <w:tr w:rsidR="00D929CB" w:rsidRPr="0013237C">
                    <w:trPr>
                      <w:jc w:val="right"/>
                    </w:trPr>
                    <w:tc>
                      <w:tcPr>
                        <w:tcW w:w="814" w:type="pct"/>
                      </w:tcPr>
                      <w:p w:rsidR="00D929CB" w:rsidRPr="0013237C" w:rsidRDefault="00D929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8ב</w:t>
                        </w:r>
                      </w:p>
                    </w:tc>
                    <w:tc>
                      <w:tcPr>
                        <w:tcW w:w="4186" w:type="pct"/>
                        <w:gridSpan w:val="2"/>
                      </w:tcPr>
                      <w:p w:rsidR="00D929CB" w:rsidRPr="0013237C" w:rsidRDefault="00D929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במקום סעיף 8ב לחוק העיקרי יבוא:</w:t>
                        </w:r>
                      </w:p>
                    </w:tc>
                  </w:tr>
                  <w:tr w:rsidR="00D929CB" w:rsidRPr="0013237C">
                    <w:trPr>
                      <w:jc w:val="right"/>
                    </w:trPr>
                    <w:tc>
                      <w:tcPr>
                        <w:tcW w:w="814" w:type="pct"/>
                      </w:tcPr>
                      <w:p w:rsidR="00D929CB" w:rsidRDefault="00D929C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6" w:type="pct"/>
                      </w:tcPr>
                      <w:p w:rsidR="00D929CB" w:rsidRDefault="00D929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8ב. (א) תרומה למפעל תרבות או חינוך של סיעה או של גוף הקשור לסיעה</w:t>
                        </w:r>
                      </w:p>
                      <w:p w:rsidR="00D929CB" w:rsidRDefault="00D929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מפעל תרבות), המשמשת למטרת חינוך או תרבות לפי נסיבות הענין,</w:t>
                        </w:r>
                      </w:p>
                      <w:p w:rsidR="00D929CB" w:rsidRDefault="00D929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תיחשב כתרומה לענין סעיף 8, בכפוף לאמור בסעיף קטן (ג).</w:t>
                        </w:r>
                      </w:p>
                      <w:p w:rsidR="00D929CB" w:rsidRDefault="00D929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קבע מבקר המדינה כי הוצאה של מפעל תרבות שימשח למימון</w:t>
                        </w:r>
                      </w:p>
                      <w:p w:rsidR="00D929CB" w:rsidRDefault="00D929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תעמולת בחירות או לפעילות מפלגתית, תיחשב ההוצאה כהוצאה של</w:t>
                        </w:r>
                      </w:p>
                      <w:p w:rsidR="00D929CB" w:rsidRDefault="00D929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הסיעה.</w:t>
                        </w:r>
                      </w:p>
                      <w:p w:rsidR="00D929CB" w:rsidRDefault="00D929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קבע מבקר המדינה כאמור בסעיף קטן (ב) ולאחר מכן חזר וקבע כי</w:t>
                        </w:r>
                      </w:p>
                      <w:p w:rsidR="00D929CB" w:rsidRDefault="00D929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 התרבות חזר והוציא הוצאה כאמור, יראו את ההוצאה כאילו התקבלה</w:t>
                        </w:r>
                      </w:p>
                      <w:p w:rsidR="00D929CB" w:rsidRDefault="00D929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מתרומה, ורשאי מבקר המדינה לקבוע כי התרומה היא תרומה אסורה לפי</w:t>
                        </w:r>
                      </w:p>
                      <w:p w:rsidR="00D929CB" w:rsidRDefault="00D929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8 והוראות סעיף קטן (א) לא יחולו על מפעל התרבות.</w:t>
                        </w:r>
                      </w:p>
                      <w:p w:rsidR="00D929CB" w:rsidRDefault="00D929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קבע מבקר המדינה כאמור בסעיף קטן (ג) לא ייאשם בעבירה מקבל</w:t>
                        </w:r>
                      </w:p>
                      <w:p w:rsidR="00D929CB" w:rsidRDefault="00D929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התרומה לפי סעיף זה אלא לאחר שמבקר המרינה הודיע למפעל התרבות כי</w:t>
                        </w:r>
                      </w:p>
                      <w:p w:rsidR="00D929CB" w:rsidRDefault="00D929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חל עליו סעיף קטן (א).'</w:t>
                        </w:r>
                      </w:p>
                    </w:tc>
                    <w:tc>
                      <w:tcPr>
                        <w:tcW w:w="870" w:type="pct"/>
                      </w:tcPr>
                      <w:p w:rsidR="00D929CB" w:rsidRDefault="00D929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"מפעלי תרבות</w:t>
                        </w:r>
                      </w:p>
                      <w:p w:rsidR="00D929CB" w:rsidRDefault="00D929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וחינוך - תרומות</w:t>
                        </w:r>
                      </w:p>
                      <w:p w:rsidR="00D929CB" w:rsidRPr="0013237C" w:rsidRDefault="00D929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והוצאות</w:t>
                        </w:r>
                      </w:p>
                    </w:tc>
                  </w:tr>
                </w:tbl>
                <w:p w:rsidR="00D929CB" w:rsidRDefault="00D929C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A23F45" w:rsidRDefault="00A23F45">
      <w:pPr>
        <w:rPr>
          <w:rtl/>
        </w:rPr>
      </w:pPr>
      <w:r>
        <w:rPr>
          <w:rtl/>
        </w:rPr>
        <w:br w:type="page"/>
      </w:r>
    </w:p>
    <w:p w:rsidR="00A23F45" w:rsidRDefault="00000000">
      <w:pPr>
        <w:rPr>
          <w:rtl/>
        </w:rPr>
      </w:pPr>
      <w:r>
        <w:pict>
          <v:shape id="_x0000_s43377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43377" inset="0,0,0,0">
              <w:txbxContent>
                <w:p w:rsidR="00D929CB" w:rsidRDefault="00D929CB">
                  <w:r>
                    <w:rPr>
                      <w:rtl/>
                    </w:rPr>
                    <w:t>118                                         ספר החוקים 1458                  י"ב בניסן התשנ"ד 24.03.1994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78" o:spid="_x0000_s1039" type="#_x0000_t202" style="position:absolute;left:0;text-align:left;margin-left:94.95pt;margin-top:706.75pt;width:200.75pt;height:45.55pt;z-index:15;mso-position-horizontal-relative:page;mso-position-vertical-relative:page" stroked="f">
            <v:textbox style="mso-next-textbox:#_x0000_s43378" inset="0,0,0,0">
              <w:txbxContent>
                <w:p w:rsidR="00D929CB" w:rsidRDefault="00D929CB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3379" o:spid="_x0000_s1040" type="#_x0000_t202" style="position:absolute;left:0;text-align:left;margin-left:97.7pt;margin-top:60.3pt;width:465.7pt;height:618.95pt;z-index:14;mso-position-horizontal-relative:page;mso-position-vertical-relative:page" stroked="f">
            <v:textbox style="mso-next-textbox:#_x0000_s4337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55"/>
                    <w:gridCol w:w="1253"/>
                    <w:gridCol w:w="1360"/>
                  </w:tblGrid>
                  <w:tr w:rsidR="00D929CB" w:rsidRPr="00A23F45">
                    <w:trPr>
                      <w:jc w:val="right"/>
                    </w:trPr>
                    <w:tc>
                      <w:tcPr>
                        <w:tcW w:w="4197" w:type="pct"/>
                        <w:gridSpan w:val="2"/>
                      </w:tcPr>
                      <w:p w:rsidR="00D929CB" w:rsidRDefault="00D929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אחרי סעיף 8ב לחוק העיקרי יבוא:</w:t>
                        </w:r>
                      </w:p>
                    </w:tc>
                    <w:tc>
                      <w:tcPr>
                        <w:tcW w:w="803" w:type="pct"/>
                      </w:tcPr>
                      <w:p w:rsidR="00D929CB" w:rsidRPr="00A23F45" w:rsidRDefault="00D929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8ג</w:t>
                        </w:r>
                      </w:p>
                    </w:tc>
                  </w:tr>
                  <w:tr w:rsidR="00D929CB">
                    <w:trPr>
                      <w:jc w:val="right"/>
                    </w:trPr>
                    <w:tc>
                      <w:tcPr>
                        <w:tcW w:w="3457" w:type="pct"/>
                      </w:tcPr>
                      <w:p w:rsidR="00D929CB" w:rsidRDefault="00D929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8ג. מסרו רשימת מועמדים או סיעה, לא יאוחר מיום הצגת רשימות</w:t>
                        </w:r>
                      </w:p>
                      <w:p w:rsidR="00D929CB" w:rsidRDefault="00D929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המועמדים לפי חוק הבחירות או מהיום הקובע, לפי המאוחה הודעה בכתב</w:t>
                        </w:r>
                      </w:p>
                      <w:p w:rsidR="00D929CB" w:rsidRDefault="00D929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ליושב ראש הכנסת שאין ברצונן לקבל מימון הוצאות בחירות לפי חוק זה,</w:t>
                        </w:r>
                      </w:p>
                      <w:p w:rsidR="00D929CB" w:rsidRDefault="00D929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לגביהן כאילו בסעיף 8(ג) נאמר 60,000 שקלים חדשים, והן לא תהיינה</w:t>
                        </w:r>
                      </w:p>
                      <w:p w:rsidR="00D929CB" w:rsidRDefault="00D929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זכאיות למימון הוצאות בחירות באותה מערכת בחירות לכנסת.'</w:t>
                        </w:r>
                      </w:p>
                    </w:tc>
                    <w:tc>
                      <w:tcPr>
                        <w:tcW w:w="740" w:type="pct"/>
                      </w:tcPr>
                      <w:p w:rsidR="00D929CB" w:rsidRDefault="00D929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"תרומה במקרה</w:t>
                        </w:r>
                      </w:p>
                      <w:p w:rsidR="00D929CB" w:rsidRDefault="00D929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ויתור</w:t>
                        </w:r>
                      </w:p>
                      <w:p w:rsidR="00D929CB" w:rsidRPr="00A23F45" w:rsidRDefault="00D929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מימון</w:t>
                        </w:r>
                      </w:p>
                    </w:tc>
                    <w:tc>
                      <w:tcPr>
                        <w:tcW w:w="803" w:type="pct"/>
                      </w:tcPr>
                      <w:p w:rsidR="00D929CB" w:rsidRDefault="00D929C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D929CB" w:rsidRPr="00A23F45">
                    <w:trPr>
                      <w:jc w:val="right"/>
                    </w:trPr>
                    <w:tc>
                      <w:tcPr>
                        <w:tcW w:w="4197" w:type="pct"/>
                        <w:gridSpan w:val="2"/>
                      </w:tcPr>
                      <w:p w:rsidR="00D929CB" w:rsidRDefault="00D929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בסעיף 9 לחוק העיקרי, בסופו יבוא:</w:t>
                        </w:r>
                      </w:p>
                      <w:p w:rsidR="00D929CB" w:rsidRDefault="00D929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-(ד) לפי דרישה של לפחות שישית מחברי סיעה, תעמיד הסיעה לעיונם את מערכת</w:t>
                        </w:r>
                      </w:p>
                      <w:p w:rsidR="00D929CB" w:rsidRDefault="00D929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החשבונות כאמור בסעיף קטן (א).</w:t>
                        </w:r>
                      </w:p>
                      <w:p w:rsidR="00D929CB" w:rsidRDefault="00D929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כל סיעה תמסור ליושב ראש הכנסת את המאזן השנתי של הסיעה ודו''חות הכנסות</w:t>
                        </w:r>
                      </w:p>
                      <w:p w:rsidR="00D929CB" w:rsidRPr="00A23F45" w:rsidRDefault="00D929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והוצאות שנתיים שלה והם יהיו פתוחים לעיון הציבור בדרך שיקבע היושב ראש.'</w:t>
                        </w:r>
                      </w:p>
                    </w:tc>
                    <w:tc>
                      <w:tcPr>
                        <w:tcW w:w="803" w:type="pct"/>
                      </w:tcPr>
                      <w:p w:rsidR="00D929CB" w:rsidRPr="00A23F45" w:rsidRDefault="00D929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D929CB" w:rsidRPr="00A23F45">
                    <w:trPr>
                      <w:jc w:val="right"/>
                    </w:trPr>
                    <w:tc>
                      <w:tcPr>
                        <w:tcW w:w="4197" w:type="pct"/>
                        <w:gridSpan w:val="2"/>
                      </w:tcPr>
                      <w:p w:rsidR="00D929CB" w:rsidRPr="00A23F45" w:rsidRDefault="00D929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במקום סעיף 9א לחוק העיקרי יבוא:</w:t>
                        </w:r>
                      </w:p>
                    </w:tc>
                    <w:tc>
                      <w:tcPr>
                        <w:tcW w:w="803" w:type="pct"/>
                      </w:tcPr>
                      <w:p w:rsidR="00D929CB" w:rsidRPr="00A23F45" w:rsidRDefault="00D929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9א</w:t>
                        </w:r>
                      </w:p>
                    </w:tc>
                  </w:tr>
                  <w:tr w:rsidR="00D929CB">
                    <w:trPr>
                      <w:jc w:val="right"/>
                    </w:trPr>
                    <w:tc>
                      <w:tcPr>
                        <w:tcW w:w="3457" w:type="pct"/>
                      </w:tcPr>
                      <w:p w:rsidR="00D929CB" w:rsidRDefault="00D929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9א. (א) מי שעושה אחד מאלה, דינו - מאסר שנה:</w:t>
                        </w:r>
                      </w:p>
                      <w:p w:rsidR="00D929CB" w:rsidRDefault="00D929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נותן ביודעין התחייבות ממונית שלא לפי הרשאה שניתנה</w:t>
                        </w:r>
                      </w:p>
                      <w:p w:rsidR="00D929CB" w:rsidRDefault="00D929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ופורסמה לפי סעיף 6א;</w:t>
                        </w:r>
                      </w:p>
                      <w:p w:rsidR="00D929CB" w:rsidRDefault="00D929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ממלא ביודעין אחר דרישה לפי סעיף 0וב;</w:t>
                        </w:r>
                      </w:p>
                      <w:p w:rsidR="00D929CB" w:rsidRDefault="00D929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נותן ביודעין תרומה בניגוד להוראות חוק זה;</w:t>
                        </w:r>
                      </w:p>
                      <w:p w:rsidR="00D929CB" w:rsidRDefault="00D929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מקבל ביודעין בשם סיעה או בשם רשימת מועמדים תרומה</w:t>
                        </w:r>
                      </w:p>
                      <w:p w:rsidR="00D929CB" w:rsidRDefault="00D929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בניגוד להוראות חוק זה.</w:t>
                        </w:r>
                      </w:p>
                      <w:p w:rsidR="00D929CB" w:rsidRDefault="00D929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המוסר ביודעין הצהרה לפי סעיף 9(ג) הכוזבת בפרט מהותי, דינו -</w:t>
                        </w:r>
                      </w:p>
                      <w:p w:rsidR="00D929CB" w:rsidRDefault="00D929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שלוש שנים.-</w:t>
                        </w:r>
                      </w:p>
                    </w:tc>
                    <w:tc>
                      <w:tcPr>
                        <w:tcW w:w="740" w:type="pct"/>
                      </w:tcPr>
                      <w:p w:rsidR="00D929CB" w:rsidRPr="00A23F45" w:rsidRDefault="00D929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"עונשין</w:t>
                        </w:r>
                      </w:p>
                    </w:tc>
                    <w:tc>
                      <w:tcPr>
                        <w:tcW w:w="803" w:type="pct"/>
                      </w:tcPr>
                      <w:p w:rsidR="00D929CB" w:rsidRDefault="00D929C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D929CB" w:rsidRPr="00A23F45">
                    <w:trPr>
                      <w:jc w:val="right"/>
                    </w:trPr>
                    <w:tc>
                      <w:tcPr>
                        <w:tcW w:w="4197" w:type="pct"/>
                        <w:gridSpan w:val="2"/>
                      </w:tcPr>
                      <w:p w:rsidR="00D929CB" w:rsidRDefault="00D929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בסעיף 10 לחוק העיקרי -</w:t>
                        </w:r>
                      </w:p>
                      <w:p w:rsidR="00D929CB" w:rsidRDefault="00D929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בכל מקום, במקום "סיעה'' יבוא ''סיעה או רשימת מועמדים", ובדרך זו תתוקן המלה</w:t>
                        </w:r>
                      </w:p>
                      <w:p w:rsidR="00D929CB" w:rsidRDefault="00D929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''סיעה" בכל צורה דקדוקית שבה היא מופיעה;</w:t>
                        </w:r>
                      </w:p>
                      <w:p w:rsidR="00D929CB" w:rsidRDefault="00D929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 ברישה -</w:t>
                        </w:r>
                      </w:p>
                      <w:p w:rsidR="00D929CB" w:rsidRDefault="00D929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במקום ''ואולם" יבוא "לא עשו כן, והודיע מבקר המדינה ליושב ראש הכנסת</w:t>
                        </w:r>
                      </w:p>
                      <w:p w:rsidR="00D929CB" w:rsidRDefault="00D929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לדעתו לא היה הצדק סביר למחדלם, יורה יושב ראש הכנסת שלא ישולם לאותה</w:t>
                        </w:r>
                      </w:p>
                      <w:p w:rsidR="00D929CB" w:rsidRDefault="00D929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סיעה כל תשלום לפי חוק זה עד אשר יודיע מבקר המדינה כי הוגשו לו חשבונות</w:t>
                        </w:r>
                      </w:p>
                      <w:p w:rsidR="00D929CB" w:rsidRDefault="00D929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וכי לכאורה ניהלה הסיעה מערכת חשבונות לפי הנחיותיו.';</w:t>
                        </w:r>
                      </w:p>
                      <w:p w:rsidR="00D929CB" w:rsidRDefault="00D929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בו החל במלים ''לענין סעיף זה' יסומן (גו);</w:t>
                        </w:r>
                      </w:p>
                      <w:p w:rsidR="00D929CB" w:rsidRDefault="00D929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(ד) יבוא:</w:t>
                        </w:r>
                      </w:p>
                      <w:p w:rsidR="00D929CB" w:rsidRDefault="00D929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"(ד1) לחשבונות הנמסרים לפי סעיף זה תצורף חוות דעת של רואה החשבון של</w:t>
                        </w:r>
                      </w:p>
                      <w:p w:rsidR="00D929CB" w:rsidRDefault="00D929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הסיעה או של רשימת המועמדים בדבר תקינותם ושלימותם ובדבר ניהול מערכת</w:t>
                        </w:r>
                      </w:p>
                      <w:p w:rsidR="00D929CB" w:rsidRDefault="00D929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חשבונות בהתאם להנחיות מבקר המדינה.",</w:t>
                        </w:r>
                      </w:p>
                      <w:p w:rsidR="00D929CB" w:rsidRPr="00A23F45" w:rsidRDefault="00D929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 (ה)(2), במקום "15%" יבוא '20%'.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D929CB" w:rsidRPr="00A23F45" w:rsidRDefault="00D929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D929CB" w:rsidRPr="00A23F45">
                    <w:trPr>
                      <w:jc w:val="right"/>
                    </w:trPr>
                    <w:tc>
                      <w:tcPr>
                        <w:tcW w:w="4197" w:type="pct"/>
                        <w:gridSpan w:val="2"/>
                      </w:tcPr>
                      <w:p w:rsidR="00D929CB" w:rsidRDefault="00D929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בסעיף 0וא לחוק העיקרי, במקום סעיף קטן (א) יבוא:</w:t>
                        </w:r>
                      </w:p>
                      <w:p w:rsidR="00D929CB" w:rsidRPr="00A23F45" w:rsidRDefault="00D929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''(א) לענין סעיף 7, הוצאות של גוף הקשור לסיעה ייחשבו כהוצאות הסיעה."</w:t>
                        </w:r>
                      </w:p>
                    </w:tc>
                    <w:tc>
                      <w:tcPr>
                        <w:tcW w:w="803" w:type="pct"/>
                      </w:tcPr>
                      <w:p w:rsidR="00D929CB" w:rsidRPr="00A23F45" w:rsidRDefault="00D929C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10א</w:t>
                        </w:r>
                      </w:p>
                    </w:tc>
                  </w:tr>
                </w:tbl>
                <w:p w:rsidR="00D929CB" w:rsidRDefault="00D929CB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5178B2" w:rsidRDefault="005178B2">
      <w:pPr>
        <w:rPr>
          <w:rtl/>
        </w:rPr>
      </w:pPr>
      <w:r>
        <w:rPr>
          <w:rtl/>
        </w:rPr>
        <w:br w:type="page"/>
      </w:r>
    </w:p>
    <w:p w:rsidR="005178B2" w:rsidRDefault="00000000">
      <w:pPr>
        <w:rPr>
          <w:rtl/>
        </w:rPr>
      </w:pPr>
      <w:r>
        <w:pict>
          <v:shape id="_x0000_s43380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43380" inset="0,0,0,0">
              <w:txbxContent>
                <w:p w:rsidR="00D929CB" w:rsidRDefault="00D929CB">
                  <w:r>
                    <w:rPr>
                      <w:rtl/>
                    </w:rPr>
                    <w:t>119                                         ספר החוקים 1458                  י"ב בניסן התשנ"ד 24.03.1994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81" o:spid="_x0000_s1042" type="#_x0000_t202" style="position:absolute;left:0;text-align:left;margin-left:349pt;margin-top:696.8pt;width:191.85pt;height:49.9pt;z-index:18;mso-position-horizontal-relative:page;mso-position-vertical-relative:page" stroked="f">
            <v:textbox style="mso-next-textbox:#_x0000_s43381" inset="0,0,0,0">
              <w:txbxContent>
                <w:p w:rsidR="00D929CB" w:rsidRPr="005178B2" w:rsidRDefault="00D929CB">
                  <w:pPr>
                    <w:pStyle w:val="OCRStyle6"/>
                    <w:ind w:left="241"/>
                  </w:pPr>
                  <w:r>
                    <w:rPr>
                      <w:rtl/>
                    </w:rPr>
                    <w:t>4 ס"ח התשנ''ג, עמ' 146.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82" o:spid="_x0000_s1043" type="#_x0000_t202" style="position:absolute;left:0;text-align:left;margin-left:79.9pt;margin-top:67.55pt;width:458.75pt;height:628.45pt;z-index:17;mso-position-horizontal-relative:page;mso-position-vertical-relative:page" stroked="f">
            <v:textbox style="mso-next-textbox:#_x0000_s4338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9"/>
                    <w:gridCol w:w="5332"/>
                    <w:gridCol w:w="265"/>
                    <w:gridCol w:w="1395"/>
                  </w:tblGrid>
                  <w:tr w:rsidR="00D929CB" w:rsidRPr="005178B2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D929CB" w:rsidRPr="005178B2" w:rsidRDefault="00D929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10ב</w:t>
                        </w:r>
                      </w:p>
                    </w:tc>
                    <w:tc>
                      <w:tcPr>
                        <w:tcW w:w="4191" w:type="pct"/>
                        <w:gridSpan w:val="3"/>
                      </w:tcPr>
                      <w:p w:rsidR="00D929CB" w:rsidRPr="005178B2" w:rsidRDefault="00D929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אחרי סעיף 10א לחוק העיקרי יבוא:</w:t>
                        </w:r>
                      </w:p>
                    </w:tc>
                  </w:tr>
                  <w:tr w:rsidR="00D929CB" w:rsidRPr="005178B2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D929CB" w:rsidRDefault="00D929C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5" w:type="pct"/>
                        <w:gridSpan w:val="2"/>
                      </w:tcPr>
                      <w:p w:rsidR="00D929CB" w:rsidRDefault="00D929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סוב. רואה החשבון של הסיעה או של רשימת המועמדים רשאי לדרוש, בכל</w:t>
                        </w:r>
                      </w:p>
                      <w:p w:rsidR="00D929CB" w:rsidRDefault="00D929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עת, מנציגיה שימציאו לו ידיעות, מסמכים, הסברים וכל חומר אחר הדרושים</w:t>
                        </w:r>
                      </w:p>
                      <w:p w:rsidR="00D929CB" w:rsidRDefault="00D929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לצורכי ביקורת החשבונות.'</w:t>
                        </w:r>
                      </w:p>
                    </w:tc>
                    <w:tc>
                      <w:tcPr>
                        <w:tcW w:w="836" w:type="pct"/>
                      </w:tcPr>
                      <w:p w:rsidR="00D929CB" w:rsidRDefault="00D929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'סמכויות עזר</w:t>
                        </w:r>
                      </w:p>
                      <w:p w:rsidR="00D929CB" w:rsidRPr="005178B2" w:rsidRDefault="00D929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לרואה החשבון</w:t>
                        </w:r>
                      </w:p>
                    </w:tc>
                  </w:tr>
                  <w:tr w:rsidR="00D929CB" w:rsidRPr="005178B2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D929CB" w:rsidRPr="005178B2" w:rsidRDefault="00D929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13ד</w:t>
                        </w:r>
                      </w:p>
                    </w:tc>
                    <w:tc>
                      <w:tcPr>
                        <w:tcW w:w="4191" w:type="pct"/>
                        <w:gridSpan w:val="3"/>
                      </w:tcPr>
                      <w:p w:rsidR="00D929CB" w:rsidRDefault="00D929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בסעיף 13 ד(א) לחוק העיקרי, במקום 'התפלגות כאמור בסעיף 13א או מיזוג במסגרת</w:t>
                        </w:r>
                      </w:p>
                      <w:p w:rsidR="00D929CB" w:rsidRPr="005178B2" w:rsidRDefault="00D929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סיעתית חדשה" יבוא "התפלגות או מיזוג כאמור בסעיף 13(א)".</w:t>
                        </w:r>
                      </w:p>
                    </w:tc>
                  </w:tr>
                  <w:tr w:rsidR="00D929CB" w:rsidRPr="005178B2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D929CB" w:rsidRPr="005178B2" w:rsidRDefault="00D929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החלמת סעיף 17</w:t>
                        </w:r>
                      </w:p>
                    </w:tc>
                    <w:tc>
                      <w:tcPr>
                        <w:tcW w:w="4191" w:type="pct"/>
                        <w:gridSpan w:val="3"/>
                      </w:tcPr>
                      <w:p w:rsidR="00D929CB" w:rsidRPr="005178B2" w:rsidRDefault="00D929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במקום סעיף 17 לחוק העיקרי יבוא:</w:t>
                        </w:r>
                      </w:p>
                    </w:tc>
                  </w:tr>
                  <w:tr w:rsidR="00D929CB" w:rsidRPr="005178B2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D929CB" w:rsidRDefault="00D929C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5" w:type="pct"/>
                        <w:gridSpan w:val="2"/>
                      </w:tcPr>
                      <w:p w:rsidR="00D929CB" w:rsidRDefault="00D929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(1) סכומים שקיבלה סיעה בעקבות החלטת ההסתדרות הכללית</w:t>
                        </w:r>
                      </w:p>
                      <w:p w:rsidR="00D929CB" w:rsidRDefault="00D929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העוברים בארץ ישראל למימון מערכת הבחירות בהסתדרות זו</w:t>
                        </w:r>
                      </w:p>
                      <w:p w:rsidR="00D929CB" w:rsidRDefault="00D929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ובאיגודים המקצועיים המאורגנים בה ולצרכי המפלגות</w:t>
                        </w:r>
                      </w:p>
                      <w:p w:rsidR="00D929CB" w:rsidRDefault="00D929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המופיעות בה בהתאם לגודלן הייצוגי (להלן - הסכומים), לא</w:t>
                        </w:r>
                      </w:p>
                      <w:p w:rsidR="00D929CB" w:rsidRDefault="00D929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ייחשבו כתרומה לפי סעיף 8, ובלבד שהסיעה לא חרגה מהאמור</w:t>
                        </w:r>
                      </w:p>
                      <w:p w:rsidR="00D929CB" w:rsidRDefault="00D929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7(ד).</w:t>
                        </w:r>
                      </w:p>
                      <w:p w:rsidR="00D929CB" w:rsidRDefault="00D929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הוצאות שהוציאה סיעה בקשר למערכת בחירות או בקשר</w:t>
                        </w:r>
                      </w:p>
                      <w:p w:rsidR="00D929CB" w:rsidRDefault="00D929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לפעילותה השוטפת בהסתדרות הכללית של העוברים בארץ</w:t>
                        </w:r>
                      </w:p>
                      <w:p w:rsidR="00D929CB" w:rsidRDefault="00D929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ובאיגודים המקצועיים המאורגנים בה (להלן - הפעילות),</w:t>
                        </w:r>
                      </w:p>
                      <w:p w:rsidR="00D929CB" w:rsidRDefault="00D929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ייחשבו בהוצאות שוטפות לפי סעיף 7(ד), ובלבד שהסיעה</w:t>
                        </w:r>
                      </w:p>
                      <w:p w:rsidR="00D929CB" w:rsidRDefault="00D929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שייכה את ההוצאות לפעילות, בדרך שנהגה בה, ערב תחילתו של</w:t>
                        </w:r>
                      </w:p>
                      <w:p w:rsidR="00D929CB" w:rsidRDefault="00D929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זה; לא ייעשה שינוי בשיוך כאמור אלא באישור מבקר</w:t>
                        </w:r>
                      </w:p>
                      <w:p w:rsidR="00D929CB" w:rsidRDefault="00D929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המרינה.</w:t>
                        </w:r>
                      </w:p>
                      <w:p w:rsidR="00D929CB" w:rsidRDefault="00D929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לא תחול הוראת סעיף 7(ד) על</w:t>
                        </w:r>
                      </w:p>
                      <w:p w:rsidR="00D929CB" w:rsidRDefault="00D929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הסכומים אם הסיעה הוציאה אותם לצרכי הפעילות בלבד, החזיקה אותם</w:t>
                        </w:r>
                      </w:p>
                      <w:p w:rsidR="00D929CB" w:rsidRDefault="00D929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בנפרד ושיקפה אותם בחשבונותיה, בצורה שתאפשר למבקר המרינה, בדרכי</w:t>
                        </w:r>
                      </w:p>
                      <w:p w:rsidR="00D929CB" w:rsidRDefault="00D929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ביקורת מקובלות, לזהותם בבירור, לאמתם ולסכמם וכן שרשמה באותה צורה</w:t>
                        </w:r>
                      </w:p>
                      <w:p w:rsidR="00D929CB" w:rsidRDefault="00D929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הפעולות המהוות הוצאת הסכומים; שימוש בסכומים או בחלקם שלא</w:t>
                        </w:r>
                      </w:p>
                      <w:p w:rsidR="00D929CB" w:rsidRDefault="00D929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לצורכי הפעילות ייחשב כקבלת תרומה לפי הוראות סעיף 8."</w:t>
                        </w:r>
                      </w:p>
                    </w:tc>
                    <w:tc>
                      <w:tcPr>
                        <w:tcW w:w="836" w:type="pct"/>
                      </w:tcPr>
                      <w:p w:rsidR="00D929CB" w:rsidRDefault="00D929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-סכומים שנתקבלו</w:t>
                        </w:r>
                      </w:p>
                      <w:p w:rsidR="00D929CB" w:rsidRPr="005178B2" w:rsidRDefault="00D929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מההסתדרות</w:t>
                        </w:r>
                      </w:p>
                    </w:tc>
                  </w:tr>
                  <w:tr w:rsidR="00D929CB" w:rsidRPr="005178B2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D929CB" w:rsidRPr="005178B2" w:rsidRDefault="00D929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17א</w:t>
                        </w:r>
                      </w:p>
                    </w:tc>
                    <w:tc>
                      <w:tcPr>
                        <w:tcW w:w="4191" w:type="pct"/>
                        <w:gridSpan w:val="3"/>
                      </w:tcPr>
                      <w:p w:rsidR="00D929CB" w:rsidRPr="005178B2" w:rsidRDefault="00D929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סעיף 17א לחוק העיקרי - בטל.</w:t>
                        </w:r>
                      </w:p>
                    </w:tc>
                  </w:tr>
                  <w:tr w:rsidR="00D929CB" w:rsidRPr="005178B2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D929CB" w:rsidRPr="005178B2" w:rsidRDefault="00D929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19</w:t>
                        </w:r>
                      </w:p>
                    </w:tc>
                    <w:tc>
                      <w:tcPr>
                        <w:tcW w:w="4191" w:type="pct"/>
                        <w:gridSpan w:val="3"/>
                      </w:tcPr>
                      <w:p w:rsidR="00D929CB" w:rsidRPr="005178B2" w:rsidRDefault="00D929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סעיף 19 לחוק העיקרי - בטל.</w:t>
                        </w:r>
                      </w:p>
                    </w:tc>
                  </w:tr>
                  <w:tr w:rsidR="00D929CB" w:rsidRPr="005178B2">
                    <w:trPr>
                      <w:jc w:val="right"/>
                    </w:trPr>
                    <w:tc>
                      <w:tcPr>
                        <w:tcW w:w="809" w:type="pct"/>
                        <w:vMerge w:val="restart"/>
                      </w:tcPr>
                      <w:p w:rsidR="00D929CB" w:rsidRDefault="00D929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D929CB" w:rsidRDefault="00D929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 המקומיות</w:t>
                        </w:r>
                      </w:p>
                      <w:p w:rsidR="00D929CB" w:rsidRPr="005178B2" w:rsidRDefault="00D929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(מימון בחירות)</w:t>
                        </w:r>
                      </w:p>
                    </w:tc>
                    <w:tc>
                      <w:tcPr>
                        <w:tcW w:w="4191" w:type="pct"/>
                        <w:gridSpan w:val="3"/>
                      </w:tcPr>
                      <w:p w:rsidR="00D929CB" w:rsidRPr="005178B2" w:rsidRDefault="00D929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בחוק הרשויות המקומיות (מימון בחירות), התשנ"ג-1993 6 -</w:t>
                        </w:r>
                      </w:p>
                    </w:tc>
                  </w:tr>
                  <w:tr w:rsidR="00D929CB">
                    <w:trPr>
                      <w:jc w:val="right"/>
                    </w:trPr>
                    <w:tc>
                      <w:tcPr>
                        <w:tcW w:w="809" w:type="pct"/>
                        <w:vMerge/>
                      </w:tcPr>
                      <w:p w:rsidR="00D929CB" w:rsidRDefault="00D929C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1" w:type="pct"/>
                        <w:gridSpan w:val="3"/>
                      </w:tcPr>
                      <w:p w:rsidR="00D929CB" w:rsidRDefault="00D929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סעיף 4 יבוא:</w:t>
                        </w:r>
                      </w:p>
                    </w:tc>
                  </w:tr>
                  <w:tr w:rsidR="00D929CB" w:rsidRPr="005178B2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D929CB" w:rsidRDefault="00D929C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96" w:type="pct"/>
                      </w:tcPr>
                      <w:p w:rsidR="00D929CB" w:rsidRDefault="00D929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4א. הועדה הציבורית האמורה בסעיף וא לחוק מימון מפלגות,</w:t>
                        </w:r>
                      </w:p>
                      <w:p w:rsidR="00D929CB" w:rsidRDefault="00D929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התשל"ג- 1973 (להלן - הועדה הציבורית), רשאית להגדיל את הסכום</w:t>
                        </w:r>
                      </w:p>
                      <w:p w:rsidR="00D929CB" w:rsidRDefault="00D929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יחידת החישוב; הודעה על בך תפורסם ברשומות.*;</w:t>
                        </w:r>
                      </w:p>
                    </w:tc>
                    <w:tc>
                      <w:tcPr>
                        <w:tcW w:w="995" w:type="pct"/>
                        <w:gridSpan w:val="2"/>
                      </w:tcPr>
                      <w:p w:rsidR="00D929CB" w:rsidRDefault="00D929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"הגדלת יחידת</w:t>
                        </w:r>
                      </w:p>
                      <w:p w:rsidR="00D929CB" w:rsidRPr="005178B2" w:rsidRDefault="00D929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החישוב</w:t>
                        </w:r>
                      </w:p>
                    </w:tc>
                  </w:tr>
                  <w:tr w:rsidR="00D929CB" w:rsidRPr="005178B2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D929CB" w:rsidRDefault="00D929C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1" w:type="pct"/>
                        <w:gridSpan w:val="3"/>
                      </w:tcPr>
                      <w:p w:rsidR="00D929CB" w:rsidRDefault="00D929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16, במקום סעיף קטן (ב) יבוא:</w:t>
                        </w:r>
                      </w:p>
                      <w:p w:rsidR="00D929CB" w:rsidRDefault="00D929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לא תקבל סיעה או רשימה, בין בחירות לבחירות, במישרין או בעקיפין, כל</w:t>
                        </w:r>
                      </w:p>
                      <w:p w:rsidR="00D929CB" w:rsidRDefault="00D929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תרומה שלא מתאגיד כאמור בסעיף קטן (א), בסכום או בסכומים העולים על 5000</w:t>
                        </w:r>
                      </w:p>
                      <w:p w:rsidR="00D929CB" w:rsidRDefault="00D929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שקלים חדשים מאת אדם ובני ביתו הסמוכים על שולחנו.'</w:t>
                        </w:r>
                      </w:p>
                      <w:p w:rsidR="00D929CB" w:rsidRDefault="00D929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31(א), בהגדרת 'שכר עבודה בבחירות', במקום ''1500 שקלים חדשים* יבוא</w:t>
                        </w:r>
                      </w:p>
                      <w:p w:rsidR="00D929CB" w:rsidRPr="005178B2" w:rsidRDefault="00D929C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''סכום שקבעה הועדה הציבורית'.</w:t>
                        </w:r>
                      </w:p>
                    </w:tc>
                  </w:tr>
                </w:tbl>
                <w:p w:rsidR="00D929CB" w:rsidRDefault="00D929CB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D929CB" w:rsidRDefault="00D929CB">
      <w:pPr>
        <w:rPr>
          <w:rtl/>
        </w:rPr>
      </w:pPr>
      <w:r>
        <w:rPr>
          <w:rtl/>
        </w:rPr>
        <w:br w:type="page"/>
      </w:r>
    </w:p>
    <w:p w:rsidR="00D929CB" w:rsidRDefault="00000000">
      <w:pPr>
        <w:rPr>
          <w:rtl/>
        </w:rPr>
      </w:pPr>
      <w:r>
        <w:pict>
          <v:shape id="_x0000_s43383" o:spid="_x0000_s1044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43383" inset="0,0,0,0">
              <w:txbxContent>
                <w:p w:rsidR="00D929CB" w:rsidRDefault="00D929CB">
                  <w:r>
                    <w:rPr>
                      <w:rtl/>
                    </w:rPr>
                    <w:t>120                                         ספר החוקים 1458                  י"ב בניסן התשנ"ד 24.03.1994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84" o:spid="_x0000_s1045" type="#_x0000_t202" style="position:absolute;left:0;text-align:left;margin-left:93.15pt;margin-top:698.75pt;width:227.3pt;height:48.9pt;z-index:25;mso-position-horizontal-relative:page;mso-position-vertical-relative:page" stroked="f">
            <v:textbox style="mso-next-textbox:#_x0000_s43384" inset="0,0,0,0">
              <w:txbxContent>
                <w:p w:rsidR="00D929CB" w:rsidRDefault="00D929CB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43385" o:spid="_x0000_s1046" type="#_x0000_t202" style="position:absolute;left:0;text-align:left;margin-left:373.95pt;margin-top:639.35pt;width:113.65pt;height:36.05pt;z-index:24;mso-position-horizontal-relative:page;mso-position-vertical-relative:page" stroked="f">
            <v:textbox style="mso-next-textbox:#_x0000_s43385" inset="0,0,0,0">
              <w:txbxContent>
                <w:p w:rsidR="00D929CB" w:rsidRDefault="00D929CB">
                  <w:pPr>
                    <w:pStyle w:val="OCRStyle7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7 ק'ת התשנ"א, עמ' 1080.</w:t>
                  </w:r>
                </w:p>
                <w:p w:rsidR="00D929CB" w:rsidRPr="00D929CB" w:rsidRDefault="00D929CB">
                  <w:pPr>
                    <w:pStyle w:val="OCRStyle7"/>
                    <w:ind w:left="169"/>
                  </w:pPr>
                  <w:r>
                    <w:rPr>
                      <w:rtl/>
                    </w:rPr>
                    <w:t>8  ס"ח התשי"ח, עמ' .159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86" o:spid="_x0000_s1047" type="#_x0000_t202" style="position:absolute;left:0;text-align:left;margin-left:132pt;margin-top:585.1pt;width:81.75pt;height:47.3pt;z-index:23;mso-position-horizontal-relative:page;mso-position-vertical-relative:page" stroked="f">
            <v:textbox style="mso-next-textbox:#_x0000_s43386" inset="0,0,0,0">
              <w:txbxContent>
                <w:p w:rsidR="00D929CB" w:rsidRDefault="00D929CB">
                  <w:pPr>
                    <w:pStyle w:val="OCRStyle7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D929CB" w:rsidRDefault="00D929CB">
                  <w:pPr>
                    <w:pStyle w:val="OCRStyle7"/>
                    <w:ind w:left="8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87" o:spid="_x0000_s1048" type="#_x0000_t202" style="position:absolute;left:0;text-align:left;margin-left:259.5pt;margin-top:568.65pt;width:75.65pt;height:30.1pt;z-index:22;mso-position-horizontal-relative:page;mso-position-vertical-relative:page" stroked="f">
            <v:textbox style="mso-next-textbox:#_x0000_s43387" inset="0,0,0,0">
              <w:txbxContent>
                <w:p w:rsidR="00D929CB" w:rsidRDefault="00D929CB">
                  <w:pPr>
                    <w:pStyle w:val="OCRStyle7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D929CB" w:rsidRDefault="00D929CB">
                  <w:pPr>
                    <w:pStyle w:val="OCRStyle7"/>
                    <w:ind w:left="20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88" o:spid="_x0000_s1049" type="#_x0000_t202" style="position:absolute;left:0;text-align:left;margin-left:375.7pt;margin-top:592pt;width:78.2pt;height:32.65pt;z-index:21;mso-position-horizontal-relative:page;mso-position-vertical-relative:page" stroked="f">
            <v:textbox style="mso-next-textbox:#_x0000_s43388" inset="0,0,0,0">
              <w:txbxContent>
                <w:p w:rsidR="00D929CB" w:rsidRDefault="00D929CB">
                  <w:pPr>
                    <w:pStyle w:val="OCRStyle7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D929CB" w:rsidRDefault="00D929CB">
                  <w:pPr>
                    <w:pStyle w:val="OCRStyle7"/>
                    <w:ind w:left="22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389" o:spid="_x0000_s1050" type="#_x0000_t202" style="position:absolute;left:0;text-align:left;margin-left:98.5pt;margin-top:60.75pt;width:465.7pt;height:500.15pt;z-index:20;mso-position-horizontal-relative:page;mso-position-vertical-relative:page" stroked="f">
            <v:textbox style="mso-next-textbox:#_x0000_s4338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4"/>
                    <w:gridCol w:w="1272"/>
                  </w:tblGrid>
                  <w:tr w:rsidR="00D929CB" w:rsidRPr="00D929CB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D929CB" w:rsidRDefault="00D929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הסכום של יחידת המימון כתוקפו ערב תחילתו של חוק זה7 יועלה ב-33% החל ביום</w:t>
                        </w:r>
                      </w:p>
                      <w:p w:rsidR="00D929CB" w:rsidRDefault="00D929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כ' בניסן התשנ''ד (1 באפריל 1994).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D929CB" w:rsidRDefault="00D929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הגדלת יחידת</w:t>
                        </w:r>
                      </w:p>
                      <w:p w:rsidR="00D929CB" w:rsidRPr="00D929CB" w:rsidRDefault="00D929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מימון</w:t>
                        </w:r>
                      </w:p>
                    </w:tc>
                  </w:tr>
                  <w:tr w:rsidR="00D929CB" w:rsidRPr="00D929CB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D929CB" w:rsidRDefault="00D929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(א) סיעה תהא זכאית לערבות המדינה להלוואה שקיבלה מתאגיד בנקאי, ובלבד</w:t>
                        </w:r>
                      </w:p>
                      <w:p w:rsidR="00D929CB" w:rsidRDefault="00D929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שההלוואה ניתנה לפני תום שישה חודשים מיום תחילתו של חוק זה, ושסכום ההלוואה לא</w:t>
                        </w:r>
                      </w:p>
                      <w:p w:rsidR="00D929CB" w:rsidRDefault="00D929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 על 175,000 שקלים חדשים לכל יחידת מימון שלה זכאית אותה סיעה, ושהתקופה להחזר</w:t>
                        </w:r>
                      </w:p>
                      <w:p w:rsidR="00D929CB" w:rsidRDefault="00D929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ההלוואה לא תעלה על עשר שנים; ערבות המדינה תפחת מדי חודש בשיעור פרעון ההלוואה;</w:t>
                        </w:r>
                      </w:p>
                      <w:p w:rsidR="00D929CB" w:rsidRDefault="00D929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זה, "ערבות המדינה" - ערבות לפי חוק ערבויות מטעם המדינה, התשי''ח-81958, שתנאיה</w:t>
                        </w:r>
                      </w:p>
                      <w:p w:rsidR="00D929CB" w:rsidRDefault="00D929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והבטחונות לפרעונה נקבעו ואושרו לפי החוק האמור.</w:t>
                        </w:r>
                      </w:p>
                      <w:p w:rsidR="00D929CB" w:rsidRDefault="00D929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ההלוואה תיפרע בתשלומים חודשיים שווים שינוכו מתוך סכומי יחידת המימון</w:t>
                        </w:r>
                      </w:p>
                      <w:p w:rsidR="00D929CB" w:rsidRDefault="00D929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שלהם זכאית אותה סיעה.</w:t>
                        </w:r>
                      </w:p>
                      <w:p w:rsidR="00D929CB" w:rsidRDefault="00D929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ערבות המדינה להלוואה מותנית בכך שהסיעה תודיע ליושב ראש הכנסת כי כספי</w:t>
                        </w:r>
                      </w:p>
                      <w:p w:rsidR="00D929CB" w:rsidRDefault="00D929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המימון לפי סעיף 2(ב) לחוק העיקרי, בשיעור התשלום החודשי כפי שנקבע לפי סעיף קטן (ב),</w:t>
                        </w:r>
                      </w:p>
                      <w:p w:rsidR="00D929CB" w:rsidRDefault="00D929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יועברו לתאגיד הבנקאי שנתן את ההלוואה.</w:t>
                        </w:r>
                      </w:p>
                      <w:p w:rsidR="00D929CB" w:rsidRDefault="00D929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(ר) עלויות ערבות המרינה, אם היו כאלה, יחולו על הסיעה ורשאי יושב ראש הכנסת,</w:t>
                        </w:r>
                      </w:p>
                      <w:p w:rsidR="00D929CB" w:rsidRDefault="00D929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ששר האוצר הודיע לו על שיעורן, לנכותן מכספי המימון שלהם זכאית אותה סיעה.</w:t>
                        </w:r>
                      </w:p>
                      <w:p w:rsidR="00D929CB" w:rsidRDefault="00D929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חלו שינויים בהרכב הסיעות כאמור בסעיף 13 לחוק העיקרי, תיחשב ההלוואה</w:t>
                        </w:r>
                      </w:p>
                      <w:p w:rsidR="00D929CB" w:rsidRPr="00D929CB" w:rsidRDefault="00D929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ניתנה לסיעות החרשות בהתאם למספר חבריהן החדש.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D929CB" w:rsidRDefault="00D929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  <w:p w:rsidR="00D929CB" w:rsidRPr="00D929CB" w:rsidRDefault="00D929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הלוואה מיוחדת</w:t>
                        </w:r>
                      </w:p>
                    </w:tc>
                  </w:tr>
                  <w:tr w:rsidR="00D929CB" w:rsidRPr="00D929CB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D929CB" w:rsidRDefault="00D929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(א) על אף האמור בסעיף 15 לחוק העיקרי, תהא סיעה רשאית לשעבד ולהמחות את</w:t>
                        </w:r>
                      </w:p>
                      <w:p w:rsidR="00D929CB" w:rsidRDefault="00D929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זכותה לסכום יחידת המימון שהיתוסף לפי סעיף 28 לחוק זה; הוראה זו תעמוד בתוקפה ער לתום</w:t>
                        </w:r>
                      </w:p>
                      <w:p w:rsidR="00D929CB" w:rsidRDefault="00D929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כהונתה של הכנסת השלוש עשרה.</w:t>
                        </w:r>
                      </w:p>
                      <w:p w:rsidR="00D929CB" w:rsidRDefault="00D929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חובות שחבה סיעה לאוצר המדינה ערב תחילתו של חוק זה יוחזרו בלא יותר ממאה</w:t>
                        </w:r>
                      </w:p>
                      <w:p w:rsidR="00D929CB" w:rsidRDefault="00D929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ועשרים תשלומים חודשיים שווים, שינוכו מכספי יחידת המימון שלה זכאית הסיעה, בשיעור</w:t>
                        </w:r>
                      </w:p>
                      <w:p w:rsidR="00D929CB" w:rsidRDefault="00D929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יחסי קבוע מתוך סכום יחידת המימון.</w:t>
                        </w:r>
                      </w:p>
                      <w:p w:rsidR="00D929CB" w:rsidRDefault="00D929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חלו שינויים בהרכב הסיעות, כאמור בסעיף 13 לחוק העיקרי, תוחזר יתרת החובות</w:t>
                        </w:r>
                      </w:p>
                      <w:p w:rsidR="00D929CB" w:rsidRPr="00D929CB" w:rsidRDefault="00D929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(ב), על-ידי הסיעות החדשות בהתאם למספר חבריהן החדש.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D929CB" w:rsidRPr="00D929CB" w:rsidRDefault="00D929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</w:tr>
                  <w:tr w:rsidR="00D929CB" w:rsidRPr="00D929CB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D929CB" w:rsidRDefault="00D929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(א) תחילתו של חוק זה, בכפוף לאמור בסעיף קטן (ב), ביום י''ט בניסן התשנ''ד (31 במרס</w:t>
                        </w:r>
                      </w:p>
                      <w:p w:rsidR="00D929CB" w:rsidRDefault="00D929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1994).</w:t>
                        </w:r>
                      </w:p>
                      <w:p w:rsidR="00D929CB" w:rsidRDefault="00D929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תחולתו של סעיף 8(ה) לחוק העיקרי החל ביום ב' בשבט התש"ן (ו בינואר</w:t>
                        </w:r>
                      </w:p>
                      <w:p w:rsidR="00D929CB" w:rsidRDefault="00D929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1990).</w:t>
                        </w:r>
                      </w:p>
                      <w:p w:rsidR="00D929CB" w:rsidRDefault="00D929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3(ב) לחוק העיקרי, כנוסחו בסעיף 5 לחוק זה יחול לגבי הבחירות לכנסת</w:t>
                        </w:r>
                      </w:p>
                      <w:p w:rsidR="00D929CB" w:rsidRPr="00D929CB" w:rsidRDefault="00D929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החמש עשרה ואילך.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D929CB" w:rsidRPr="00D929CB" w:rsidRDefault="00D929C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</w:tr>
                </w:tbl>
                <w:p w:rsidR="00D929CB" w:rsidRDefault="00D929CB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7077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077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70BDE98-7312-4981-8EDE-DCEAD5D32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7077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53F95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C25C1D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13237C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A23F45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5178B2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D929C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40</Characters>
  <Application>Microsoft Office Word</Application>
  <DocSecurity>4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8</cp:revision>
  <dcterms:created xsi:type="dcterms:W3CDTF">2008-04-07T09:34:00Z</dcterms:created>
  <dcterms:modified xsi:type="dcterms:W3CDTF">2008-04-07T09:35:00Z</dcterms:modified>
</cp:coreProperties>
</file>