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167E" w:rsidRDefault="00D4167E">
      <w:pPr>
        <w:rPr>
          <w:rtl/>
        </w:rPr>
      </w:pPr>
    </w:p>
    <w:p w:rsidR="00D416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85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852" inset="0,0,0,0">
              <w:txbxContent>
                <w:p w:rsidR="00576601" w:rsidRDefault="00576601">
                  <w:r>
                    <w:rPr>
                      <w:rtl/>
                    </w:rPr>
                    <w:t>180                                         ספר החוקים 1517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53" o:spid="_x0000_s1026" type="#_x0000_t202" style="position:absolute;left:0;text-align:left;margin-left:81.8pt;margin-top:657.4pt;width:397.6pt;height:98pt;z-index:3;mso-position-horizontal-relative:page;mso-position-vertical-relative:page" stroked="f">
            <v:textbox style="mso-next-textbox:#_x0000_s43853" inset="0,0,0,0">
              <w:txbxContent>
                <w:p w:rsidR="00576601" w:rsidRDefault="00576601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התשנ"ה (4 באפריל 1995); הצעות החוק ודברי הסבר פורסמו בהצעות חוק</w:t>
                  </w:r>
                </w:p>
                <w:p w:rsidR="00576601" w:rsidRDefault="00576601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2292, מיום ה' באב התשנ''ד (13 יובלי 1994), עמ' 544 ובהצעות חוק 2325 מיום י''א בכסלו התשנ'ה (14</w:t>
                  </w:r>
                </w:p>
                <w:p w:rsidR="00576601" w:rsidRDefault="00576601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בנובמבר 1994), עמ' 122 ועמ' .123</w:t>
                  </w:r>
                </w:p>
                <w:p w:rsidR="00576601" w:rsidRDefault="00576601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 ס''ח התשל"ט, עמ' 118; (ת"ט התש''ם, עמ' 28).</w:t>
                  </w:r>
                </w:p>
                <w:p w:rsidR="00576601" w:rsidRPr="00D4167E" w:rsidRDefault="00576601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2 ס''ח התשל'ב,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54" o:spid="_x0000_s1027" type="#_x0000_t202" style="position:absolute;left:0;text-align:left;margin-left:77.45pt;margin-top:111.55pt;width:482.15pt;height:532.8pt;z-index:2;mso-position-horizontal-relative:page;mso-position-vertical-relative:page" stroked="f">
            <v:textbox style="mso-next-textbox:#_x0000_s4385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80"/>
                    <w:gridCol w:w="896"/>
                    <w:gridCol w:w="1688"/>
                  </w:tblGrid>
                  <w:tr w:rsidR="00576601" w:rsidRPr="00D4167E">
                    <w:trPr>
                      <w:jc w:val="right"/>
                    </w:trPr>
                    <w:tc>
                      <w:tcPr>
                        <w:tcW w:w="4037" w:type="pct"/>
                        <w:gridSpan w:val="2"/>
                      </w:tcPr>
                      <w:p w:rsidR="00576601" w:rsidRDefault="0057660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ו לחוק האזנת סתר, התשל"ט-1979 1 (להלן - החוק העיקרי) -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ההגדרות ''האזנה'', ''האזנת סתר'' ו''שיחה'' יבוא: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"''שיחה - בדיבור או בבזק, לרבות בטלפון, בטלפון אלחוטי, ברדיו טלפון נייד,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במכשיר קשר אלחוטי, בפקסימיליה, בטלקס, בטלפרינטר או בתקשורת בין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מחשבים;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''בעל שיחה'' - כל אחד מאלה: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המדבר;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שהשיחה מיועדת אליו;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המשדר בבזק;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שהמסר המועבר בבזק מיועד להיקלט אצלו;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הנותן שירות של העברת מסר בבזק, למען זולתו או מטעם זולתו-,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"האזנה'' - האזנה לשיחת הזולת, קליטה או העתקה של שיחת הזולת, והכל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מכשיר;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"האזנת סתר" - האזנה ללא הסכמה של אף אחד מבעלי השיחה',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''בזק" - סימנים, אותות, כתב, צורות חזותיות, קולות או מידע, המועברים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תיל, אלחוט, מערכת אופטית או מערבת אלקטרומגנטית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אחרת;";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"קצין משטרה מוסמך" יבוא:</w:t>
                        </w:r>
                      </w:p>
                      <w:p w:rsidR="00576601" w:rsidRPr="00D4167E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""פשע חמור" - פשע שעונשו מאסר שבע שנים או יותר;".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576601" w:rsidRPr="00D4167E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576601" w:rsidRPr="00D4167E">
                    <w:trPr>
                      <w:jc w:val="right"/>
                    </w:trPr>
                    <w:tc>
                      <w:tcPr>
                        <w:tcW w:w="4037" w:type="pct"/>
                        <w:gridSpan w:val="2"/>
                      </w:tcPr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 -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"שלוש שנים" יבוא "חמש שנים";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"שלוש שנים'' יבוא "חמש שנים";</w:t>
                        </w:r>
                      </w:p>
                      <w:p w:rsidR="00576601" w:rsidRPr="00D4167E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"שנה" יבוא "חמש שנים".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576601" w:rsidRPr="00D4167E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576601" w:rsidRPr="00D4167E">
                    <w:trPr>
                      <w:jc w:val="right"/>
                    </w:trPr>
                    <w:tc>
                      <w:tcPr>
                        <w:tcW w:w="4037" w:type="pct"/>
                        <w:gridSpan w:val="2"/>
                      </w:tcPr>
                      <w:p w:rsidR="00576601" w:rsidRPr="00D4167E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2 לחוק העיקרי יבוא:</w:t>
                        </w:r>
                      </w:p>
                    </w:tc>
                    <w:tc>
                      <w:tcPr>
                        <w:tcW w:w="963" w:type="pct"/>
                        <w:vMerge w:val="restart"/>
                      </w:tcPr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576601" w:rsidRPr="00D4167E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 ו-2ב</w:t>
                        </w:r>
                      </w:p>
                    </w:tc>
                  </w:tr>
                  <w:tr w:rsidR="00576601">
                    <w:trPr>
                      <w:jc w:val="right"/>
                    </w:trPr>
                    <w:tc>
                      <w:tcPr>
                        <w:tcW w:w="3526" w:type="pct"/>
                      </w:tcPr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הורשע חוקר פרטי לפי חוק חוקרים פרטיים ושירותי שמירה,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התשל"ב-1972 2(להלן - חוק החוקרים), בעבירה לפי סעיף זה, רשאי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בית-המשפט, בנוסף לכל עונש שיטיל, לשלול ממנו את רשיונו לעסוק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כחוקר פרטי ולפסלו מקבלת רשיון חדש לתקופה קצובה שלא תעלה על</w:t>
                        </w:r>
                      </w:p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 שנים מיום שיקבע.</w:t>
                        </w:r>
                      </w:p>
                    </w:tc>
                    <w:tc>
                      <w:tcPr>
                        <w:tcW w:w="511" w:type="pct"/>
                      </w:tcPr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"עבירה של</w:t>
                        </w:r>
                      </w:p>
                      <w:p w:rsidR="00576601" w:rsidRPr="00D4167E" w:rsidRDefault="005766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חוקר פרטי</w:t>
                        </w:r>
                      </w:p>
                    </w:tc>
                    <w:tc>
                      <w:tcPr>
                        <w:tcW w:w="963" w:type="pct"/>
                        <w:vMerge/>
                      </w:tcPr>
                      <w:p w:rsidR="00576601" w:rsidRDefault="0057660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76601" w:rsidRDefault="0057660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855" o:spid="_x0000_s1028" type="#_x0000_t202" style="position:absolute;left:0;text-align:left;margin-left:172.1pt;margin-top:78.85pt;width:222.15pt;height:25.75pt;z-index:1;mso-position-horizontal-relative:page;mso-position-vertical-relative:page" stroked="f">
            <v:textbox style="mso-next-textbox:#_x0000_s43855" inset="0,0,0,0">
              <w:txbxContent>
                <w:p w:rsidR="00576601" w:rsidRPr="00D4167E" w:rsidRDefault="00576601">
                  <w:pPr>
                    <w:pStyle w:val="OCRStyle1"/>
                    <w:ind w:left="18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האזנת סתר (תיקון), התשנ"ה-1995*</w:t>
                  </w:r>
                </w:p>
              </w:txbxContent>
            </v:textbox>
            <w10:wrap anchorx="page" anchory="page"/>
          </v:shape>
        </w:pict>
      </w:r>
    </w:p>
    <w:p w:rsidR="001D11A3" w:rsidRDefault="001D11A3">
      <w:pPr>
        <w:rPr>
          <w:rtl/>
        </w:rPr>
      </w:pPr>
      <w:r>
        <w:rPr>
          <w:rtl/>
        </w:rPr>
        <w:br w:type="page"/>
      </w:r>
    </w:p>
    <w:p w:rsidR="001D11A3" w:rsidRDefault="00000000">
      <w:pPr>
        <w:rPr>
          <w:rtl/>
        </w:rPr>
      </w:pPr>
      <w:r>
        <w:pict>
          <v:shape id="_x0000_s4385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3856" inset="0,0,0,0">
              <w:txbxContent>
                <w:p w:rsidR="00576601" w:rsidRDefault="00576601">
                  <w:r>
                    <w:rPr>
                      <w:rtl/>
                    </w:rPr>
                    <w:t>181                                         ספר החוקים 1517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57" o:spid="_x0000_s1030" type="#_x0000_t202" style="position:absolute;left:0;text-align:left;margin-left:358pt;margin-top:727.15pt;width:192.85pt;height:34.45pt;z-index:6;mso-position-horizontal-relative:page;mso-position-vertical-relative:page" stroked="f">
            <v:textbox style="mso-next-textbox:#_x0000_s43857" inset="0,0,0,0">
              <w:txbxContent>
                <w:p w:rsidR="00576601" w:rsidRDefault="0057660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3858" o:spid="_x0000_s1031" type="#_x0000_t202" style="position:absolute;left:0;text-align:left;margin-left:75.65pt;margin-top:60.9pt;width:478.55pt;height:664.5pt;z-index:5;mso-position-horizontal-relative:page;mso-position-vertical-relative:page" stroked="f">
            <v:textbox style="mso-next-textbox:#_x0000_s4385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1"/>
                    <w:gridCol w:w="5909"/>
                    <w:gridCol w:w="1192"/>
                  </w:tblGrid>
                  <w:tr w:rsidR="00576601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5" w:type="pct"/>
                      </w:tcPr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שנשלל רשיונו כאמור, לא יהיה רשאי לקיים משרד חקירות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פרטיות בתוך תקופת הפסילה; הודעה על החלטת בית המשפט לפי סעיף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תימסר לועדת הרישוי לפי חוק החוקרים.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לגרוע מסמכותה של ועדת משמעת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החוקרים להפעיל סמכויותיה לפי סעיף 25 לאותו חוק אם בית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לא הפעיל סמכותו לפי סעיף זה.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76601" w:rsidRPr="001D11A3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5" w:type="pct"/>
                      </w:tcPr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2ב. (א) קצין משטרה בדרגת סגן ניצב ומעלה שהוסמך לכך, רשאי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להקשיב לדברים שנתקבלו בהאזנת סתר שלא כדין או לעיין בהם, ורשאי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גם להסמיך, לענין מסויים, תובע או ממונה על חקירה לעשות שימוש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בדברים שנתקבלו כאמור, הכל למטרת אכיפתו של חוק זה ובמידה שאינה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הנדרש.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היועץ המשפטי לממשלה, פרקליט המדינה או הפרקליט הצבאי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בענין שבתחום סמכותו, רשאים להקשיב לדברים שנתקבלו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בהאזנת סתר שנעשתה שלא כדין או לעיין בהם, ולעשות בהם שימוש,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לאחת ממטרות, אלה -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מניעה או חקירה של פשע חמור;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מניעה או חקירה של כל פשע, מטעמים מיוחדים של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חומרת הענין.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היועץ המשפטי לממשלה, פרקליט המדינה או הפרקליט הצבאי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בענין שבתחום סמכותו, רשאים, אם ראו שענין הציבור מחייב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זאת, להסמיך לענין מסויים, תובע או ממונה על חקירה להקשיב לדברים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(ב), ולעשות בהם שימוש, והכל לאחת המטרות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באותו סעיף קטן.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סעיפים קטנים (ב) ו-(ג) לא יחולו על האזנת סתר שנעשתה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כרין על-ידי מי שרשאי לקבל היתר להאזנת סתר, אלא אם כן האזנת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הסתר נעשתה בטעות בתום לב, תוך שימוש מרומה בהרשאה חוקית.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זה, הסמכות להקשיב - משמעה גם הסמכות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תימלול השיחה או הסמכות לעיין בתמליל."</w:t>
                        </w:r>
                      </w:p>
                    </w:tc>
                    <w:tc>
                      <w:tcPr>
                        <w:tcW w:w="685" w:type="pct"/>
                      </w:tcPr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כדין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בהאזנת סתר</w:t>
                        </w:r>
                      </w:p>
                      <w:p w:rsidR="00576601" w:rsidRPr="001D11A3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כדין</w:t>
                        </w:r>
                      </w:p>
                    </w:tc>
                  </w:tr>
                  <w:tr w:rsidR="00576601" w:rsidRPr="001D11A3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  <w:p w:rsidR="00576601" w:rsidRPr="001D11A3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4080" w:type="pct"/>
                        <w:gridSpan w:val="2"/>
                      </w:tcPr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 לחוק העיקרי -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"ואם שוכנע" יבוא "לאחר ששקל גם את מידת הפגיעה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בפרטיות";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"זהות האדם אשר האזנה לשיחותיו הותרה" יבוא "או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זהות הקו או המיתקן, המשמשים או המיועדים לשמש לקליטה, להעברה או לשידור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בזק, ואשר האזנה אליהם הותרה";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במקום "לשר המשפטים" יבוא "ליועץ המשפטי לממשלה";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(ד) יבוא: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שר ידווח, מדי שנה, לועדה משותפת של ועדת החוקה חוק ומשפט ושל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החוץ והביטחון של הכנסת (להלן - הועדה המשותפת), על מספר</w:t>
                        </w:r>
                      </w:p>
                      <w:p w:rsidR="00576601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ההיתרים שניתנו לפי פרק זה; הועדה המשותפת תדון בנושא בדלתיים</w:t>
                        </w:r>
                      </w:p>
                      <w:p w:rsidR="00576601" w:rsidRPr="001D11A3" w:rsidRDefault="005766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סגורות."</w:t>
                        </w:r>
                      </w:p>
                    </w:tc>
                  </w:tr>
                </w:tbl>
                <w:p w:rsidR="00576601" w:rsidRDefault="0057660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74C6B" w:rsidRDefault="00774C6B">
      <w:pPr>
        <w:rPr>
          <w:rtl/>
        </w:rPr>
      </w:pPr>
      <w:r>
        <w:rPr>
          <w:rtl/>
        </w:rPr>
        <w:br w:type="page"/>
      </w:r>
    </w:p>
    <w:p w:rsidR="00774C6B" w:rsidRDefault="00000000">
      <w:pPr>
        <w:rPr>
          <w:rtl/>
        </w:rPr>
      </w:pPr>
      <w:r>
        <w:pict>
          <v:shape id="_x0000_s4385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3859" inset="0,0,0,0">
              <w:txbxContent>
                <w:p w:rsidR="00576601" w:rsidRDefault="00576601">
                  <w:r>
                    <w:rPr>
                      <w:rtl/>
                    </w:rPr>
                    <w:t>182                                         ספר החוקים 1517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60" o:spid="_x0000_s1033" type="#_x0000_t202" style="position:absolute;left:0;text-align:left;margin-left:92.8pt;margin-top:729.4pt;width:188.5pt;height:33.45pt;z-index:9;mso-position-horizontal-relative:page;mso-position-vertical-relative:page" stroked="f">
            <v:textbox style="mso-next-textbox:#_x0000_s43860" inset="0,0,0,0">
              <w:txbxContent>
                <w:p w:rsidR="00576601" w:rsidRDefault="0057660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3861" o:spid="_x0000_s1034" type="#_x0000_t202" style="position:absolute;left:0;text-align:left;margin-left:79.15pt;margin-top:70.85pt;width:469.85pt;height:649.85pt;z-index:8;mso-position-horizontal-relative:page;mso-position-vertical-relative:page" stroked="f">
            <v:textbox style="mso-next-textbox:#_x0000_s4386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7"/>
                    <w:gridCol w:w="1174"/>
                    <w:gridCol w:w="1393"/>
                  </w:tblGrid>
                  <w:tr w:rsidR="00576601" w:rsidRPr="00774C6B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4 לחוק העיקרי יבוא:</w:t>
                        </w:r>
                      </w:p>
                    </w:tc>
                    <w:tc>
                      <w:tcPr>
                        <w:tcW w:w="815" w:type="pct"/>
                      </w:tcPr>
                      <w:p w:rsidR="00576601" w:rsidRPr="00774C6B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4א</w:t>
                        </w:r>
                      </w:p>
                    </w:tc>
                  </w:tr>
                  <w:tr w:rsidR="00576601">
                    <w:trPr>
                      <w:jc w:val="right"/>
                    </w:trPr>
                    <w:tc>
                      <w:tcPr>
                        <w:tcW w:w="3498" w:type="pct"/>
                      </w:tcPr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לצורך איתור או מניעה של דליפת מידע ביטחוני העלולה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לגרום נזק חמור לביטחון המדינה, רשאי שר, אם נתבקש לכך בכתב מאת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רשות ביטחון, להתיר האזנה לשיחות של עובד מערכת הביטחון,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המתנהלות במכשיר קשר אלחוטי או ברדיו טלפון נייד שניתן לו על ידי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מעסיקו.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היתר השר לפי סעיף זה יהיה בכתב ויינתן לתקופה שלא תעלה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15 ימים, על פי כללים שיקבע שר הביטחון בהתייעצות עם שר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לרבות כללים בדבר הסיווג הביטחוני של עובד כאמור בסעיף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(ד); השר רשאי לחדש את ההיתר מעת לעת; בהיתר יתוארו זהות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האנשים, הקווים או התדרים של מכשירי האלחוט אשר ההאזנה להם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הותרה.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הכללים האמורים בסעיף קטן (ב) לא יפורסמו ברשומות או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אחרת והם יוצגו רק בפני הועדה המשותפת.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זה, "עובד מערכת הביטחון'' - נושא משרה או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תפקיד שסווג סיווג ביטחוני בגוף שעל-פי החלטת הממשלה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אבטחתו מונחית על-ידי שירות הביטחון הכללי, וכן בגוף הקשור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בחוזה עם גוף כאמור ואבטחתו מונחית, במישרין או בעקיפין, על-ידי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הביטחון הכללי.''</w:t>
                        </w:r>
                      </w:p>
                    </w:tc>
                    <w:tc>
                      <w:tcPr>
                        <w:tcW w:w="687" w:type="pct"/>
                      </w:tcPr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"האזנה לאיתור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מניעה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דליפת</w:t>
                        </w:r>
                      </w:p>
                      <w:p w:rsidR="00576601" w:rsidRPr="00774C6B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ביטחוני</w:t>
                        </w:r>
                      </w:p>
                    </w:tc>
                    <w:tc>
                      <w:tcPr>
                        <w:tcW w:w="815" w:type="pct"/>
                      </w:tcPr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76601" w:rsidRPr="00774C6B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5 לחוק העיקרי -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''לפי סעיף 4" יבוא ''לפי סעיפים 4, 4א או 9א (א)(1)",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"כאמור בסעיף 4(ב)" יבוא ''או 4א(ב), לפי הענין''-,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"לפי סעיף זה'' יבוא ''למעט היתר להאזנה לשיחה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חסויה";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ניתן לפי סעיף זה היתר להאזנה לשיחה חסויה, יודיע ראש רשות ביטחון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מיד בכתב ליועץ המשפטי לממשלה, והיועץ המשפטי לממשלה יהיה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לבטל את ההיתר.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האזנה שנעשתה לשיחה חסויה יכול שתאושר למפרע בידי מי שהיה</w:t>
                        </w:r>
                      </w:p>
                      <w:p w:rsidR="00576601" w:rsidRPr="00774C6B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להתירה לפי סעיף 9א(א)(1). ויחולו הוראות סעיף 9א(א)(1) ו-(ב)".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576601" w:rsidRPr="00774C6B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576601" w:rsidRPr="00774C6B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 לחוק העיקרי -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''ובהעדרו - נשיא תורן של בית-משפט מחוזי'' יבוא ''או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סגן הנשיא שהסמיכו הנשיא לענין זה'', ובמקום הסיפה החל במלים ''אם שוכנע''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''אם שוכנע, לאחר ששקל את מידת הפגיעה בפרטיות, שהדבר דרוש לגילוי,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לחקירה או למניעה של עבירות מסוג פשע, או לגילוי או לתפיסה של עבריינים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שעברו עבירות כאמור, או לחקירה לצרכי חילוט רכוש הקשור בעבירה שהיא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פשע."-,</w:t>
                        </w:r>
                      </w:p>
                      <w:p w:rsidR="00576601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"הבקשה תידון" יבוא ''הבקשה תהיה על פי טופס</w:t>
                        </w:r>
                      </w:p>
                      <w:p w:rsidR="00576601" w:rsidRPr="00774C6B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והיא תידון'';</w:t>
                        </w:r>
                      </w:p>
                    </w:tc>
                    <w:tc>
                      <w:tcPr>
                        <w:tcW w:w="815" w:type="pct"/>
                      </w:tcPr>
                      <w:p w:rsidR="00576601" w:rsidRPr="00774C6B" w:rsidRDefault="005766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576601" w:rsidRDefault="0057660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D5FBC" w:rsidRDefault="001D5FBC">
      <w:pPr>
        <w:rPr>
          <w:rtl/>
        </w:rPr>
      </w:pPr>
      <w:r>
        <w:rPr>
          <w:rtl/>
        </w:rPr>
        <w:br w:type="page"/>
      </w:r>
    </w:p>
    <w:p w:rsidR="001D5FBC" w:rsidRDefault="00000000">
      <w:pPr>
        <w:rPr>
          <w:rtl/>
        </w:rPr>
      </w:pPr>
      <w:r>
        <w:pict>
          <v:shape id="_x0000_s4386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3862" inset="0,0,0,0">
              <w:txbxContent>
                <w:p w:rsidR="00576601" w:rsidRDefault="00576601">
                  <w:r>
                    <w:rPr>
                      <w:rtl/>
                    </w:rPr>
                    <w:t>183                                         ספר החוקים 1517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63" o:spid="_x0000_s1036" type="#_x0000_t202" style="position:absolute;left:0;text-align:left;margin-left:375.85pt;margin-top:687.85pt;width:187.7pt;height:69.7pt;z-index:12;mso-position-horizontal-relative:page;mso-position-vertical-relative:page" stroked="f">
            <v:textbox style="mso-next-textbox:#_x0000_s43863" inset="0,0,0,0">
              <w:txbxContent>
                <w:p w:rsidR="00576601" w:rsidRDefault="00576601">
                  <w:pPr>
                    <w:pStyle w:val="OCRStyle4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3 ס"ח התשמ''ב, עמ' 218.</w:t>
                  </w:r>
                </w:p>
                <w:p w:rsidR="00576601" w:rsidRDefault="00576601">
                  <w:pPr>
                    <w:pStyle w:val="OCRStyle4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4 דיני מדינת ישראל, נוסח חדש 25, עמ' .505</w:t>
                  </w:r>
                </w:p>
                <w:p w:rsidR="00576601" w:rsidRPr="001D5FBC" w:rsidRDefault="00576601">
                  <w:pPr>
                    <w:pStyle w:val="OCRStyle4"/>
                    <w:ind w:left="212"/>
                  </w:pPr>
                  <w:r>
                    <w:rPr>
                      <w:rtl/>
                    </w:rPr>
                    <w:t>5 דיני מדינת ישראל, נוסח חדש 18, עמ' .420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64" o:spid="_x0000_s1037" type="#_x0000_t202" style="position:absolute;left:0;text-align:left;margin-left:95.3pt;margin-top:68.1pt;width:463.9pt;height:612.8pt;z-index:11;mso-position-horizontal-relative:page;mso-position-vertical-relative:page" stroked="f">
            <v:textbox style="mso-next-textbox:#_x0000_s4386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8"/>
                    <w:gridCol w:w="5597"/>
                    <w:gridCol w:w="1339"/>
                  </w:tblGrid>
                  <w:tr w:rsidR="00576601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2" w:type="pct"/>
                        <w:gridSpan w:val="2"/>
                      </w:tcPr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אחרי "זהות האדם אשר האזנה לשיחותיו הותרה" יבוא "או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זהות הקו או המיתקן המשמשים או המיועדים לשמש לקליטה, להעברה או לשידור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בזק, ואשר האזנה אליהם הותרה";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(ו) יבוא: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המפקח הכללי של המשטרה יגיש, מדי חודש, דין וחשבון ליועץ המשפטי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על ההיתרים שניתנו לפי סעיף זה ועל תנאיהם.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שר המשטרה ימסור, מדי שנה, דין וחשבון לועדת החוקה חוק ומשפט של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שיכלול את מספר הבקשות שהוגשו ואת מספר ההיתרים שניתנו לפי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זה, בציון מספר האנשים, וכמות קווי הבזק ומתקני הבזק, אשר האזנה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אליהם הותרה".</w:t>
                        </w:r>
                      </w:p>
                    </w:tc>
                  </w:tr>
                  <w:tr w:rsidR="00576601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576601" w:rsidRPr="001D5FBC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112" w:type="pct"/>
                        <w:gridSpan w:val="2"/>
                      </w:tcPr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7 לחוק העיקרי, במקום סעיף קטן (ב) יבוא: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נתן המפקח הכללי של המשטרה היתר לפי סעיף זה, יודיע על כך בכתב מיד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ליועץ המשפטי לממשלה; היועץ המשפטי לממשלה רשאי לבטל את ההיתר."</w:t>
                        </w:r>
                      </w:p>
                    </w:tc>
                  </w:tr>
                  <w:tr w:rsidR="00576601" w:rsidRPr="001D5FBC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576601" w:rsidRPr="001D5FBC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112" w:type="pct"/>
                        <w:gridSpan w:val="2"/>
                      </w:tcPr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8 לחוק העיקרי -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(ו) בסיפה, במקום ההגדרה "רשות הרבים", יבוא ""רשות הרבים" -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שאדם סביר יכול היה לצפות ששיחותיו יישמעו ללא הסכמתו, וכן מקום שבו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מוחזק אותה שעה עצור או אסיר-,"-,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פסקאות (4) ו-(5) יבוא: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האזנה בידי עובד משרד התקשורת או בידי בעל רשיון, לפי חוק הבזק,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התשמ"ב-51982 (להלן - חוק הבזק), או פקודת הטלגרף האלחוטי [נוסח חדש],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התשל"ב- 1972 4, או בידי עובדו של כל אחד מהם, לצורך מתן השירות או לצורך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 תקינות קו הבזק או קיום הוראות חוק הבזק או הפקודה;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האזנה במערכת אלחוטית בתחומי התדרים של חובבי רדיו ושל שידורים</w:t>
                        </w:r>
                      </w:p>
                      <w:p w:rsidR="00576601" w:rsidRPr="001D5FBC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לציבור."</w:t>
                        </w:r>
                      </w:p>
                    </w:tc>
                  </w:tr>
                  <w:tr w:rsidR="00576601" w:rsidRPr="001D5FBC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576601" w:rsidRPr="001D5FBC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9א</w:t>
                        </w:r>
                      </w:p>
                    </w:tc>
                    <w:tc>
                      <w:tcPr>
                        <w:tcW w:w="4112" w:type="pct"/>
                        <w:gridSpan w:val="2"/>
                      </w:tcPr>
                      <w:p w:rsidR="00576601" w:rsidRPr="001D5FBC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9 לחוק העיקרי יבוא:</w:t>
                        </w:r>
                      </w:p>
                    </w:tc>
                  </w:tr>
                  <w:tr w:rsidR="00576601" w:rsidRPr="001D5FBC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8" w:type="pct"/>
                      </w:tcPr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על אף הוראות סעיף 9, רשאי נשיא בית משפט מחוזי או סגן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הנשיא כאמור בסעיף 6(א), להתיר בצו האזנת סתר לשיחה שהעדות עליה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חסויה, אם שוכנע שיש יסוד לחשד שעורך דין, רופא, פסיכולוג או כהן דת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מעורב בעבירה ונתקיימו התנאים שבאחד מאלה: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נתבקש לכך בכתב מאת ראש רשות ביטחון, כשהעבירה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מסוג פשע שיש בה סכנה לפגיעה בביטחון המדינה,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והאזנת הסתר דרושה מטעמי ביטחון המדינה;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נתבקש לכך בכתב מאת קצין משטרה מוסמך, כשהעבי-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רה היא עבירת רצח, הריגה, עבירה שיש בה סכנה לפגיעה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בביטחון המדינה, או עבירה על עיסקת סמים בהגדרתה</w:t>
                        </w:r>
                      </w:p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הסמים המסוכנים [נוסח חדש], התשל"ג-1973 5, או</w:t>
                        </w:r>
                      </w:p>
                    </w:tc>
                    <w:tc>
                      <w:tcPr>
                        <w:tcW w:w="794" w:type="pct"/>
                      </w:tcPr>
                      <w:p w:rsidR="00576601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'האזנה לשיחות</w:t>
                        </w:r>
                      </w:p>
                      <w:p w:rsidR="00576601" w:rsidRPr="001D5FBC" w:rsidRDefault="005766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חסויות</w:t>
                        </w:r>
                      </w:p>
                    </w:tc>
                  </w:tr>
                </w:tbl>
                <w:p w:rsidR="00576601" w:rsidRDefault="0057660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A36C9" w:rsidRDefault="002A36C9">
      <w:pPr>
        <w:rPr>
          <w:rtl/>
        </w:rPr>
      </w:pPr>
      <w:r>
        <w:rPr>
          <w:rtl/>
        </w:rPr>
        <w:br w:type="page"/>
      </w:r>
    </w:p>
    <w:p w:rsidR="002A36C9" w:rsidRDefault="00000000">
      <w:pPr>
        <w:rPr>
          <w:rtl/>
        </w:rPr>
      </w:pPr>
      <w:r>
        <w:pict>
          <v:shape id="_x0000_s43865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3865" inset="0,0,0,0">
              <w:txbxContent>
                <w:p w:rsidR="00576601" w:rsidRDefault="00576601">
                  <w:r>
                    <w:rPr>
                      <w:rtl/>
                    </w:rPr>
                    <w:t>184                                         ספר החוקים 1517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66" o:spid="_x0000_s1039" type="#_x0000_t202" style="position:absolute;left:0;text-align:left;margin-left:74.5pt;margin-top:725.45pt;width:198pt;height:38.8pt;z-index:15;mso-position-horizontal-relative:page;mso-position-vertical-relative:page" stroked="f">
            <v:textbox style="mso-next-textbox:#_x0000_s43866" inset="0,0,0,0">
              <w:txbxContent>
                <w:p w:rsidR="00576601" w:rsidRDefault="0057660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3867" o:spid="_x0000_s1040" type="#_x0000_t202" style="position:absolute;left:0;text-align:left;margin-left:71.1pt;margin-top:79pt;width:469.05pt;height:621.5pt;z-index:14;mso-position-horizontal-relative:page;mso-position-vertical-relative:page" stroked="f">
            <v:textbox style="mso-next-textbox:#_x0000_s4386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0"/>
                    <w:gridCol w:w="1076"/>
                    <w:gridCol w:w="1462"/>
                  </w:tblGrid>
                  <w:tr w:rsidR="00576601">
                    <w:trPr>
                      <w:jc w:val="right"/>
                    </w:trPr>
                    <w:tc>
                      <w:tcPr>
                        <w:tcW w:w="3512" w:type="pct"/>
                      </w:tcPr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קשר לעבור אחת העבירות האמורות, והאזנת הסתר חיונית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למניעתה או לחקירתה של העבירה.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להיתר להאזנת סתר לפי סעיף קטן (א) תוגש באישור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או פרקליט המדינה על פי טופס שייקבע.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היתר להאזנת סתר לפי סעיף קטן (א)(2) תהיה ההאזנה על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של הקלטה בלבד, אלא אם כן הורה השופט, מטעמים מיוחדים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שיירשמו, על דרך אחרת: חומר ההקלטה יועבר לעיונו של השופט שנתן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ההיתר באופן שייקבע.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)ד( השופט שנתן את ההיתר לפי סעיף קטן 2</w:t>
                        </w:r>
                        <w:r>
                          <w:t xml:space="preserve">x10( </w:t>
                        </w:r>
                        <w:r>
                          <w:rPr>
                            <w:rtl/>
                          </w:rPr>
                          <w:t>ובהעדרו שופט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אחר כאמור בסעיף 6(א), רשאי להאזין להקלטה או להורות על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עריבת תמליל ולעיין בו, במעמר המבקש.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מצא השופט כי חומר הקלטה שההאזנה אליו הותרה בסעיף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(א)(2) כולל חומר הנוגע לעבירה שבשלה ניתן ההיתר, לעבירה אחרת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חשד שבוצעה על ידי מי שההאזנה אליו הותרה לפי סעיף זה,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לעבירה אחרת מסוג פשע, או חומר העשוי להביא למניעתה של עבירה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יורה על העברתו של חומר זה בלבד למבקש ההיתר בדרך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שתיקבע-, מצא השופט כי חומר ההקלטה אינו כולל חומר חקירה כאמור -</w:t>
                        </w:r>
                      </w:p>
                      <w:p w:rsidR="00576601" w:rsidRPr="002A36C9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יורה על אופן הטיפול בו.</w:t>
                        </w:r>
                      </w:p>
                    </w:tc>
                    <w:tc>
                      <w:tcPr>
                        <w:tcW w:w="631" w:type="pct"/>
                      </w:tcPr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7" w:type="pct"/>
                      </w:tcPr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76601">
                    <w:trPr>
                      <w:jc w:val="right"/>
                    </w:trPr>
                    <w:tc>
                      <w:tcPr>
                        <w:tcW w:w="3512" w:type="pct"/>
                      </w:tcPr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9ב. (א) ראש הממשלה, בהסכמת שר המשפטים, יקבע כללים בדבר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מחיקה או ביעור של חומר האזנה ששמירתו אינה נדרשת, ובדבר אופן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החזקתו של חומר האזנה ששמירתו נדרשת מטעמי ביטחון.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כללים כאמור בסעיף קטן (א) יהיו טעונים אישור הועדה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המשותפת-, ראש רשות ביטחון רשאי להורות על שינוי בכללים, ובלבד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שתוך שישה חודשים יובא השינוי לאישור הועדה המשותפת-, הכללים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יפורסמו ברשומות או בדרך אחרת.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קבע קצין משטרה מוסמך או מי שהוסמך על ידו לכך, כי חומר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האזנה, כולו או חלקו, אינו דרוש למניעת עבירות או לגילוי עבריינים,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יורה בכתב על מחיקה או ביעור של חומר האזנה.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הוראות סעיפים קטנים (א) או (ג), חומר חקירה לא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יימחק, אלא לאחר תום ההליכים המשפטיים וקבלת אישור בכתב מראש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התובע.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הוראות סעיפים קטנים (א) או (ג) לא תימחק הקלטה,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ניתן למחוק את כלל ההקלטות שעל גבי הסליל.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סעיף זה, ''חומר האזנה" - סליל או אמצעי אחר המשמש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להקלטה, תמליל ותעתיק ממנו, כולם או חלקם."</w:t>
                        </w:r>
                      </w:p>
                    </w:tc>
                    <w:tc>
                      <w:tcPr>
                        <w:tcW w:w="631" w:type="pct"/>
                      </w:tcPr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מחיקה וביעור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חומר</w:t>
                        </w:r>
                      </w:p>
                      <w:p w:rsidR="00576601" w:rsidRPr="002A36C9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האזנה</w:t>
                        </w:r>
                      </w:p>
                    </w:tc>
                    <w:tc>
                      <w:tcPr>
                        <w:tcW w:w="857" w:type="pct"/>
                      </w:tcPr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76601" w:rsidRPr="002A36C9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576601" w:rsidRPr="002A36C9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10 לחוק העיקרי יבוא:</w:t>
                        </w:r>
                      </w:p>
                    </w:tc>
                    <w:tc>
                      <w:tcPr>
                        <w:tcW w:w="857" w:type="pct"/>
                      </w:tcPr>
                      <w:p w:rsidR="00576601" w:rsidRPr="002A36C9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10א</w:t>
                        </w:r>
                      </w:p>
                    </w:tc>
                  </w:tr>
                  <w:tr w:rsidR="00576601">
                    <w:trPr>
                      <w:jc w:val="right"/>
                    </w:trPr>
                    <w:tc>
                      <w:tcPr>
                        <w:tcW w:w="3512" w:type="pct"/>
                      </w:tcPr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מי שמוסמך להתיר האזנת סתר לפי חוק זה, רשאי להתיר גם כניסה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לצורך התקנת אמצעים הנדרשים להאזנה, פירוקם או סילוקם;</w:t>
                        </w:r>
                      </w:p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המקום שאליו הותרה הכניסה יפורטו בהיתר."</w:t>
                        </w:r>
                      </w:p>
                    </w:tc>
                    <w:tc>
                      <w:tcPr>
                        <w:tcW w:w="631" w:type="pct"/>
                      </w:tcPr>
                      <w:p w:rsidR="00576601" w:rsidRPr="002A36C9" w:rsidRDefault="005766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עזר</w:t>
                        </w:r>
                      </w:p>
                    </w:tc>
                    <w:tc>
                      <w:tcPr>
                        <w:tcW w:w="857" w:type="pct"/>
                      </w:tcPr>
                      <w:p w:rsidR="00576601" w:rsidRDefault="0057660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76601" w:rsidRDefault="0057660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B5EA1" w:rsidRDefault="00EB5EA1">
      <w:pPr>
        <w:rPr>
          <w:rtl/>
        </w:rPr>
      </w:pPr>
      <w:r>
        <w:rPr>
          <w:rtl/>
        </w:rPr>
        <w:br w:type="page"/>
      </w:r>
    </w:p>
    <w:p w:rsidR="00EB5EA1" w:rsidRDefault="00000000">
      <w:pPr>
        <w:rPr>
          <w:rtl/>
        </w:rPr>
      </w:pPr>
      <w:r>
        <w:pict>
          <v:shape id="_x0000_s43868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3868" inset="0,0,0,0">
              <w:txbxContent>
                <w:p w:rsidR="00576601" w:rsidRDefault="00576601">
                  <w:r>
                    <w:rPr>
                      <w:rtl/>
                    </w:rPr>
                    <w:t>185                                         ספר החוקים 1517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69" o:spid="_x0000_s1042" type="#_x0000_t202" style="position:absolute;left:0;text-align:left;margin-left:371.95pt;margin-top:692.2pt;width:186.9pt;height:56.85pt;z-index:18;mso-position-horizontal-relative:page;mso-position-vertical-relative:page" stroked="f">
            <v:textbox style="mso-next-textbox:#_x0000_s43869" inset="0,0,0,0">
              <w:txbxContent>
                <w:p w:rsidR="00576601" w:rsidRDefault="00576601">
                  <w:pPr>
                    <w:pStyle w:val="OCRStyle6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6 דיני מדינת ישראל, נוסח חדש 27, עמ' 526.</w:t>
                  </w:r>
                </w:p>
                <w:p w:rsidR="00576601" w:rsidRDefault="00576601">
                  <w:pPr>
                    <w:pStyle w:val="OCRStyle6"/>
                    <w:ind w:left="148"/>
                  </w:pPr>
                  <w:r>
                    <w:rPr>
                      <w:rtl/>
                    </w:rPr>
                    <w:t>7 ס''ח התשמ"ד, עמ' .198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70" o:spid="_x0000_s1043" type="#_x0000_t202" style="position:absolute;left:0;text-align:left;margin-left:86.25pt;margin-top:70.45pt;width:477.75pt;height:615.6pt;z-index:17;mso-position-horizontal-relative:page;mso-position-vertical-relative:page" stroked="f">
            <v:textbox style="mso-next-textbox:#_x0000_s4387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8"/>
                    <w:gridCol w:w="7048"/>
                  </w:tblGrid>
                  <w:tr w:rsidR="00576601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057" w:type="pct"/>
                      </w:tcPr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13 לחוק העיקרי -</w:t>
                        </w:r>
                      </w:p>
                    </w:tc>
                  </w:tr>
                  <w:tr w:rsidR="00576601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57" w:type="pct"/>
                      </w:tcPr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(א) יבוא: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דברים שנקלטו בדרך של האזנת סתר בניגוד להוראות חוק זה, לא יהיו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קבילים כראיה בבית משפט, אלא באחד משני אלה-.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בהליך פלילי בשל עבירה לפי חוק זה;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בהליך פלילי בשל פשע חמור, אם בית משפט הורה על קבילותה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ששוכנע, מטעמים מיוחדים שיפרט, כי בנסיבות הענין הצורך להגיע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לחקר האמת עדיף על הצורך להגן על הפרטיות. האזנת סתר שנעשתה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כדין בידי מי שרשאי לקבל היתר להאזנת סתר, לא תהיה קבילה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כראיה לפי פסקה זו, אלא אם כן נעשתה בטעות בתום לב, תוך שימוש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מדומה בהרשאה חוקית.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(או) בקשה לקבילות ראיה לפי סעיף קטן (א) תהיה באישור היועץ המשפטי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לממשלה, פרקליט המדינה או הפרקליט הצבאי הראשי בענין שבתחום סמכותו,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והדיון בה יהיה, בשינויים המחוייבים, לפי סעיף 46 לפקודת הראיות [נוסח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חדש], התשל"א-1971 6.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כדי להחליט בדבר קבילות כאמור בסעיף קטן (א), רשאי בית המשפט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להקשיב לדברים או לעיין בהם-, לענין פסקה זו סמכות להקשיב כמשמעותה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2א(ד).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(א3) בית משפט שהחליט על קבילותה של ראיה לפי סעיף קטן (א) רשאי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לשמוע אותה בדלתיים סגורות."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"סעיף דיי יבוא "או בהאזנה כדין לשיחה חסויה לפי סעיף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5" ובמקום "באותו סעיף" יבוא "באותם סעיפים לפי הענין".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(ג), יבוא: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דברים שנקלטו כדין בדרך האזנת סתר יהיו קבילים כראיה בהליך פלילי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להוכחת בל עבירה; לענין סעיף קטן זה, "הליך פלילי" - לרבות הליך אחר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לחילוט רכוש הקשור בעבירה שהיא פשע."</w:t>
                        </w:r>
                      </w:p>
                    </w:tc>
                  </w:tr>
                  <w:tr w:rsidR="00576601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057" w:type="pct"/>
                      </w:tcPr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האמור בסעיף 14 לחוק העיקרי יסומן (א) ואחריו יבוא: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סמכויות של נשיא בית משפט מחוזי לפי חוק זה, רינן בדין סמכות אחרת לענין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42 לחוק בתי-המשפט [נוסח משולב], התשמ"ד-.1984 7"</w:t>
                        </w:r>
                      </w:p>
                    </w:tc>
                  </w:tr>
                  <w:tr w:rsidR="00576601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057" w:type="pct"/>
                      </w:tcPr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15 לחוק העיקרי -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"רשאי" יבוא "בהתייעצות עם שר המשפטים";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"יתקין" יבוא "בהתייעצות עם שר המשפטים";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יבוא: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תקנות לפי חוק זה יהיו באישור ועדת החוקה חוק ומשפט של הכנסת,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תקנות הנוגעות להאזנות לפי פרק ב' יהיו באישור הועדה</w:t>
                        </w:r>
                      </w:p>
                      <w:p w:rsidR="00576601" w:rsidRDefault="005766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המשותפת."</w:t>
                        </w:r>
                      </w:p>
                    </w:tc>
                  </w:tr>
                </w:tbl>
                <w:p w:rsidR="00576601" w:rsidRDefault="0057660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76601" w:rsidRDefault="00576601">
      <w:pPr>
        <w:rPr>
          <w:rtl/>
        </w:rPr>
      </w:pPr>
      <w:r>
        <w:rPr>
          <w:rtl/>
        </w:rPr>
        <w:br w:type="page"/>
      </w:r>
    </w:p>
    <w:p w:rsidR="00576601" w:rsidRDefault="00000000">
      <w:pPr>
        <w:rPr>
          <w:rtl/>
        </w:rPr>
      </w:pPr>
      <w:r>
        <w:pict>
          <v:shape id="_x0000_s43871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43871" inset="0,0,0,0">
              <w:txbxContent>
                <w:p w:rsidR="00576601" w:rsidRDefault="00576601">
                  <w:r>
                    <w:rPr>
                      <w:rtl/>
                    </w:rPr>
                    <w:t>186                                         ספר החוקים 1517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72" o:spid="_x0000_s1045" type="#_x0000_t202" style="position:absolute;left:0;text-align:left;margin-left:130.55pt;margin-top:157.6pt;width:98pt;height:27.5pt;z-index:23;mso-position-horizontal-relative:page;mso-position-vertical-relative:page" stroked="f">
            <v:textbox style="mso-next-textbox:#_x0000_s43872" inset="0,0,0,0">
              <w:txbxContent>
                <w:p w:rsidR="00576601" w:rsidRDefault="00576601">
                  <w:pPr>
                    <w:pStyle w:val="OCRStyle7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76601" w:rsidRDefault="00576601">
                  <w:pPr>
                    <w:pStyle w:val="OCRStyle7"/>
                    <w:ind w:left="19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73" o:spid="_x0000_s1046" type="#_x0000_t202" style="position:absolute;left:0;text-align:left;margin-left:325pt;margin-top:154pt;width:77.6pt;height:33.65pt;z-index:22;mso-position-horizontal-relative:page;mso-position-vertical-relative:page" stroked="f">
            <v:textbox style="mso-next-textbox:#_x0000_s43873" inset="0,0,0,0">
              <w:txbxContent>
                <w:p w:rsidR="00576601" w:rsidRDefault="00576601">
                  <w:pPr>
                    <w:pStyle w:val="OCRStyle7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76601" w:rsidRDefault="00576601">
                  <w:pPr>
                    <w:pStyle w:val="OCRStyle7"/>
                    <w:ind w:left="1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74" o:spid="_x0000_s1047" type="#_x0000_t202" style="position:absolute;left:0;text-align:left;margin-left:237.3pt;margin-top:117pt;width:70.5pt;height:26.75pt;z-index:21;mso-position-horizontal-relative:page;mso-position-vertical-relative:page" stroked="f">
            <v:textbox style="mso-next-textbox:#_x0000_s43874" inset="0,0,0,0">
              <w:txbxContent>
                <w:p w:rsidR="00576601" w:rsidRDefault="00576601">
                  <w:pPr>
                    <w:pStyle w:val="OCRStyle7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76601" w:rsidRDefault="00576601">
                  <w:pPr>
                    <w:pStyle w:val="OCRStyle7"/>
                    <w:ind w:left="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75" o:spid="_x0000_s1048" type="#_x0000_t202" style="position:absolute;left:0;text-align:left;margin-left:303.6pt;margin-top:78.4pt;width:235.8pt;height:35.25pt;z-index:20;mso-position-horizontal-relative:page;mso-position-vertical-relative:page" stroked="f">
            <v:textbox style="mso-next-textbox:#_x0000_s43875" inset="0,0,0,0">
              <w:txbxContent>
                <w:tbl>
                  <w:tblPr>
                    <w:tblW w:w="43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909"/>
                    <w:gridCol w:w="1379"/>
                  </w:tblGrid>
                  <w:tr w:rsidR="00576601" w:rsidRPr="00576601">
                    <w:trPr>
                      <w:jc w:val="right"/>
                    </w:trPr>
                    <w:tc>
                      <w:tcPr>
                        <w:tcW w:w="3392" w:type="pct"/>
                      </w:tcPr>
                      <w:p w:rsidR="00576601" w:rsidRDefault="005766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סעיף 39 לחוק הבזק - בטל.</w:t>
                        </w:r>
                      </w:p>
                    </w:tc>
                    <w:tc>
                      <w:tcPr>
                        <w:tcW w:w="1608" w:type="pct"/>
                      </w:tcPr>
                      <w:p w:rsidR="00576601" w:rsidRDefault="005766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76601" w:rsidRPr="00576601" w:rsidRDefault="005766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הבזק - מס' 10</w:t>
                        </w:r>
                      </w:p>
                    </w:tc>
                  </w:tr>
                </w:tbl>
                <w:p w:rsidR="00576601" w:rsidRDefault="0057660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416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9924AD-8155-45B8-92B8-E09F8CB2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4167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D11A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74C6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1D5FB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A36C9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EB5EA1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57660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38</Characters>
  <Application>Microsoft Office Word</Application>
  <DocSecurity>4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2008-04-07T09:55:00Z</dcterms:created>
  <dcterms:modified xsi:type="dcterms:W3CDTF">2008-04-07T09:56:00Z</dcterms:modified>
</cp:coreProperties>
</file>