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706A" w:rsidRDefault="00AD706A">
      <w:pPr>
        <w:rPr>
          <w:rtl/>
        </w:rPr>
      </w:pPr>
    </w:p>
    <w:p w:rsidR="00AD70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5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534" inset="0,0,0,0">
              <w:txbxContent>
                <w:p w:rsidR="00C849C0" w:rsidRDefault="00C849C0">
                  <w:r>
                    <w:rPr>
                      <w:rtl/>
                    </w:rPr>
                    <w:t>202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5" o:spid="_x0000_s1026" type="#_x0000_t202" style="position:absolute;left:0;text-align:left;margin-left:105.6pt;margin-top:643.7pt;width:389.25pt;height:113.65pt;z-index:3;mso-position-horizontal-relative:page;mso-position-vertical-relative:page" stroked="f">
            <v:textbox style="mso-next-textbox:#_x0000_s48535" inset="0,0,0,0">
              <w:txbxContent>
                <w:p w:rsidR="00C849C0" w:rsidRDefault="00C849C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באדר התשנ''ח (24 במרס 1998) דצעת דחוק ודברי דסבר פורסמו בהצעות חוק</w:t>
                  </w:r>
                </w:p>
                <w:p w:rsidR="00C849C0" w:rsidRDefault="00C849C0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2594 מיום כ"ו באדר א התשנ"ז (3 במרס 1997) עמ 208</w:t>
                  </w:r>
                </w:p>
                <w:p w:rsidR="00C849C0" w:rsidRDefault="00C849C0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ס"ח התשל"ח עמ 76</w:t>
                  </w:r>
                </w:p>
                <w:p w:rsidR="00C849C0" w:rsidRDefault="00C849C0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 ס"ח התש"ל עמ' 126</w:t>
                  </w:r>
                </w:p>
                <w:p w:rsidR="00C849C0" w:rsidRPr="00AD706A" w:rsidRDefault="00C849C0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5 ס"ח דתשמ"ט עמ' 88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6" o:spid="_x0000_s1027" type="#_x0000_t202" style="position:absolute;left:0;text-align:left;margin-left:102.25pt;margin-top:144.55pt;width:464.9pt;height:495.8pt;z-index:2;mso-position-horizontal-relative:page;mso-position-vertical-relative:page" stroked="f">
            <v:textbox style="mso-next-textbox:#_x0000_s485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3"/>
                    <w:gridCol w:w="979"/>
                  </w:tblGrid>
                  <w:tr w:rsidR="00C849C0" w:rsidRPr="00AD706A">
                    <w:trPr>
                      <w:jc w:val="right"/>
                    </w:trPr>
                    <w:tc>
                      <w:tcPr>
                        <w:tcW w:w="4421" w:type="pct"/>
                      </w:tcPr>
                      <w:p w:rsidR="00C849C0" w:rsidRDefault="00C849C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 בחוק זה -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גן לאומי'' - שטח המשמש או המיועד לשמש לצורכי נופש לציבור בחיק הטבע או להנצחת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ערכים שיש להם חשיבות היסטורית ארכיאולוגית אדריכלית טבעית או נופית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וכיוצא באלה בין שנשאר בטבעו ובין שהותקן לשמש מטרות אלה ואשר שר הפנים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הכריז עליו בהתאם להוראות סעיף 22 שהוא גן לאומי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שמורת טבע - שטח שבו נשמרים חי צומח דומם קרקע מערות מים או נוף שיש בהם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מדעי או חינוכי מפני שינויים בלתי רצויים במראם בהרכבם הביולוגי או במהלך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התפתחותם ואשר שר הפנים הכריז עליו בהתאם להוראות סעיף 22 שהוא שמורת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לאומי - מבנה או קבוצת מבנים או חלק מהם לרבות סביבתם הקרובה שהם בעלי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 לאומית היסטורית בהתפתחות הישוב בארץ ואשר שר הפנים הכריז עליהם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38 שהם אתר לאומי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הנצחה - אתר להנצחת לוחמי צבא-הגנה-לישראל ומערכות הבטחון שנתנו נפשם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הבטחת קיומה של מדינת ישראל להנצחת לוחמי מערכות ישראל שנפלו למען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תקומת ישראל ולהנצחת חללי פגיעות איבה שהוכרז כאתר הנצחה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הנצחה ממלכתי - אתר הנצחה כמשמעותו בסעיף 45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עתיקות - כמשמעותו בחוק העתיקות התשל"ח-1978 1 (להלן - חוק העתיקות)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משנה מקצועית-מדעית - כמשמעותה בסעיף 14(ג)(1)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- המועצה לגנים לאומיים שמורות טבע ואתרים לאומיים שהוקמה לפי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מליאת הרשות המליאה - מליאת הרשות לשמירת הטבע והגנים הלאומיים כאמור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שלישי סימן ג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טבע - כל דבר או סוג דברים שבטבע או חלק מהם חי צומח או דומם שמקורם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המדינה או מחוצה לו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טבע מוגן - ערך טבע שלדעת השר יש ערך בשמירתו או סכנה להכחדתו והוא הכריז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בהתאם להוראות סעיף 33 כעל ערך טבע מוגן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פגיעת איבה - כהגדרתה בחוק התגמולים לנפגעי פעולות איבה התש ל-1970 2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לשמירת הטבע והגנים הלאומיים הרשות - הרשות לשמירת הטבע והגנים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המוקמת בסעיף 3</w:t>
                        </w:r>
                      </w:p>
                      <w:p w:rsidR="00C849C0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העתיקות - רשות העתיקות שהוקמה בחוק רשות העתיקות התשמ"ט-51989</w:t>
                        </w:r>
                      </w:p>
                      <w:p w:rsidR="00C849C0" w:rsidRPr="00AD706A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רשות העתיקות)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849C0" w:rsidRPr="00AD706A" w:rsidRDefault="00C849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דגדרות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537" o:spid="_x0000_s1028" type="#_x0000_t202" style="position:absolute;left:0;text-align:left;margin-left:128.95pt;margin-top:63.55pt;width:352.85pt;height:74.85pt;z-index:1;mso-position-horizontal-relative:page;mso-position-vertical-relative:page" stroked="f">
            <v:textbox style="mso-next-textbox:#_x0000_s48537" inset="0,0,0,0">
              <w:txbxContent>
                <w:p w:rsidR="00C849C0" w:rsidRDefault="00C849C0">
                  <w:pPr>
                    <w:pStyle w:val="OCRStyle1"/>
                    <w:ind w:left="34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גנים לאומיים, שמורות טבע, אתרים לאומיים ואתרי הנצחה,</w:t>
                  </w:r>
                </w:p>
                <w:p w:rsidR="00C849C0" w:rsidRDefault="00C849C0">
                  <w:pPr>
                    <w:pStyle w:val="OCRStyle1"/>
                    <w:ind w:left="252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 *</w:t>
                  </w:r>
                </w:p>
                <w:p w:rsidR="00C849C0" w:rsidRPr="00AD706A" w:rsidRDefault="00C849C0">
                  <w:pPr>
                    <w:pStyle w:val="OCRStyle1"/>
                    <w:ind w:left="24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ראשון פרשנות</w:t>
                  </w:r>
                </w:p>
              </w:txbxContent>
            </v:textbox>
            <w10:wrap anchorx="page" anchory="page"/>
          </v:shape>
        </w:pict>
      </w:r>
    </w:p>
    <w:p w:rsidR="00BC2F42" w:rsidRDefault="00BC2F42">
      <w:pPr>
        <w:rPr>
          <w:rtl/>
        </w:rPr>
      </w:pPr>
      <w:r>
        <w:rPr>
          <w:rtl/>
        </w:rPr>
        <w:br w:type="page"/>
      </w:r>
    </w:p>
    <w:p w:rsidR="00BC2F42" w:rsidRDefault="00000000">
      <w:pPr>
        <w:rPr>
          <w:rtl/>
        </w:rPr>
      </w:pPr>
      <w:r>
        <w:pict>
          <v:shape id="_x0000_s485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538" inset="0,0,0,0">
              <w:txbxContent>
                <w:p w:rsidR="00C849C0" w:rsidRDefault="00C849C0">
                  <w:r>
                    <w:rPr>
                      <w:rtl/>
                    </w:rPr>
                    <w:t>203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9" o:spid="_x0000_s1030" type="#_x0000_t202" style="position:absolute;left:0;text-align:left;margin-left:332.9pt;margin-top:669pt;width:201.55pt;height:74.85pt;z-index:6;mso-position-horizontal-relative:page;mso-position-vertical-relative:page" stroked="f">
            <v:textbox style="mso-next-textbox:#_x0000_s48539" inset="0,0,0,0">
              <w:txbxContent>
                <w:p w:rsidR="00C849C0" w:rsidRPr="00BC2F42" w:rsidRDefault="00C849C0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4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40" o:spid="_x0000_s1031" type="#_x0000_t202" style="position:absolute;left:0;text-align:left;margin-left:74.7pt;margin-top:60.15pt;width:457.95pt;height:608.45pt;z-index:5;mso-position-horizontal-relative:page;mso-position-vertical-relative:page" stroked="f">
            <v:textbox style="mso-next-textbox:#_x0000_s485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006"/>
                  </w:tblGrid>
                  <w:tr w:rsidR="00C849C0" w:rsidRPr="00BC2F42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7" w:type="pct"/>
                      </w:tcPr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'שטח צבאי" - מקרקעין שבידי צבא-הגנה-לישראל או בידי שלוחה אחרת של מערכת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שאושרה על ידי שר הבטחון, וכן שטח המשמש אותם כשטח אימונים, ואשר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ככזה על ידי שר הבטחון או מי שהוסמך לכך על ידו;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''תכנית" ו"מוסד תכנון" - כהגדרתם בחוק התכנון והבניה, התשכ"ה- 1965 4 (להלן - חוק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התכנון);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השר לאיכות הסביבה.</w:t>
                        </w:r>
                      </w:p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שני: המועצה לגנים לאומיים, שמורות טבע ואתרים לאומיים</w:t>
                        </w:r>
                      </w:p>
                    </w:tc>
                  </w:tr>
                  <w:tr w:rsidR="00C849C0" w:rsidRPr="00BC2F42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ותפקידיו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הממשלה, לפי הצעת השר, תקים מועצה לגנים לאומיים, שמורות טבע ואתרים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וזה הרכבה: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שבעה נציגי ממשלה;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מינהל מקרקעי ישראל;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רשות העתיקות-,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הקרן הקיימת לישראל;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חמישה נציגי רשויות מקומיות, וביניהם נציגי מועצות אזוריות, שיתמנו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הפנים;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שבעה נציגים מקרב מוסדות מדעיים וגופים ציבוריים שיש להם ענין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במדעי הטבע, בהגנה על הטבע או בשימור נוף הארץ ושיפורו - שייקבעו על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הממשלה;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ארבעה נציגי ציבור;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יושב ראש מליאת הרשות לשמירת הטבע והגנים הלאומיים ונציג נוסף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שתמנה מליאת הרשות מבין חבריה.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המועצה, ימנה לה, מבין חבריה, יושב ראש.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תייעץ -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לשר הפנים ולשר, לכל אחד בתחום סמכותו - בכל הנוגע לביצועו של חוק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למוסדות התכנון ולרשויות המקומיות - בדבר ייעוד שטחים לגנים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לשמורות טבע ולאתרים לאומיים;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לרשות - בענינים שבתחום תפקידיה.</w:t>
                        </w:r>
                      </w:p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שלישי: הרשות לשמירת הטבע והגנים הלאומיים</w:t>
                        </w:r>
                      </w:p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 - רשות</w:t>
                        </w:r>
                      </w:p>
                    </w:tc>
                  </w:tr>
                  <w:tr w:rsidR="00C849C0" w:rsidRPr="00BC2F42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849C0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מוקמת בזה הרשות לשמירת הטבע והגנים הלאומיים ומקום מושבה יהיה</w:t>
                        </w:r>
                      </w:p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בירושלים.</w:t>
                        </w:r>
                      </w:p>
                    </w:tc>
                  </w:tr>
                  <w:tr w:rsidR="00C849C0" w:rsidRPr="00BC2F42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849C0" w:rsidRPr="00BC2F42" w:rsidRDefault="00C849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לשמירת הטבע והגנים הלאומיים היא תאגיד.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32CAA" w:rsidRDefault="00232CAA">
      <w:pPr>
        <w:rPr>
          <w:rtl/>
        </w:rPr>
      </w:pPr>
      <w:r>
        <w:rPr>
          <w:rtl/>
        </w:rPr>
        <w:br w:type="page"/>
      </w:r>
    </w:p>
    <w:p w:rsidR="00232CAA" w:rsidRDefault="00000000">
      <w:pPr>
        <w:rPr>
          <w:rtl/>
        </w:rPr>
      </w:pPr>
      <w:r>
        <w:pict>
          <v:shape id="_x0000_s4854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541" inset="0,0,0,0">
              <w:txbxContent>
                <w:p w:rsidR="00C849C0" w:rsidRDefault="00C849C0">
                  <w:r>
                    <w:rPr>
                      <w:rtl/>
                    </w:rPr>
                    <w:t>204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42" o:spid="_x0000_s1033" type="#_x0000_t202" style="position:absolute;left:0;text-align:left;margin-left:89.1pt;margin-top:680.55pt;width:401.95pt;height:81.75pt;z-index:9;mso-position-horizontal-relative:page;mso-position-vertical-relative:page" stroked="f">
            <v:textbox style="mso-next-textbox:#_x0000_s48542" inset="0,0,0,0">
              <w:txbxContent>
                <w:p w:rsidR="00C849C0" w:rsidRPr="00232CAA" w:rsidRDefault="00C849C0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5 ס''ח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43" o:spid="_x0000_s1034" type="#_x0000_t202" style="position:absolute;left:0;text-align:left;margin-left:84.75pt;margin-top:65.95pt;width:478.55pt;height:611.25pt;z-index:8;mso-position-horizontal-relative:page;mso-position-vertical-relative:page" stroked="f">
            <v:textbox style="mso-next-textbox:#_x0000_s4854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9"/>
                    <w:gridCol w:w="1291"/>
                  </w:tblGrid>
                  <w:tr w:rsidR="00C849C0" w:rsidRPr="00232C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הרשות לשמירת הטבע והגנים הלאומיים היא גוף מבוקר כמשמעותו בסעיף 9(2)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מבקר המדינה, התשי"דו-1958 [נוסח משולב]5 (להלן - חוק מבקר המדינה).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C849C0" w:rsidRPr="00232CAA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C849C0" w:rsidRPr="00232C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תפקידיה של הרשות הם לטפל בכל עניני שמורות הטבע והגנים הלאומיים ולקדם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עניניהם, וכן להגן על ערכי הטבע והמורשת, לפקח על שמירתם ולטפח אותם, ובכלל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זה: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לאתר שטחים ואתרים לצורך הקמת שמורות טבע וגנים לאומיים;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ליזום ולתכנן הקמת שמורות טבע וגנים לאומיים, או שינוי בהם;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להקים, לנהל, להחזיק, להפעיל ולטפח שמורות טבע וגנים לאומיים;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לשמר ולשקם ערכי טבע בשמורות טבע ובגנים לאומיים ומחוצה להם;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לפקח על שמורות טבע וגנים לאומיים ועל ערכי טבע ומורשת, לרבות פיקוח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עבירות על החוקים המנויים בתוספת;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לרכז תיעור ורישום מידע בתחומי שמירת הטבע וערכי הטבע, ובכלל זה להכין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 אתר לכל שמורת טבע וגן לאומי, באופן שיקבע השר, על פי המלצת ועדת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המקצועית-מדעית;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ליזום, לקיים ולעודד פעולות חינוך, הסברה והדרכה בתחומי שמירת הטבע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וערכי הטבע והמורשת, ובכלל זה פעילויות להגברת התודעה בתחומים האמורים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בקרב הציבור בכלל ובקרב תלמידים ובני נוער בפרט;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לקיים קשרים מדעיים בין-לאומיים בתחומי גנים לאומיים, שמירת הטבע וערכי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הטבע;</w:t>
                        </w:r>
                      </w:p>
                      <w:p w:rsidR="00C849C0" w:rsidRPr="00232CAA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לערוך ולקדם מחקרים בתחומי שמירת הטבע וערכי הטבע.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849C0" w:rsidRPr="00232CAA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תפקירי הרשות</w:t>
                        </w:r>
                      </w:p>
                    </w:tc>
                  </w:tr>
                  <w:tr w:rsidR="00C849C0" w:rsidRPr="00232C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הרשות רשאית לעשות, בהתאם לכל דין, בשטחים שבאחריותה לפי חוק זה, וכן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ערכי הטבע, כל פעולה הדרושה למילוי תפקידיה ואשר יש בה כדי לקדם מטרות חוק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ובכלל זה: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פעולות לשימור ולשיקום ערכי טבע, נוף ומורשת וכן אתרים לאומיים;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פעולות פיתוח וטיפוח, הסדרת דרכים, הקמת מבנים ומיתקנים, ניהולם,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הסדרתם והפעלתם; ובלבד שפעולות כאמור ייעשו לאחר קיום הליכי בדיקה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של השפעות סביבתיות ולאחר שימוע הציבור, הכל באופן שיקבע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בהמלצת ועדת המשנה המקצועית-מדעית;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שירותים למבקרים ולמטיילים;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קיום והפעלת פיקוח, לרבות לגבי ביצוע ומניעת עבירות לפי חוק זה;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הקמת קרנות, קבלת תרומות, עזבונות, מתנות ומענקים, וקבלת מילוות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לאישור השר ושר האוצר-,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הקמת תאגידים, בעצמה או יחד עם אחרים, או רכישת זכויות בתאגידים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קיימים, בכפוף לאישור השר ושר האוצר.</w:t>
                        </w:r>
                      </w:p>
                      <w:p w:rsidR="00C849C0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ליזום, לתכנן ולנהל גנים בתחום רשות מקומית, על פי בקשתה</w:t>
                        </w:r>
                      </w:p>
                      <w:p w:rsidR="00C849C0" w:rsidRPr="00232CAA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בהסכמתה של אותה רשות מקומית.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849C0" w:rsidRPr="00232CAA" w:rsidRDefault="00C849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הרשות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723B8" w:rsidRDefault="00B723B8">
      <w:pPr>
        <w:rPr>
          <w:rtl/>
        </w:rPr>
      </w:pPr>
      <w:r>
        <w:rPr>
          <w:rtl/>
        </w:rPr>
        <w:br w:type="page"/>
      </w:r>
    </w:p>
    <w:p w:rsidR="00B723B8" w:rsidRDefault="00000000">
      <w:pPr>
        <w:rPr>
          <w:rtl/>
        </w:rPr>
      </w:pPr>
      <w:r>
        <w:pict>
          <v:shape id="_x0000_s4854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544" inset="0,0,0,0">
              <w:txbxContent>
                <w:p w:rsidR="00C849C0" w:rsidRDefault="00C849C0">
                  <w:r>
                    <w:rPr>
                      <w:rtl/>
                    </w:rPr>
                    <w:t>205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45" o:spid="_x0000_s1036" type="#_x0000_t202" style="position:absolute;left:0;text-align:left;margin-left:344.95pt;margin-top:720.95pt;width:193.85pt;height:33.45pt;z-index:12;mso-position-horizontal-relative:page;mso-position-vertical-relative:page" stroked="f">
            <v:textbox style="mso-next-textbox:#_x0000_s48545" inset="0,0,0,0">
              <w:txbxContent>
                <w:p w:rsidR="00C849C0" w:rsidRDefault="00C849C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546" o:spid="_x0000_s1037" type="#_x0000_t202" style="position:absolute;left:0;text-align:left;margin-left:77.3pt;margin-top:67.55pt;width:470.85pt;height:647.25pt;z-index:11;mso-position-horizontal-relative:page;mso-position-vertical-relative:page" stroked="f">
            <v:textbox style="mso-next-textbox:#_x0000_s485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172"/>
                  </w:tblGrid>
                  <w:tr w:rsidR="00C849C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פעולות המנויות בסעיף קטן (א)(1) עד (4), בשטח שהוא אתר עתיקות, ייעשו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עם רשות העתיקות.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דו-ח לשר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הרשות תגיש לשר, אחת לשנה, דין וחשבון על פעולותיה, וכן חייבת היא למסור, לו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למי שהוא הסמיך, מידע על פעולותיה, כל אימת שתידרש לעשות כן.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 - אגרות ותקציב הרשות</w:t>
                        </w:r>
                      </w:p>
                    </w:tc>
                  </w:tr>
                  <w:tr w:rsidR="00C849C0" w:rsidRPr="00B723B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כניסה</w:t>
                        </w:r>
                      </w:p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השר רשאי, לפי הצעת הרשות ולאחר התייעצות עם שר האוצר, לקבוע אגרות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כניסה, בכפוף להוראות כל דין, לשטח גן לאומי ולשטח שמורת טבע ולשירותים הניתנים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בהם; בתקנות יכול שייקבעו שיעורים שונים, וכן פטורים לסוגים של מבקרים.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הוראות בדבר הצמדת אגרות כאמור למדד המחירים לצרכן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שמפרסמת הלשכה המרכזית לסטטיסטיקה, ובלבד שההצמדה תיעשה כל אימת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 עליית המדד לא יפחת מ-5%, או אם חלפו שישה חודשים ממועד ההצמדה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האחרון, לפי המוקדם מביניהם.</w:t>
                        </w:r>
                      </w:p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ההכנסות מאגרות לפי סעיף זה, ישמשו בהכנסתה של הרשות.</w:t>
                        </w:r>
                      </w:p>
                    </w:tc>
                  </w:tr>
                  <w:tr w:rsidR="00C849C0" w:rsidRPr="00B723B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תקציב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הרשות תערוך, לכל שנת כספים, הצעת תקציב המראה את אומדן הכנסותיה</w:t>
                        </w:r>
                      </w:p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והוצאותיה; הצעת התקציב תוגש לאישור הממשלה.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בהצעת</w:t>
                        </w:r>
                      </w:p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הממשלה רשאית, לאחר שניתנה לרשות הזדמנות להשמיע דברה, לשנות או לבטל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בהצעת תקציב הרשות, וכן להוסיף בה פרט, אם ראתה נסיבות מיוחדות המחייבות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</w:tc>
                  </w:tr>
                  <w:tr w:rsidR="00C849C0" w:rsidRPr="00B723B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הרשות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התקציב שאושר על ידי הממשלה יהיה תקציב הרשות לאותה שנת כספים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תקציב שנתי); לא ישולם סכום מכספי הרשות אלא על פי תקציב זה ולא תתחייב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בשום התחייבות אלא לפיו.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קיבלה הרשות הכנסות נוספות, לרבות תרומות,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עזבונות, מתנות ומענקים מעבר לאומרן שנקבע בתקציב השנתי, תהא הרשות רשאית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ולהתחייב גם מתוך סכומים אלה, לאחר שאושרו כדין כתקציב נוסף, וניתנה על כך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לשר-, קיבלה הרשות כספים מגוף מבוקר כמשמעותו בסעיף 9(1), (2), (4) ו-(5) לחוק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מעבר לאומדן שנקבע בתקציב השנתי, תהא רשאית הרשות לשלם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ולהתחייב כאמור, אם ההוצאה אושרה כדין בתקציב הגוף המבוקר וניתנה על כך הודעה</w:t>
                        </w:r>
                      </w:p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ולשר האוצר.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 - מליאת הרשות</w:t>
                        </w:r>
                      </w:p>
                    </w:tc>
                  </w:tr>
                  <w:tr w:rsidR="00C849C0" w:rsidRPr="00B723B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המליאה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לרשות תהיה מליאה של תשעה חברים שתמנה הממשלה, בהמלצת השר, וזה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הרכבה: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שבעה נציגי ממשלה שהם עובדי המדינה כלהלן: נציג משרד האוצר, נציג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לאיכות הסביבה, נציג משרד החינוך התרבות והספורט, נציג משרד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נציג משרד הפנים, נציג משרד התיירות ונציג משרד התשתיות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הלאומיות;</w:t>
                        </w:r>
                      </w:p>
                      <w:p w:rsidR="00C849C0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חברים, שימונו לאחר התייעצות עם מוסדות מדעיים שיש להם</w:t>
                        </w:r>
                      </w:p>
                      <w:p w:rsidR="00C849C0" w:rsidRPr="00B723B8" w:rsidRDefault="00C849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במדעי הטבע, בהגנה על הטבע ושימורו, וביניהם מומחים מבין התחומים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07AF6" w:rsidRDefault="00307AF6">
      <w:pPr>
        <w:rPr>
          <w:rtl/>
        </w:rPr>
      </w:pPr>
      <w:r>
        <w:rPr>
          <w:rtl/>
        </w:rPr>
        <w:br w:type="page"/>
      </w:r>
    </w:p>
    <w:p w:rsidR="00307AF6" w:rsidRDefault="00000000">
      <w:pPr>
        <w:rPr>
          <w:rtl/>
        </w:rPr>
      </w:pPr>
      <w:r>
        <w:pict>
          <v:shape id="_x0000_s4854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8547" inset="0,0,0,0">
              <w:txbxContent>
                <w:p w:rsidR="00C849C0" w:rsidRDefault="00C849C0">
                  <w:r>
                    <w:rPr>
                      <w:rtl/>
                    </w:rPr>
                    <w:t>206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48" o:spid="_x0000_s1039" type="#_x0000_t202" style="position:absolute;left:0;text-align:left;margin-left:91.3pt;margin-top:724.95pt;width:199.6pt;height:36.25pt;z-index:15;mso-position-horizontal-relative:page;mso-position-vertical-relative:page" stroked="f">
            <v:textbox style="mso-next-textbox:#_x0000_s48548" inset="0,0,0,0">
              <w:txbxContent>
                <w:p w:rsidR="00C849C0" w:rsidRDefault="00C849C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549" o:spid="_x0000_s1040" type="#_x0000_t202" style="position:absolute;left:0;text-align:left;margin-left:90.35pt;margin-top:68.95pt;width:468.45pt;height:646.65pt;z-index:14;mso-position-horizontal-relative:page;mso-position-vertical-relative:page" stroked="f">
            <v:textbox style="mso-next-textbox:#_x0000_s485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393"/>
                  </w:tblGrid>
                  <w:tr w:rsidR="00C849C0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האלה: זואולוגיה, בוטניקה, אקולוגיה, ארכיאולוגיה, גאולוגיה, גאוגרפיה,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היסטוריה, כלכלה, ואדריכלות נוף ושימור;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ארבעה נציגי ציבור, והם: נציג הקרן הקיימת לישראל, נציג החברה להגנת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ושני נציגי ציבור שיש להם ענין בתחומי פעילות הרשות;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מרכז השלטון המקומי בישראל או נציג ארגון המועצות האזוריות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כפי שיוסכם ביניהם; לא הגיעו לידי הסכמה, ימנה שר הפנים נציג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מביניהם;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המליאה, ימנה לה, מבין חבריה, יושב ראש.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כהונתו של חבר מליאה תהיה 4 שנים, וניתן לשוב ולמנותו לתקופת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נוספת אחת.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849C0" w:rsidRPr="00307AF6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המליאה, מבלי לגרוע משאר תפקידיה -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תקבע את המדיניות הכללית של הרשות בתחום תפקידיה;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תתווה את קווי פעולתה של הרשות-,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תקבע את תכניות העבודה של הרשות, תאשר את הצעת התקציב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שהוכנה לפי סעיף 10 ותדון בדוחותיה הכספיים-,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תעקוב אחר ביצוע המדיניות, התכניות והתקציבים של הרשות-,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תנחה את מנהל הרשות;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תדון ותחליט בכל ענין אחר שנראה לה דרוש לביצוע תפקידיה.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המליאה רשאית למנות ועדות מבין חבריה ולאצול להן מסמכויותיה, למעט את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על פי סעיף קטן (א)(1) ו-(2) ולמעט אישור התקציב.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מכלליות האמור בסעיף קטן (ב), תמנה המליאה, מקרב חבריה,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משנה כמפורט להלן: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(א) ועדת משנה מקצועית-מדעית, בת שבעה חברים, שרוב חבריה ימונו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 המליאה המפורטים בסעיף 13(א)(2), ובלבד שארבעה מהם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יהיו מומחים, כל אחד בתחום אחר מתחומים אלה: זואולוגיה,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בוטניקה, אקולוגיה וגאולוגיה, אם מומחים כאמור הם חברי המליאה-,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ימנו אחד מהם כיושב הראש;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תייעץ ותמליץ למליאת הרשות בנושאי שמירת הטבע והגנה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ערכי הטבע, ומניעת פגיעה בהם כתוצאה מפעולות פיתוח;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משנה לנושאי קליטת מבקרים בשמורות טבע ובגנים לאומיים,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שתמליץ ותייעץ למליאת הרשות בנושאי פיתוח לצורכי נופש לציבור; יושב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יהיה נציג משרד התיירות;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ועדת משנה שתייעץ ותמליץ למליאת הרשות בנושאי חינוך, הסברה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והדרכה לשמירת הטבע, ערכי הטבע והמורשת; יושב ראש הועדה יהיה נציג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החינוך התרבות והספורט;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משנה לביקורת, שתהיה בת שלושה חברים לפחות, מבין כל אחד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המליאה המפורטים בסעיף 13(א), למעט יושב ראש המליאה שלא יהיה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בה:, ועדת הביקורת תגיש למליאת הרשות דוח ביקורת לפחות פעם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המליאה,</w:t>
                        </w:r>
                      </w:p>
                      <w:p w:rsidR="00C849C0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וסדרי</w:t>
                        </w:r>
                      </w:p>
                      <w:p w:rsidR="00C849C0" w:rsidRPr="00307AF6" w:rsidRDefault="00C849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A328B" w:rsidRDefault="00DA328B">
      <w:pPr>
        <w:rPr>
          <w:rtl/>
        </w:rPr>
      </w:pPr>
      <w:r>
        <w:rPr>
          <w:rtl/>
        </w:rPr>
        <w:br w:type="page"/>
      </w:r>
    </w:p>
    <w:p w:rsidR="00DA328B" w:rsidRDefault="00000000">
      <w:pPr>
        <w:rPr>
          <w:rtl/>
        </w:rPr>
      </w:pPr>
      <w:r>
        <w:pict>
          <v:shape id="_x0000_s4855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550" inset="0,0,0,0">
              <w:txbxContent>
                <w:p w:rsidR="00C849C0" w:rsidRDefault="00C849C0">
                  <w:r>
                    <w:rPr>
                      <w:rtl/>
                    </w:rPr>
                    <w:t>207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51" o:spid="_x0000_s1042" type="#_x0000_t202" style="position:absolute;left:0;text-align:left;margin-left:352.6pt;margin-top:723.8pt;width:192.85pt;height:32.65pt;z-index:18;mso-position-horizontal-relative:page;mso-position-vertical-relative:page" stroked="f">
            <v:textbox style="mso-next-textbox:#_x0000_s48551" inset="0,0,0,0">
              <w:txbxContent>
                <w:p w:rsidR="00C849C0" w:rsidRDefault="00C849C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8552" o:spid="_x0000_s1043" type="#_x0000_t202" style="position:absolute;left:0;text-align:left;margin-left:79pt;margin-top:64.3pt;width:471.65pt;height:655.2pt;z-index:17;mso-position-horizontal-relative:page;mso-position-vertical-relative:page" stroked="f">
            <v:textbox style="mso-next-textbox:#_x0000_s4855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1"/>
                    <w:gridCol w:w="7135"/>
                  </w:tblGrid>
                  <w:tr w:rsidR="00C849C0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המליאה תקבע לעצמה את סדרי עבודתה, מועדי ישיבותיה ונוהלי דיוניה, ככל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לפי חוק זה.</w:t>
                        </w:r>
                      </w:p>
                    </w:tc>
                  </w:tr>
                  <w:tr w:rsidR="00C849C0" w:rsidRPr="00DA32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מליאה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יתמנה חבר המליאה -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שהורשע בעבירה שיש עמה קלון או נשא עונש מאסר, וטרם חלפו חמש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ההרשעה או מיום גמר ריצוי עונש המאסר, לפי המאוחר;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שיש ניגוד ענינים בין עיסוקו ובין חברותו במליאה; ואולם לא יראו ניגוד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אם עצם מינויו של בעל תפקיד למליאה נובע מתפקידו.</w:t>
                        </w:r>
                      </w:p>
                    </w:tc>
                  </w:tr>
                  <w:tr w:rsidR="00C849C0" w:rsidRPr="00DA32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חבר המליאה יחדל לכהן לפני תום תקופת כהונתו באחד מאלה: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התפטר במסירת כתב התפטרות ליושב ראש המליאה;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סייג מן הסייגים המפורטים בסעיף 15;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נבצר ממנו, דרך קבע, למלא את תפקידו, והשר, לאחר התייעצות עם יושב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המליאה, העבירו מכהונתו בהודעה בכתב;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פרש מן התפקיד שבשלו התמנה.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המליאה יעביר לשר כתב התפטרות כאמור בסעיף קטן (א)(1), תוך 96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ממועד מסירתו; ההתפטרות תיכנס לתוקפה בתום 48 שעות ממסירת כתב ההתפטרות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לשר, זולת אם חזר בו חבר המליאה מהתפטרותו לפני כן במסירת מכתב לשר.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המליאה שנעדר ללא סיבה מוצדקת מארבע ישיבות רצופות של המליאה,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השר, לאחר התייעצות עם יושב ראש המליאה, להעבירו מכהונתו במליאה בהודעה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בכתב.</w:t>
                        </w:r>
                      </w:p>
                    </w:tc>
                  </w:tr>
                  <w:tr w:rsidR="00C849C0" w:rsidRPr="00DA32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החלטה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החלטה של המליאה או של ועדה מועדותיה לא תיפסל מחמת זה בלבד שבזמן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עשייתה היה מקומו של חבר המליאה או חבר הועדה פנוי מכל סיבה שהיא.</w:t>
                        </w:r>
                      </w:p>
                    </w:tc>
                  </w:tr>
                  <w:tr w:rsidR="00C849C0" w:rsidRPr="00DA32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לשמורות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ולגנים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(1) מליאת הרשות רשאית, בהתאם לכל דין ובאישור השר, לקבוע כללים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לשמורות טבע ולגנים לאומיים, לשם ביצוע תפקידיה כאמור בחוק זה, לרבות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התנהגות מבקרים בשמורות טבע ובגנים לאומיים.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כללים לפי פסקה (ו), יכול שיהיו כלליים או מיוחדים לגן לאומי או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לשמורות טבע מסוימים; כללים כלליים ייקבעו בהתייעצות עם שר הפנים,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מיוחדים ייקבעו בהתייעצות עם הרשות המקומית שבתחומה נמצא הגן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או שמורת הטבע, לפי הענין.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כאמור בסעיף קטן (א), בדבר איסור או הגבלה על כניסה או על מעבר של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רכב, כלי שיט או כלי טיס, ייקבעו בהסכמת שר התחבורה, ולענין כלי טיס - גם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הבטחון.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 - מנהל הרשות</w:t>
                        </w:r>
                      </w:p>
                    </w:tc>
                  </w:tr>
                  <w:tr w:rsidR="00C849C0" w:rsidRPr="00DA32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הממשלה, על פי הצעת השר, תמנה את מנהל הרשות (להלן - המנהל).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ינהל את הרשות בהתאם לקווי הפעולה והנחיות המליאה, יהא אחראי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החלטות המליאה וימלא כל תפקיד אחר שהמליאה תטיל עליו.</w:t>
                        </w:r>
                      </w:p>
                      <w:p w:rsidR="00C849C0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הכהונה של המנהל תהא חמש שנים, אך רשאית הממשלה, על פי</w:t>
                        </w:r>
                      </w:p>
                      <w:p w:rsidR="00C849C0" w:rsidRPr="00DA328B" w:rsidRDefault="00C849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השר, להאריך את כהונתו לתקופת כהונה נוספת אחת.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230E1" w:rsidRDefault="00A230E1">
      <w:pPr>
        <w:rPr>
          <w:rtl/>
        </w:rPr>
      </w:pPr>
      <w:r>
        <w:rPr>
          <w:rtl/>
        </w:rPr>
        <w:br w:type="page"/>
      </w:r>
    </w:p>
    <w:p w:rsidR="00A230E1" w:rsidRDefault="00000000">
      <w:pPr>
        <w:rPr>
          <w:rtl/>
        </w:rPr>
      </w:pPr>
      <w:r>
        <w:pict>
          <v:shape id="_x0000_s4855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8553" inset="0,0,0,0">
              <w:txbxContent>
                <w:p w:rsidR="00C849C0" w:rsidRDefault="00C849C0">
                  <w:r>
                    <w:rPr>
                      <w:rtl/>
                    </w:rPr>
                    <w:t>208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54" o:spid="_x0000_s1045" type="#_x0000_t202" style="position:absolute;left:0;text-align:left;margin-left:90.85pt;margin-top:723.7pt;width:199.8pt;height:38.6pt;z-index:21;mso-position-horizontal-relative:page;mso-position-vertical-relative:page" stroked="f">
            <v:textbox style="mso-next-textbox:#_x0000_s48554" inset="0,0,0,0">
              <w:txbxContent>
                <w:p w:rsidR="00C849C0" w:rsidRDefault="00C849C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8555" o:spid="_x0000_s1046" type="#_x0000_t202" style="position:absolute;left:0;text-align:left;margin-left:80.55pt;margin-top:59.05pt;width:479.55pt;height:660.35pt;z-index:20;mso-position-horizontal-relative:page;mso-position-vertical-relative:page" stroked="f">
            <v:textbox style="mso-next-textbox:#_x0000_s4855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8"/>
                    <w:gridCol w:w="1332"/>
                  </w:tblGrid>
                  <w:tr w:rsidR="00C849C0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כהונתו של המנהל תפקע באחד מאלה: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התפטר בהודעה בכתב לשר; ההודעה תימסר לשר באמצעות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המליאה;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לאחר התייעצות עם המליאה, קבע כי נבצר מהמנהל, דרך קבע,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תפקידו והחליט בהחלטה מנומקת להעבירו מכהונתו.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התפטר המנהל, תיפסק כהונתו בתום 0ג ימים מיום מסירת כתב ההתפטרות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לשר, זולת אם הסכים השר כי ההתפטרות תיכנס לתוקפה במועד מוקדם מזה.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המליאה, באישור השר ושר האוצר, תקבע את שכרו ותנאי העסקתו של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 - עובדי הרשות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849C0" w:rsidRPr="00A230E1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סדרי קבלת העובדים לרשות ומינוים, יהיו כשל עובדי המדינה, בשינויים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שכרם ותנאי עבודתם של עובדי הרשות ייקבעו בהסכם בין הרשות לבין ארגון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 הרשות ובאישור השר ושר האוצר.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המליאה רשאית, מטעמים מיוחדים שיירשמו, לאחר התייעצות עם נציגות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 ובאישור השר ושר האוצר, לקבוע משרות או סוגי משרות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לתפקידים מינהליים בכירים או לתפקידים מקצועיים מיוחדים (להלן - משרות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מיוחדות), שעליהם לא יחולו הוראות סעיפים קטנים (א) ו-&lt;ב).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המליאה, באישור השר ושר האוצר, תקבע את שכרם ותנאי העסקתם של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במשרות מיוחדות.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849C0" w:rsidRPr="00A230E1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עוברים</w:t>
                        </w:r>
                      </w:p>
                    </w:tc>
                  </w:tr>
                  <w:tr w:rsidR="00C849C0" w:rsidRPr="00A230E1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מנהל הרשות, בהתייעצות עם ועדת המשנה המקצועית-מדעית ובאישור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המליאה, ימנה מדען ראשי לרשות.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המדען הראשי יהיה איש מקצוע בתחום שמירת הטבע והוא יהיה אחראי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לפעילות המדעית, המקצועית והמחקרית של הרשות.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המליאה, באישור השר ושר האוצר, תקבע את שכרו ותנאי העסקתו של המדען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הראשי.</w:t>
                        </w:r>
                      </w:p>
                      <w:p w:rsidR="00C849C0" w:rsidRPr="00A230E1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רביעי: גן לאומי ושמורת טבע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849C0" w:rsidRPr="00A230E1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מדען ראשי</w:t>
                        </w:r>
                      </w:p>
                    </w:tc>
                  </w:tr>
                  <w:tr w:rsidR="00C849C0" w:rsidRPr="00A230E1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שר הפנים, בהתייעצות עם השר, רשאי להכריז על שטח כגן לאומי או כשמורת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טבע.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יכריז שר הפנים על שטח כגן לאומי או כשמורת טבע, אלא לאחר שנתקיימו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אלה: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אושרה תכנית המייעדת את השטח כגן לאומי או כשמורת טבע-,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ניתנה הזדמנות למועצה ולכל רשות מקומית שבתחומה נמצא שטח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להיכלל בגן הלאומי או בשמורת הטבע, לחוות את דעתן בדבר ייעודו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השטח כגן לאומי או כשמורת טבע; ובלבד שחוות דעת לפי פסקה זו תוגש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שישים ימים מיום שהובאה לידיעת המועצה או הרשות המקומית כאמור,</w:t>
                        </w:r>
                      </w:p>
                      <w:p w:rsidR="00C849C0" w:rsidRPr="00A230E1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הכוונה להכריז על השטח כגן לאומי או כשמורת טבע-,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גן</w:t>
                        </w:r>
                      </w:p>
                      <w:p w:rsidR="00C849C0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ושמורת</w:t>
                        </w:r>
                      </w:p>
                      <w:p w:rsidR="00C849C0" w:rsidRPr="00A230E1" w:rsidRDefault="00C849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B61F0" w:rsidRDefault="001B61F0">
      <w:pPr>
        <w:rPr>
          <w:rtl/>
        </w:rPr>
      </w:pPr>
      <w:r>
        <w:rPr>
          <w:rtl/>
        </w:rPr>
        <w:br w:type="page"/>
      </w:r>
    </w:p>
    <w:p w:rsidR="001B61F0" w:rsidRDefault="00000000">
      <w:pPr>
        <w:rPr>
          <w:rtl/>
        </w:rPr>
      </w:pPr>
      <w:r>
        <w:pict>
          <v:shape id="_x0000_s48556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8556" inset="0,0,0,0">
              <w:txbxContent>
                <w:p w:rsidR="00C849C0" w:rsidRDefault="00C849C0">
                  <w:r>
                    <w:rPr>
                      <w:rtl/>
                    </w:rPr>
                    <w:t>209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57" o:spid="_x0000_s1048" type="#_x0000_t202" style="position:absolute;left:0;text-align:left;margin-left:344.45pt;margin-top:658.4pt;width:203.15pt;height:99pt;z-index:24;mso-position-horizontal-relative:page;mso-position-vertical-relative:page" stroked="f">
            <v:textbox style="mso-next-textbox:#_x0000_s48557" inset="0,0,0,0">
              <w:txbxContent>
                <w:p w:rsidR="00C849C0" w:rsidRPr="001B61F0" w:rsidRDefault="00C849C0">
                  <w:pPr>
                    <w:pStyle w:val="OCRStyle8"/>
                    <w:ind w:left="299"/>
                  </w:pPr>
                  <w:r>
                    <w:rPr>
                      <w:rtl/>
                    </w:rPr>
                    <w:t>4 חוקי א''י, כרך ג', עמ' 2805.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58" o:spid="_x0000_s1049" type="#_x0000_t202" style="position:absolute;left:0;text-align:left;margin-left:81.9pt;margin-top:63.6pt;width:459.55pt;height:592.2pt;z-index:23;mso-position-horizontal-relative:page;mso-position-vertical-relative:page" stroked="f">
            <v:textbox style="mso-next-textbox:#_x0000_s485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5"/>
                    <w:gridCol w:w="7020"/>
                  </w:tblGrid>
                  <w:tr w:rsidR="00C849C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מקום קדוש כמשמעותו בדבר המלך במועצה על ארץ-ישראל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(המקומות הקדושים), 1924 6 - התייעץ עם שר הדתות והובטח מילוי הוראות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המלך האמור;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אתר עתיקות - הובטח מילוי דרישותיו של שר החינוך התרבות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והספורט להגנת האתר מפני פגיעה בו;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שטח המיועד להיות גן לאומי או שמורת טבע, שנכלל בו שטח צבאי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שטח אחר שהוא לדעת שר הבטחון בעל חשיבות בטחונית, או הודיע שר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לשר הפנים כי בקרבתו של השטח המיועד כאמור נמצא שטח צבאי -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הובטח לגביו מילוי דרישותיו של שר הבטחון.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הכרזה על שטח כגן לאומי או כשמורת טבע טעונה פרסום ברשומות.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אלה יחולו גם על הכרזה הבאה להגדיל שטחו של גן לאומי או שטחה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שמורת טבע.</w:t>
                        </w:r>
                      </w:p>
                    </w:tc>
                  </w:tr>
                  <w:tr w:rsidR="00C849C0" w:rsidRPr="001B61F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שטחים בעלי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 בטחונית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בשטח צבאי, האיסורים וההגבלות לפי חוק זה או התקנות והכללים שעל פיו,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 צבא-הגנה-לישראל או על שלוחה אחרת של מערכת הבטחון שאישר אותה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הבטחון.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בדבר התנהגות חיילים בשטח צבאי, שהוא כולו או חלק ממנו גן לאומי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שמורת טבע, ייקבעו בפקודות הצבא בהתייעצות עם המנהל; הוראות בדבר התנהגות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במקומות קדושים שבשטח כאמור, ייקבעו בפקודות הצבא גם בהתייעצות עם השר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דתות; הוראות בדבר התנהגות חיילים באתרי עתיקות שבשטח כאמור ייקבעו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הצבא בהתייעצות עם המנהל ועם מנהל רשות העתיקות; הוראות בדבר התנהגות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 בשטחים כאמור ייקבעו בדרך דומה בפקודות משטרת ישראל.</w:t>
                        </w:r>
                      </w:p>
                    </w:tc>
                  </w:tr>
                  <w:tr w:rsidR="00C849C0" w:rsidRPr="001B61F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וייחוד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הייעוד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משהוכרז שטח כגן לאומי או כשמורת טבע, תהיה ההכרזה עדיפה על פני כל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אחר של אותו שטח, למעט כל ייעוד או שימוש אחר בשטח, מעליו או מתחתיו,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המותרים על פי דין, ולמעט זכויות קנין שהיו קיימות בו ערב ההכרזה.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שטח שהוכרז כגן לאומי לא ייועד גם לשמורת טבע, לאתר לאומי או לאתר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הנצחה.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שטח שהוכרז כשמורת טבע לא ייועד גם לגן לאומי, לאתר לאומי או לאתר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הנצחה.</w:t>
                        </w:r>
                      </w:p>
                    </w:tc>
                  </w:tr>
                  <w:tr w:rsidR="00C849C0" w:rsidRPr="001B61F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פעולות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משאושרה תכנית בדבר ייעודו של שטח כגן לאומי או כשמורת טבע, לא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באותו שטח פעולת בניה או כל פעולה אחרת שיש בה, לדעת הרשות, כדי לסכל את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ייעודו של השטח כגן לאומי או כשמורת טבע, אלא באישור הרשות, כל עוד לא בוטל ייעודו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על פי חוק העתיקות, בשטח כאמור בסעיף קטן (א), תיעשה בהתייעצות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הרשות לבין רשות העתיקות.</w:t>
                        </w:r>
                      </w:p>
                    </w:tc>
                  </w:tr>
                  <w:tr w:rsidR="00C849C0" w:rsidRPr="001B61F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ייעוד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 הכרזה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C849C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לא יבוטל ייעודו של שטח כגן לאומי או כשמורת טבע אלא אם כן ביטל שר</w:t>
                        </w:r>
                      </w:p>
                      <w:p w:rsidR="00C849C0" w:rsidRPr="001B61F0" w:rsidRDefault="00C849C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את ההכרזה כגן לאומי או כשמורת טבע.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31922" w:rsidRDefault="00431922">
      <w:pPr>
        <w:rPr>
          <w:rtl/>
        </w:rPr>
      </w:pPr>
      <w:r>
        <w:rPr>
          <w:rtl/>
        </w:rPr>
        <w:br w:type="page"/>
      </w:r>
    </w:p>
    <w:p w:rsidR="00431922" w:rsidRDefault="00000000">
      <w:pPr>
        <w:rPr>
          <w:rtl/>
        </w:rPr>
      </w:pPr>
      <w:r>
        <w:pict>
          <v:shape id="_x0000_s48559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8559" inset="0,0,0,0">
              <w:txbxContent>
                <w:p w:rsidR="00C849C0" w:rsidRDefault="00C849C0">
                  <w:r>
                    <w:rPr>
                      <w:rtl/>
                    </w:rPr>
                    <w:t>210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60" o:spid="_x0000_s1051" type="#_x0000_t202" style="position:absolute;left:0;text-align:left;margin-left:91.75pt;margin-top:724.5pt;width:196.2pt;height:29.3pt;z-index:27;mso-position-horizontal-relative:page;mso-position-vertical-relative:page" stroked="f">
            <v:textbox style="mso-next-textbox:#_x0000_s48560" inset="0,0,0,0">
              <w:txbxContent>
                <w:p w:rsidR="00C849C0" w:rsidRDefault="00C849C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8561" o:spid="_x0000_s1052" type="#_x0000_t202" style="position:absolute;left:0;text-align:left;margin-left:89.2pt;margin-top:69.35pt;width:469.05pt;height:620.75pt;z-index:26;mso-position-horizontal-relative:page;mso-position-vertical-relative:page" stroked="f">
            <v:textbox style="mso-next-textbox:#_x0000_s485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387"/>
                  </w:tblGrid>
                  <w:tr w:rsidR="00C849C0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יבטל שר הפנים הכרזתו של שטח כולו או חלקו כגן לאומי או כשמורת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אלא בהסכמת השר המועצה וכל רשות מקומית שבתחומה נמצא שטח הנכלל בגן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או בשמורת הטבע ובאישור ועדת הפנים ואיכות הסביבה של הכנסת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ביטול הכרזה על שטח כגן לאומי או כשמורת טבע כולו או חלקו טעון פרסום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849C0" w:rsidRPr="00431922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תוך 15 ימים מיום פרסום הכרזה על גן לאומי או על שמורת טבע ברשומות ירשום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המקרקעין לגבי כל קרקע ממקרקעי הגן הלאומי או שמורת הטבע הרשומה במירשם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הערה שהיא נמצאת בתחומו של גן לאומי או בתחומה של שמורת טבע לפי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וכן אם הוצאה קרקע מתחומו של גן לאומי או מתחומה של שמורת טבע מחמת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ביטולה של הכרזה או שינויה ירשום תוך מועד כאמור הערה על כך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הערה</w:t>
                        </w:r>
                      </w:p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המקרקעין</w:t>
                        </w:r>
                      </w:p>
                    </w:tc>
                  </w:tr>
                  <w:tr w:rsidR="00C849C0" w:rsidRPr="00431922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לאחר פרסום הכרזה על גן לאומי או על שמורת טבע ברשומות תהיה הרשות רשאית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לנקוט את כל הצעדים על פי כל דין לפינוי מחזיקים שלא כדין במקרקעין הכלולים בשטח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הגן הלאומי או בשטח שמורת הטבע שהוכרזו כאמור ותהיינה לה בקשר לכך כל הסמכויות</w:t>
                        </w:r>
                      </w:p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לבעל המקרקעין ולמחזיק בהם כדין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מחזיקים</w:t>
                        </w:r>
                      </w:p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כרין</w:t>
                        </w:r>
                      </w:p>
                    </w:tc>
                  </w:tr>
                  <w:tr w:rsidR="00C849C0" w:rsidRPr="00431922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לא יינתן רשיון לעסק למלאכה או לתעשיה או לכל פעולה אחרת הטעונה רישוי על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דין בתחומם של שמורת טבע או גן לאומי שלא היו קיימים בהם ערב היותם לשמורת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או לגן לאומי אלא בהסכמת הרשות ובהתאם לתנאים שתקבע וכל רשיון כאמור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ככולל תנאי שבעל הרשיון ישמור על הוראות התקנות והכללים שהותקנו על פי חוק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אין הוראה זו באה לגרוע מהוראות כל דין אולם רשיון שניתן ללא הסכמת הרשות לא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בר תוקף עד לקבלת הסכמה כאמור אשר יכול ותהא מותנית בתשלום דמי זכיון על</w:t>
                        </w:r>
                      </w:p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מבקש הרשיון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</w:t>
                        </w:r>
                      </w:p>
                    </w:tc>
                  </w:tr>
                  <w:tr w:rsidR="00C849C0" w:rsidRPr="00431922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(א) לא תאושר תכנית בשטח שמורת טבע או גן לאומי ולא תיעשה בו כל פעולה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הטעונה היתר לפי חוק התכנון או כל פעולה אחרת שנקבעה בתקנות לפי חוק זה למעט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חפירת הצלה אלא על פי היתר שניתן על ידי הרשות אין בהוראות סעיף זה כדי לגרוע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מהחובה לקבלת היתר לפי חוק התכנון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להתנות היתר כאמור בסעיף קטן (א) בהשבת מצב שמורת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או הגן הלאומי לקדמותם או בתשלום הוצאות לשם השבה כאמור וכן בהוצאות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סבירות לתיקון פגיעה בייעודו של השטח כשמורת טבע או כגן לאומי או לצמצומה לענין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הוצאות - לרבות הוצאות סבירות לתכנון ופיקוח על ביצוע פעולות כאמור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שפיקוח כאמור נדרש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חפירת הצלה - כל פעולה דחופה המבוצעת על ידי רשות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העתיקות או על פי הנחיותיה ושלפי אישור בכתב של מנהל רשות העתיקות היא נובעת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מצורך חיוני ודחוף להציל עתיקות או למנוע פגיעה בהן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יבצע אדם פעולה המהווה או העלולה להוות פגיעה בשמורת טבע או בגן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אלא בהיתר בכתב מאת המנהל לענין זה פגיעה - לרבות השמדה השחתה,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הריסה שבירה חבלה כתיבה ציור או חריטה במקרקעין הצבת שלט גרימת נזק לבעל חיים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הטרדתו רעייה כריתה קטיפה נטילה שינוי צורה או תנוחה טבעית של חי צומח או</w:t>
                        </w:r>
                      </w:p>
                      <w:p w:rsidR="00C849C0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רומם או הפרעה לריבוים ולהמשך התפתחותם הטבעי שינוי של פני הקרקע, כולל חפירה,</w:t>
                        </w:r>
                      </w:p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מבנה או מיתקן או הכנסת חומר זר וכן השלכת פסולת או השארתה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849C0" w:rsidRPr="00431922" w:rsidRDefault="00C849C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אסורות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15CB0" w:rsidRDefault="00315CB0">
      <w:pPr>
        <w:rPr>
          <w:rtl/>
        </w:rPr>
      </w:pPr>
      <w:r>
        <w:rPr>
          <w:rtl/>
        </w:rPr>
        <w:br w:type="page"/>
      </w:r>
    </w:p>
    <w:p w:rsidR="00315CB0" w:rsidRDefault="00000000">
      <w:pPr>
        <w:rPr>
          <w:rtl/>
        </w:rPr>
      </w:pPr>
      <w:r>
        <w:pict>
          <v:shape id="_x0000_s4856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8562" inset="0,0,0,0">
              <w:txbxContent>
                <w:p w:rsidR="00C849C0" w:rsidRDefault="00C849C0">
                  <w:r>
                    <w:rPr>
                      <w:rtl/>
                    </w:rPr>
                    <w:t>211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63" o:spid="_x0000_s1054" type="#_x0000_t202" style="position:absolute;left:0;text-align:left;margin-left:345.8pt;margin-top:725.4pt;width:198pt;height:27.7pt;z-index:30;mso-position-horizontal-relative:page;mso-position-vertical-relative:page" stroked="f">
            <v:textbox style="mso-next-textbox:#_x0000_s48563" inset="0,0,0,0">
              <w:txbxContent>
                <w:p w:rsidR="00C849C0" w:rsidRDefault="00C849C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8564" o:spid="_x0000_s1055" type="#_x0000_t202" style="position:absolute;left:0;text-align:left;margin-left:80.65pt;margin-top:69.4pt;width:467.5pt;height:650.05pt;z-index:29;mso-position-horizontal-relative:page;mso-position-vertical-relative:page" stroked="f">
            <v:textbox style="mso-next-textbox:#_x0000_s485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060"/>
                  </w:tblGrid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כללים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נמצאים גן לאומי או שמורת טבע בתחומה של רשות מקומית, יהיה כוחם של כללים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מליאת הרשות יפה מכוחו של חוק עזר שהתקינה הרשות המקומית.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הרשות רשאית לאצול מסמכויותיה לרשות מקומית, בהסכמתה, בין דרך קבע, בין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פלוני ובין לפעולה פלונית, לגבי שטחו של גן לאומי הנמצא בתחומה של הרשות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3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חמישי: ערבי טבע מוגנים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טבע מוגן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ותקנות לאיסור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בו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(1) השר רשאי להכריז על ערך טבע, שלדעתו יש ערך בשמירתו או יש סכנה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להכחדתו, כעל ערך טבע מוגן, בין בכל הארץ ובין באזור פלוני או במקום פלוני;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ערך טבע מוגן תפורסם ברשומות.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יכריז השר על ערך טבע שהוא עתיקה כמשמעותה בחוק העתיקות,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ערך טבע מוגן, אלא לאחר התייעצות עם המנהל כמשמע, תו בחוק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המועצה, רשאי לקבוע בתקנות הוראות בדבר ערך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מוגן, הסדרת השמירה עליו, עידוד רבייתו, החזקתו וההגנה עליו, בין דרך כלל ובין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לאזור, למקום או לעונה.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יפגע אדם בערך טבע מוגן, אלא בהיתר כללי או מיוחד מאת המנהל.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יסחר אדם בערך טבע מוגן, אלא על פי היתר כללי או מיוחד מאת המנהל,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יחזיק אדם בערך טבע מוגן, אלא על פי היתר כאמור או אם רכש את ערך הטבע מבעל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סחר באותו ערך טבע.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 -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 " - לרבות השמדה, הריסה, שבירה, חבלה, קטיפה, עקירה, נטילה, שליה, הרעלה,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שינויה של צורה או של תנוחה טבעית של ערך טבע או הפרעה למהלך התפתחותו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הטבעית, לרבייתו או לשמירתו;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"סחר" - לרבות קניה, מכר, חליפין, ייצוא, ייצוא חוזר, ייבוא הכנסה מן הים וכן הצעה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לסחר.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הראיה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נמצא בחזקתו של אדם, ברשותו, או בכלי רכב, כלי שיט או כלי טיס שבבעלותו או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בחזקתו ושאינו רכב ציבורי, ערך טבע מוגן, עליו הראיה שהוא מחזיק בו כדין.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והיתרים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רשיון או היתר כללי או מיוחד לפי פרק זה יינתן על ידי המנהל לפי כללים שנקבעו,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לסרב לתיתו, לתת אותו בהגבלות או בתנאים, לבטלו, להתלותו או לשנותו.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רישוי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והיתרים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בנוסף לסמכותו לפי סעיף 9 רשאי השר לפי הצעת הרשות ובהסכמת שר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לקבוע בתקנות אגרות לרשיונות או להיתרים הניתנים לפי פרק זה, לרבות קביעת</w:t>
                        </w:r>
                      </w:p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מתשלומן, כולן או מקצתן.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9(ב) ו-(ג) יחולו, בשינויים המחויבים, גם על אגרות לפי סעיף זה.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3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שישי: אתרים לאומיים</w:t>
                        </w:r>
                      </w:p>
                    </w:tc>
                  </w:tr>
                  <w:tr w:rsidR="00C849C0" w:rsidRPr="00315C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C849C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בפרק זה ובפרק השביעי, "פגיעה" - לרבות השמדה, השחתה, הריסה, שבירה, חבלה,</w:t>
                        </w:r>
                      </w:p>
                      <w:p w:rsidR="00C849C0" w:rsidRPr="00315CB0" w:rsidRDefault="00C849C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של צורה או עשיית כל מעשה שיש בו כדי לבזות את האתר או לפגוע בכבודו.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461D7" w:rsidRDefault="003461D7">
      <w:pPr>
        <w:rPr>
          <w:rtl/>
        </w:rPr>
      </w:pPr>
      <w:r>
        <w:rPr>
          <w:rtl/>
        </w:rPr>
        <w:br w:type="page"/>
      </w:r>
    </w:p>
    <w:p w:rsidR="003461D7" w:rsidRDefault="00000000">
      <w:pPr>
        <w:rPr>
          <w:rtl/>
        </w:rPr>
      </w:pPr>
      <w:r>
        <w:pict>
          <v:shape id="_x0000_s4856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8565" inset="0,0,0,0">
              <w:txbxContent>
                <w:p w:rsidR="00C849C0" w:rsidRDefault="00C849C0">
                  <w:r>
                    <w:rPr>
                      <w:rtl/>
                    </w:rPr>
                    <w:t>212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66" o:spid="_x0000_s1057" type="#_x0000_t202" style="position:absolute;left:0;text-align:left;margin-left:99.2pt;margin-top:719.3pt;width:191.05pt;height:35.25pt;z-index:33;mso-position-horizontal-relative:page;mso-position-vertical-relative:page" stroked="f">
            <v:textbox style="mso-next-textbox:#_x0000_s48566" inset="0,0,0,0">
              <w:txbxContent>
                <w:p w:rsidR="00C849C0" w:rsidRDefault="00C849C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8567" o:spid="_x0000_s1058" type="#_x0000_t202" style="position:absolute;left:0;text-align:left;margin-left:81.2pt;margin-top:62.5pt;width:479.35pt;height:627.45pt;z-index:32;mso-position-horizontal-relative:page;mso-position-vertical-relative:page" stroked="f">
            <v:textbox style="mso-next-textbox:#_x0000_s4856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409"/>
                  </w:tblGrid>
                  <w:tr w:rsidR="00C849C0" w:rsidRPr="003461D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שר הפנים בהתייעצות עם המועצה, רשאי להכריז ברשומות על אתר כאתר לאומי,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ראה צורך בכך, לקבוע גבולותיו; הוראות סעיפים 11 עד 28 יחולו על אתרים לאומיים,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 לפי הענין.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</w:t>
                        </w:r>
                      </w:p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לאומי</w:t>
                        </w:r>
                      </w:p>
                    </w:tc>
                  </w:tr>
                  <w:tr w:rsidR="00C849C0" w:rsidRPr="003461D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השר רשאי, לאחר התייעצות עם המועצה, להתקין תקנות לאיסור הפגיעה באתר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ולהסדרת השמירה עליו, החזקתו, הגנתו והטיפול בו, בין דרך בלל ובין לאתר לאומי</w:t>
                        </w:r>
                      </w:p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C849C0" w:rsidRPr="003461D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לא יפגע אדם באתר לאומי.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פגיעה</w:t>
                        </w:r>
                      </w:p>
                    </w:tc>
                  </w:tr>
                  <w:tr w:rsidR="00C849C0" w:rsidRPr="003461D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השר, בהסכמת שר האוצר, רשאי להטיל בצו על הרשות ביצוע הוראות פרק זה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פיו.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ביצוע כאמור יכול שיהיה בהסכמת שר הפנים, בשיתוף עם רשות מקומית ואף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לשמורות טבע או לגן לאומי.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לאתר לאומי ערך מקומי מיוחד, רשאי השר, בהסכמת שר הפנים ושר</w:t>
                        </w:r>
                      </w:p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להטיל בצו את ניהול האתר על הרשות המקומית שבתחומה הוא נמצא.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תפקידים</w:t>
                        </w:r>
                      </w:p>
                    </w:tc>
                  </w:tr>
                  <w:tr w:rsidR="00C849C0" w:rsidRPr="003461D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הוטל ביצוע הוראות פרק זה על הרשות, כאמור בסעיף 41, יהיו בידיה לצורך ביצוע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הסמכויות שניתנו לה על פי חוק זה.</w:t>
                        </w:r>
                      </w:p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שביעי: אתרי הנצחה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ביצוע</w:t>
                        </w:r>
                      </w:p>
                    </w:tc>
                  </w:tr>
                  <w:tr w:rsidR="00C849C0" w:rsidRPr="003461D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הממשלה תמנה, על פי הצעת שר הפנים, שר הבטחון ושר העבודה והרווחה,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לאתרי הנצחה (להלן - המועצה להנצחה), ואלה חבריה -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תשעה נציגי הממשלה-,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נציגי רשויות מקומיות שיקבע שר הפנים-,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חמישה נציגים שיקבע שר הבטחון והם: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שני נציגים של ארגון המשפחות השכולות - יד לבנים;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אחד של ארגון האלמנות;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אחד של המועצה הציבורית להנצחת החייל;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 ציבור אחד;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 המועצה לגנים לאומיים, שמורות טבע ואתרים לאומיים;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שימנה שר העבודה והרווחה מבין משפחות חללי פגיעות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איבה.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לאחר התייעצות עם המועצה, ימנה לה יושב ראש מבין חבריה.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הפנים, בהתייעצות עם שר הבטחון ועם שר העבודה והרווחה, רשאי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תקופת כהונתם של חברי המועצה להנצחה, פקיעת כהונתם, וסדרי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 של המועצה.</w:t>
                        </w:r>
                      </w:p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להנצחה תקבע כללים לפעולותיה ולסדרי עבודתה, ככל שלא נקבעו</w:t>
                        </w:r>
                      </w:p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849C0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לאתרי</w:t>
                        </w:r>
                      </w:p>
                      <w:p w:rsidR="00C849C0" w:rsidRPr="003461D7" w:rsidRDefault="00C849C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8A29AD" w:rsidRDefault="008A29AD">
      <w:pPr>
        <w:rPr>
          <w:rtl/>
        </w:rPr>
      </w:pPr>
      <w:r>
        <w:rPr>
          <w:rtl/>
        </w:rPr>
        <w:br w:type="page"/>
      </w:r>
    </w:p>
    <w:p w:rsidR="008A29AD" w:rsidRDefault="00000000">
      <w:pPr>
        <w:rPr>
          <w:rtl/>
        </w:rPr>
      </w:pPr>
      <w:r>
        <w:pict>
          <v:shape id="_x0000_s4856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8568" inset="0,0,0,0">
              <w:txbxContent>
                <w:p w:rsidR="00C849C0" w:rsidRDefault="00C849C0">
                  <w:r>
                    <w:rPr>
                      <w:rtl/>
                    </w:rPr>
                    <w:t>213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69" o:spid="_x0000_s1060" type="#_x0000_t202" style="position:absolute;left:0;text-align:left;margin-left:353.05pt;margin-top:717.9pt;width:199.8pt;height:36.25pt;z-index:36;mso-position-horizontal-relative:page;mso-position-vertical-relative:page" stroked="f">
            <v:textbox style="mso-next-textbox:#_x0000_s48569" inset="0,0,0,0">
              <w:txbxContent>
                <w:p w:rsidR="00C849C0" w:rsidRDefault="00C849C0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8570" o:spid="_x0000_s1061" type="#_x0000_t202" style="position:absolute;left:0;text-align:left;margin-left:82.8pt;margin-top:68.85pt;width:474.4pt;height:617.15pt;z-index:35;mso-position-horizontal-relative:page;mso-position-vertical-relative:page" stroked="f">
            <v:textbox style="mso-next-textbox:#_x0000_s485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7"/>
                    <w:gridCol w:w="7098"/>
                  </w:tblGrid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מועצת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ההנצחה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המועצה להנצחה רשאית לייעץ לשר הפנים ולשר הבטחון בכל הנוגע לאתרי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 לרבות בענין ריכוז מפעלי זכרון שהוקמו לפני יום ז' בניסן התשמ"ו (16 באפריל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1986) לאתר הנצחה אחד לאחר התייעצות עם יוזמיהם או עם האחראים להם</w:t>
                        </w:r>
                      </w:p>
                    </w:tc>
                  </w:tr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דנצחד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שר הבטחון רשאי לאחר התייעצות עם המועצה להנצחה או על פי הצעתה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להכריז ברשומות על שטח או על אתר דנצחה כאתר הנצחה ממלכתי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יכריז שר הבטחון על אתר הנצחה ממלכתי אלא לאחר התייעצות עם שר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בדבר האמצעים להקמתו ולאחזקתו</w:t>
                        </w:r>
                      </w:p>
                    </w:tc>
                  </w:tr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הקמה ואחזקה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אחר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 ממלכתי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(א) ההוצאות להקמת אתר הנצחד ממלכתי ולאחזקתו ישולמו מאוצר המדינה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האחריות לאחזקתו של אתר הנצחה ממלכתי היא על המדינה באמצעות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הבטחון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רשאי לאחר התייעצות עם המועצה להנצחה או על פי הצעתה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אחזקת אתרי הנצחה ממלכתיים התקנות יכול שידיו לכל אתרי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ההנצחה או לאתר פלוני</w:t>
                        </w:r>
                      </w:p>
                    </w:tc>
                  </w:tr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דכרזד על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דנצחד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 (א) שר הפנים רשאי לאחר התייעצות עם המועצה להנצחה או על פי הצעתה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התייעצות עם הרשות המקומית הנוגעת בדבר להכריז ברשומות על שטח כאתר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יכריז שר הפנים על אתר הנצחה אלא אם פן נחה דעתו כי הובטחו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להקמתו ולאחזקתו</w:t>
                        </w:r>
                      </w:p>
                    </w:tc>
                  </w:tr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רקמת אתר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דנצחד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ההוצאות להקמת אתר הנצחד יחולו כולן או חלקן על היזם או על אדם אחר שנתנו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הסכמתם לכך והכל כפי שהוסכם להנחת דעתו של שר הפנים ערב ההכרזה כאמור בסעיף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47(ב)</w:t>
                        </w:r>
                      </w:p>
                    </w:tc>
                  </w:tr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אחזקת אתר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 (א) האחריות לאחזקת אתר הנצחה היא על הרשות המקומית שבתחומה הוא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בין במישרין ובין באמצעות יזם או אדם אחר שנתנו את הסכמתם לכך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לאחזקת אתר דנצחה יחולו כולן או חלקן על הרשות המקומית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הוא נמצא על היזם או על אדם אחר שנתנו הסכמתם לכך והכל כפי שהוסכם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שר הפנים ערב ההכרזה כאמור בסעיף 47(ב)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נשא היזם או האדם האחר בהוצאות האחזקה כפי שנקבעו או חדל מלשאת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יורה שר הפנים לאחר התייעצות עם המועצה להנצחה או על פי הצעתה ולאחר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הרשות המקומית הנוגעת בדבר על מי יוטלו הוצאות האחזקה כולן או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חלקן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לאחר התייעצות עם המועצה להנצחה או על פי הצעתה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ברבר אחזקת אתרי הנצחה התקנות יכול שיהיו לכל אתרי ההנצחה או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 פלוני היו התקנות לאתר פלוני - יתייעץ השר גם עם הרשות המקומית שבתחומה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נמצא</w:t>
                        </w:r>
                      </w:p>
                    </w:tc>
                  </w:tr>
                  <w:tr w:rsidR="00C849C0" w:rsidRPr="008A29A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הוראות סעיפים 22 עד 28 יחולו בשינויים המחויבים על אתר הנצחה ועל אתר</w:t>
                        </w:r>
                      </w:p>
                      <w:p w:rsidR="00C849C0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 ממלכתי ובכל מקום בסעיפים האמורים במקום המועצה יבוא המועצה</w:t>
                        </w:r>
                      </w:p>
                      <w:p w:rsidR="00C849C0" w:rsidRPr="008A29AD" w:rsidRDefault="00C849C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להנצחה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7766D9" w:rsidRDefault="007766D9">
      <w:pPr>
        <w:rPr>
          <w:rtl/>
        </w:rPr>
      </w:pPr>
      <w:r>
        <w:rPr>
          <w:rtl/>
        </w:rPr>
        <w:br w:type="page"/>
      </w:r>
    </w:p>
    <w:p w:rsidR="007766D9" w:rsidRDefault="00000000">
      <w:pPr>
        <w:rPr>
          <w:rtl/>
        </w:rPr>
      </w:pPr>
      <w:r>
        <w:pict>
          <v:shape id="_x0000_s48571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8571" inset="0,0,0,0">
              <w:txbxContent>
                <w:p w:rsidR="00C849C0" w:rsidRDefault="00C849C0">
                  <w:r>
                    <w:rPr>
                      <w:rtl/>
                    </w:rPr>
                    <w:t>214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2" o:spid="_x0000_s1063" type="#_x0000_t202" style="position:absolute;left:0;text-align:left;margin-left:89.45pt;margin-top:667.55pt;width:388.3pt;height:89.5pt;z-index:39;mso-position-horizontal-relative:page;mso-position-vertical-relative:page" stroked="f">
            <v:textbox style="mso-next-textbox:#_x0000_s48572" inset="0,0,0,0">
              <w:txbxContent>
                <w:p w:rsidR="00C849C0" w:rsidRDefault="00C849C0">
                  <w:pPr>
                    <w:pStyle w:val="OCRStyle1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7 ס"ח התשנ"ב עמ' 230</w:t>
                  </w:r>
                </w:p>
                <w:p w:rsidR="00C849C0" w:rsidRDefault="00C849C0">
                  <w:pPr>
                    <w:pStyle w:val="OCRStyle1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8 ס"ח התשכ"ג עמ' 149</w:t>
                  </w:r>
                </w:p>
                <w:p w:rsidR="00C849C0" w:rsidRPr="007766D9" w:rsidRDefault="00C849C0">
                  <w:pPr>
                    <w:pStyle w:val="OCRStyle13"/>
                    <w:ind w:left="191"/>
                  </w:pPr>
                  <w:r>
                    <w:rPr>
                      <w:rtl/>
                    </w:rPr>
                    <w:t>9 ס"ח התשכ"ח עמ' 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3" o:spid="_x0000_s1064" type="#_x0000_t202" style="position:absolute;left:0;text-align:left;margin-left:85.1pt;margin-top:68.4pt;width:468.45pt;height:595.8pt;z-index:38;mso-position-horizontal-relative:page;mso-position-vertical-relative:page" stroked="f">
            <v:textbox style="mso-next-textbox:#_x0000_s485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346"/>
                  </w:tblGrid>
                  <w:tr w:rsidR="00C849C0" w:rsidRPr="007766D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שר הפנים, לאחר התייעצות עם שר הבטחון ועם המועצה להנצחה, רשאי להתקין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כללי התנהגות באתר הנצחה ובאתר הנצחה ממלכתי, איסור הפגיעה בו,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השמירה עליו, החזקתו, הגנתו והטיפול בו, בין דרך כלל ובין לאתר פלוני.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C849C0" w:rsidRPr="007766D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לא יקים אדם אנדרטה אשר נועדה להנצחה אלא בשטח שהוכרז על פי פרק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יחלל אדם אתר הנצחה או אתר הנצחה ממלכתי ולא יפגע בהם בדרך אחרת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איסורים</w:t>
                        </w:r>
                      </w:p>
                    </w:tc>
                  </w:tr>
                  <w:tr w:rsidR="00C849C0" w:rsidRPr="007766D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על אתר הנצחה ואתר הנצחה ממלכתי שהוכרזו ככאלה לפני תחילתו של חוק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גנים לאומיים שמורות טבע, אתרים לאומיים ואתרי הנצחה, התשנ"ב 1992 7 (להלן - חוק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התשנ ב) ימשיכו לחול הוראות חוק גנים לאומיים, שמורות טבע ואתרי הלאום,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התשכ"ג-81963 (להלן - חוק הגנים התשכ"ג)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אתר הנצחה כאמור בסעיף קטן (א), אשר הוקם לפני תחילתו של חוק הגנים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יחולו הוראות חוק הגנים התשכ"ג בכל הנוגע לאחזקתו והמדינה לא תישא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להקמתו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שמיני: עונשין וסמכויות אכיפה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849C0" w:rsidRPr="007766D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היה למנהל יסוד סביר להניח כי בשמורת טבע או בגן לאומי נגרמת פגיעה, כאמור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50(ד), או כי קיימת הסתברות גבוהה שתיגרם פגיעה כאמור, ללא היתר בכתב שנתן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או שלא בהתאם להיתר, רשאי הוא לצוות בכתב, על מי שיש לו יסוד סביר להניח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הוא אחראי להתנהגות הגורמת או העלולה לגרום לפגיעה, להפסיק מיד את הפגיעה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צו הפסקת פגיעה) או את ההתנהגות העלולה לגרום לפגיעה (להלן - צו מניעת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פגיעה) וכן רשאי הוא לתת הוראה אחרת הנראית לו דרושה בנסיבות הענין, כדי להביא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להפסקת הפגיעה או למניעת הפגיעה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 הפסקת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או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פגיעה</w:t>
                        </w:r>
                      </w:p>
                    </w:tc>
                  </w:tr>
                  <w:tr w:rsidR="00C849C0" w:rsidRPr="007766D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היה למנהל יסוד סביר להניח כי בשמורת טבע או בגן לאומי מתבצעת פעולה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הטעונה רישוי או היתר לפי כל דין, למעט לפי חוק התכנון, ללא רישוי או היתר כנדרש או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להם, רשאי הוא להוציא צו הפסקה מינהלי, למי שאחראי לביצוע הפעולה או למי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 מטעמו, ולהורות לו להפסיק מיד את הפעולה (להלן - צו הפסקה מינהלי)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עבודת בניה המתבצעת בשמורת טבע או בגן לאומי בלי היתר לפי חוק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או בסטיה מהיתר או מתכנית, רשאי המנהל לפעול בהתאם לסמכויות המוקנות לו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224 לחוק התכנון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יוציא המנהל צו הפסקה מינהלי כאמור בסעיף קטן (א), אלא לאחר שעברו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ימים מהיום שבו הוא הודיע לרשות המוסמכת הנוגעת בדבר לפי כל דין לענין הרישוי או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 על כוונתו להוציא צו הפסקה מינהלי, והרשות לא נקטה צעדים ממשיים על פי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להפסקת הפעולה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</w:t>
                        </w:r>
                      </w:p>
                    </w:tc>
                  </w:tr>
                  <w:tr w:rsidR="00C849C0" w:rsidRPr="007766D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הוראות סעיפים 21 ו-22 לחוק רישוי עסקים, התשכ"ח-91968, יחולו, בשינויים</w:t>
                        </w:r>
                      </w:p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המחויבים, על צו הפסקת פגיעה, על צו מניעת פגיעה ועל צו הפסקה מינהלי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54 ו-55 לא יחולו על חפירת הצלה כהגדרתה בסעיף 30(ג).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49C0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צווים</w:t>
                        </w:r>
                      </w:p>
                      <w:p w:rsidR="00C849C0" w:rsidRPr="007766D9" w:rsidRDefault="00C849C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וסייג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A6437D" w:rsidRDefault="00A6437D">
      <w:pPr>
        <w:rPr>
          <w:rtl/>
        </w:rPr>
      </w:pPr>
      <w:r>
        <w:rPr>
          <w:rtl/>
        </w:rPr>
        <w:br w:type="page"/>
      </w:r>
    </w:p>
    <w:p w:rsidR="00A6437D" w:rsidRDefault="00000000">
      <w:pPr>
        <w:rPr>
          <w:rtl/>
        </w:rPr>
      </w:pPr>
      <w:r>
        <w:pict>
          <v:shape id="_x0000_s48574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8574" inset="0,0,0,0">
              <w:txbxContent>
                <w:p w:rsidR="00C849C0" w:rsidRDefault="00C849C0">
                  <w:r>
                    <w:rPr>
                      <w:rtl/>
                    </w:rPr>
                    <w:t>215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5" o:spid="_x0000_s1066" type="#_x0000_t202" style="position:absolute;left:0;text-align:left;margin-left:354.3pt;margin-top:645.5pt;width:202.15pt;height:106.9pt;z-index:42;mso-position-horizontal-relative:page;mso-position-vertical-relative:page" stroked="f">
            <v:textbox style="mso-next-textbox:#_x0000_s48575" inset="0,0,0,0">
              <w:txbxContent>
                <w:p w:rsidR="00C849C0" w:rsidRDefault="00C849C0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10 ס"ח התשל"ז עמ'  226</w:t>
                  </w:r>
                </w:p>
                <w:p w:rsidR="00C849C0" w:rsidRDefault="00C849C0">
                  <w:pPr>
                    <w:pStyle w:val="OCRStyle1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11 דיני מדינת ישראל נוסח חדש 12 עמ' 284</w:t>
                  </w:r>
                </w:p>
                <w:p w:rsidR="00C849C0" w:rsidRDefault="00C849C0">
                  <w:pPr>
                    <w:pStyle w:val="OCRStyle1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12 ס"ח דתשנ"ו עמ' 338</w:t>
                  </w:r>
                </w:p>
                <w:p w:rsidR="00C849C0" w:rsidRPr="00A6437D" w:rsidRDefault="00C849C0">
                  <w:pPr>
                    <w:pStyle w:val="OCRStyle14"/>
                    <w:ind w:left="306"/>
                  </w:pPr>
                  <w:r>
                    <w:rPr>
                      <w:rtl/>
                    </w:rPr>
                    <w:t>11 חוקי א"י כרך א' עמ' (ע) 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6" o:spid="_x0000_s1067" type="#_x0000_t202" style="position:absolute;left:0;text-align:left;margin-left:78.7pt;margin-top:72.3pt;width:476.2pt;height:570.65pt;z-index:41;mso-position-horizontal-relative:page;mso-position-vertical-relative:page" stroked="f">
            <v:textbox style="mso-next-textbox:#_x0000_s485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5"/>
                    <w:gridCol w:w="7114"/>
                  </w:tblGrid>
                  <w:tr w:rsidR="00C849C0" w:rsidRPr="00A6437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C849C0" w:rsidRPr="00A6437D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העובר על הוראה מהוראות סעיפים 25 33(ג) או (ד) 40 או 52(ב) או העובר על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30(ד) וגורם בפגיעתו נזק חמור או בלתי הפיך דינו - מאסר שלוש שנים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30(ד) או על תקנות או כללים שנקבעו לפי סעיפים 18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33(ב) 49(ד) ו-66 או על תנאי מתנאי רשיון או היתר שניתנו על פיהם דינו - מאסר שישה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מקיים צו לפי סעיפים 54 או 55 דינו - מאסר שנתיים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שהקים אנדרטה בניגוד לסעיף 52(א) דינו - מאסר שישה חודשים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תקנות לפי סעיף 9 לענין אגרות כניסה ושירותים או לפי סעיף 36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היתה עבירה כאמור בסעיף קטן (א) עבירה נמשכת רשאי בית המשפט להטיל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 כאמור בסעיף ו6(ג) לחוק העונשין התשל"ז- 1977 10, או מאסר נוסף של שבעה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לכל יום שבו נמשכת העבירה וזאת מן היום שבו קיבל הנאשם הודעה בכתב</w:t>
                        </w:r>
                      </w:p>
                      <w:p w:rsidR="00C849C0" w:rsidRPr="00A6437D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מהרשות על ביצוע אותה עבירה או מיום הרשעתו בדין הכל לפי המועד המוקדם יותר</w:t>
                        </w:r>
                      </w:p>
                    </w:tc>
                  </w:tr>
                  <w:tr w:rsidR="00C849C0" w:rsidRPr="00A6437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C849C0" w:rsidRPr="00A6437D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פקחים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המנהל רשאי למנות מבין עובדי הרשות פקחים לצורך ביצוע תפקידי הרשות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פקח כאמור אלא אם כן התקיימו שניים אלה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משטרת ישראל לא הודיעה תוך חודש מפנייתה של הרשות אליה כי היא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מתנגדת למינויו מטעמים של בטחון הציבור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קיבל הכשרה מתאימה כפי שנקבעה בין המנהל ובין משטרת</w:t>
                        </w:r>
                      </w:p>
                      <w:p w:rsidR="00C849C0" w:rsidRPr="00A6437D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</w:tr>
                  <w:tr w:rsidR="00C849C0" w:rsidRPr="00A6437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דענקת סמכויות</w:t>
                        </w:r>
                      </w:p>
                      <w:p w:rsidR="00C849C0" w:rsidRPr="00A6437D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לפקחים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הסמכויות המסורות לשוטר לפי סעיף 32 לפקודת סדר הדין הפלילי (מעצר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וחיפוש( ]נוסח חדש[ התשכ"ט-1969 11 (בסעיף זה - הפקודה( ולפי סעיפים  23(א)(1), (2),(3)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 67 69 ו-71(א) לחוק סדר הדין הפלילי (סמכויות אכיפה - מעצרים) התשנ"ו-1996 12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סמכויות אכיפה - מעצרים) והסמכויות המסורות לקצין משטרה לפי סעיפים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ו-3 לפקודת הפרוצדורה הפלילית (עדות)13 יהיו גם לפקח לגבי עבירות על חוק זה ועל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והכללים לפיו והוראות החיקוקים האמורים יחולו על מעצר חיפוש תפיסת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חפצים וחקירה הנערכים על ידיו כאילו נערכו בידי שוטר או קצין משטרה לפי הענין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מהאמור בסעיף קטן (א) -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תהיה לפקח שהוסמך במיוחד לכך על ידי היועץ המשפטי לממשלה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של שוטר לפי סעיף 5ו לחוק סמכויות אכיפה - מעצרים וכן הסמכות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משופט צו חיפוש ולערוך חיפוש כאמור בסעיפים 23 ו-24 לפקודה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תהיה לפקח סמכות חיפוש ללא צו שופט על גופו של אדם בכליו בכלי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בכלי שיט בכלי טיס ובמקום אחר שאינו משמש למגורים אם יש לו חשד</w:t>
                        </w:r>
                      </w:p>
                      <w:p w:rsidR="00C849C0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שאדם עבר לפניו או זה מקרוב עבירה של החזקת ערך טבע מוגן שלא כדין</w:t>
                        </w:r>
                      </w:p>
                      <w:p w:rsidR="00C849C0" w:rsidRPr="00A6437D" w:rsidRDefault="00C849C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עבירה של החזקת ערך טבע שלא כדין שנלקח משמורת טבע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A43D1" w:rsidRDefault="009A43D1">
      <w:pPr>
        <w:rPr>
          <w:rtl/>
        </w:rPr>
      </w:pPr>
      <w:r>
        <w:rPr>
          <w:rtl/>
        </w:rPr>
        <w:br w:type="page"/>
      </w:r>
    </w:p>
    <w:p w:rsidR="009A43D1" w:rsidRDefault="00000000">
      <w:pPr>
        <w:rPr>
          <w:rtl/>
        </w:rPr>
      </w:pPr>
      <w:r>
        <w:pict>
          <v:shape id="_x0000_s48577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48577" inset="0,0,0,0">
              <w:txbxContent>
                <w:p w:rsidR="00C849C0" w:rsidRDefault="00C849C0">
                  <w:r>
                    <w:rPr>
                      <w:rtl/>
                    </w:rPr>
                    <w:t>216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8" o:spid="_x0000_s1069" type="#_x0000_t202" style="position:absolute;left:0;text-align:left;margin-left:81.4pt;margin-top:679.1pt;width:403.7pt;height:81pt;z-index:45;mso-position-horizontal-relative:page;mso-position-vertical-relative:page" stroked="f">
            <v:textbox style="mso-next-textbox:#_x0000_s48578" inset="0,0,0,0">
              <w:txbxContent>
                <w:p w:rsidR="00C849C0" w:rsidRDefault="00C849C0">
                  <w:pPr>
                    <w:pStyle w:val="OCRStyle15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14 ס''ח התשי''ב, עמ' 339.</w:t>
                  </w:r>
                </w:p>
                <w:p w:rsidR="00C849C0" w:rsidRPr="009A43D1" w:rsidRDefault="00C849C0">
                  <w:pPr>
                    <w:pStyle w:val="OCRStyle15"/>
                    <w:ind w:left="364"/>
                  </w:pPr>
                  <w:r>
                    <w:rPr>
                      <w:rtl/>
                    </w:rPr>
                    <w:t>15 ס''ח התשכ''ג,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9" o:spid="_x0000_s1070" type="#_x0000_t202" style="position:absolute;left:0;text-align:left;margin-left:79.6pt;margin-top:66.65pt;width:470.05pt;height:612.2pt;z-index:44;mso-position-horizontal-relative:page;mso-position-vertical-relative:page" stroked="f">
            <v:textbox style="mso-next-textbox:#_x0000_s485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458"/>
                  </w:tblGrid>
                  <w:tr w:rsidR="00C849C0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33 עד 42 לפקודה יחולו גם על תפיסת חפצים על ידי פקח,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סמכותו לפי סעיף קטן (א), וכל מקום בהוראות אלה שבו נאמר "שוטר", "קצין משטרה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 משנה או בדרגה גבוהה מזו" ו"משטרה", ייקרא כאילו נאמר בו "פקח-,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או "הרשות לשמירת הטבע והגנים הלאומיים", לפי הענין.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לגרוע מהאמור בסעיף קטן (ג), פקח שתפס ערך טבע שבחזקת אדם שלא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רשאי להחזירו לטבע, או להשמידו אם ערך הטבע אינו חי או אם אין סיכוי להמשך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התפתחותו הטבעית.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בסעיף זה לא יחול על פקח הממלא תפקיד שהוטל עליו מכוח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60.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849C0" w:rsidRPr="009A43D1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רשות מרשויות המדינה באישור השר הממונה על ביצוע החוק שמכוחו היא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פועלת, ורשות מקומית - באישור שר הפנים, רשאית למנות פקח כאמור בסעיף 58, בהסכמת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לבצע תפקידי פיקוח ואכיפת כל חיקוק המוטלים על פי כל דין על הרשות הממנה, לפי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החוקים המפורטים בתוספת לחוק זה; הודעה על מינוי לפי סעיף זה תפורסם ברשומות.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פקח כאמור בסעיף קטן (א) אלא אם כן הדבר עולה בקנה אחד עם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של הרשות לשמירת הטבע והגנים הלאומיים.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בביצוע תפקיד לפי סעיף קטן (א), יפעל הפקח על פי הנחיות הרשות הממנה,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שיינתנו לרשות לשמירת הטבע והגנים הלאומיים, ויהיו לו בקשר לכך סמכויות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האכיפה והפיקוח הנתונות לו לפי החיקוק שמכוחו מונה.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לשמירת הטבע והגנים הלאומיים תהיה רשאית לעשות את כל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המינהליות, הדרושות לשם ביצוע פעולות האכיפה והפיקוח לפי סעיף זה.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רשאי, בהסכמת השר הממונה על ביצוע החוק שבו מדובר, ובאישור ועדת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ואיכות הסביבה של הכנסת, לשנות את התוספת.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תשיעי: הוראות שונות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849C0" w:rsidRPr="009A43D1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מיוחדות</w:t>
                        </w:r>
                      </w:p>
                    </w:tc>
                  </w:tr>
                  <w:tr w:rsidR="00C849C0" w:rsidRPr="009A43D1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לענין חוק זה, דין מקרקעי המדינה כדין כל מקרקעין אחרים.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לענין הוראות סעיפים 3 ו-4 לחוק הנזיקין האזרחיים (אחריות המדינה),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התשי"ב-1952 14, דין הרשות כדין המדינה.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תהיה פטורה מארנונה, המוטלת בקשר למקרקעין שהוכרזו כגן לאומי,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שמורת טבע או אתר לאומי; ואולם פטור כאמור לא יחול לגבי מבנים בתחומי גן לאומי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שמורת טבע או אתר לאומי, אם הם משמשים למטרות מסחריות ושירותים, זולת שירותים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לקהל ללא תשלום מיוחד; לענין זה לא יראו אגרת כניסה לאתר כתשלום</w:t>
                        </w:r>
                      </w:p>
                      <w:p w:rsidR="00C849C0" w:rsidRPr="009A43D1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מקרקעי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  <w:p w:rsidR="00C849C0" w:rsidRPr="009A43D1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</w:tc>
                  </w:tr>
                  <w:tr w:rsidR="00C849C0" w:rsidRPr="009A43D1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על עובדי הרשות יחולו החוקים המפורטים להלן כאילו היו עובדי המדינה -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חוק שירות המדינה (משמעת), התשכ"ג-1963 15, למעט סעיפים 19 עד ,30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האלה:</w:t>
                        </w:r>
                      </w:p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בכל מקום שבו נאמר "השר" יבוא "השר לאיכות הסביבה";</w:t>
                        </w:r>
                      </w:p>
                      <w:p w:rsidR="00C849C0" w:rsidRPr="009A43D1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שבו נאמר "המנהל הכללי" יבוא "המנהל";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849C0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עובדי</w:t>
                        </w:r>
                      </w:p>
                      <w:p w:rsidR="00C849C0" w:rsidRPr="009A43D1" w:rsidRDefault="00C849C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6457E1" w:rsidRDefault="006457E1">
      <w:pPr>
        <w:rPr>
          <w:rtl/>
        </w:rPr>
      </w:pPr>
      <w:r>
        <w:rPr>
          <w:rtl/>
        </w:rPr>
        <w:br w:type="page"/>
      </w:r>
    </w:p>
    <w:p w:rsidR="006457E1" w:rsidRDefault="00000000">
      <w:pPr>
        <w:rPr>
          <w:rtl/>
        </w:rPr>
      </w:pPr>
      <w:r>
        <w:pict>
          <v:shape id="_x0000_s48580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48580" inset="0,0,0,0">
              <w:txbxContent>
                <w:p w:rsidR="00C849C0" w:rsidRDefault="00C849C0">
                  <w:r>
                    <w:rPr>
                      <w:rtl/>
                    </w:rPr>
                    <w:t>217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81" o:spid="_x0000_s1072" type="#_x0000_t202" style="position:absolute;left:0;text-align:left;margin-left:338.25pt;margin-top:675.6pt;width:213.45pt;height:75.05pt;z-index:48;mso-position-horizontal-relative:page;mso-position-vertical-relative:page" stroked="f">
            <v:textbox style="mso-next-textbox:#_x0000_s48581" inset="0,0,0,0">
              <w:txbxContent>
                <w:p w:rsidR="00C849C0" w:rsidRDefault="00C849C0">
                  <w:pPr>
                    <w:pStyle w:val="OCRStyle1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16 ס"ח התש''ם, עמ' 2.</w:t>
                  </w:r>
                </w:p>
                <w:p w:rsidR="00C849C0" w:rsidRPr="006457E1" w:rsidRDefault="00C849C0">
                  <w:pPr>
                    <w:pStyle w:val="OCRStyle16"/>
                    <w:ind w:left="151"/>
                  </w:pPr>
                  <w:r>
                    <w:rPr>
                      <w:rtl/>
                    </w:rPr>
                    <w:t>17 ס"ח התשט"ו,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82" o:spid="_x0000_s1073" type="#_x0000_t202" style="position:absolute;left:0;text-align:left;margin-left:78.25pt;margin-top:58.45pt;width:478.75pt;height:613pt;z-index:47;mso-position-horizontal-relative:page;mso-position-vertical-relative:page" stroked="f">
            <v:textbox style="mso-next-textbox:#_x0000_s4858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8"/>
                    <w:gridCol w:w="7068"/>
                  </w:tblGrid>
                  <w:tr w:rsidR="00C849C0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מקום שבו מדובר בעובד המדינה, אף עובד הרשות במשמע;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בכל מקום שבו מדובר באוצר המדינה יראו כאילו נאמר ''קופת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הרשות";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הציבור (מתנות), התש"ם-1979 16.</w:t>
                        </w:r>
                      </w:p>
                    </w:tc>
                  </w:tr>
                  <w:tr w:rsidR="00C849C0" w:rsidRPr="006457E1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חוק זה אינו בא לפגוע בהוראות חוק העתיקות וחוק התכנון.</w:t>
                        </w:r>
                      </w:p>
                    </w:tc>
                  </w:tr>
                  <w:tr w:rsidR="00C849C0" w:rsidRPr="006457E1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השר ממונה על ביצוע חוק זה בכל הנוגע לגנים לאומיים ולשמורות טבע,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לערכי טבע, ולאתרים לאומיים.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ממונה על ביצוע חוק זה בכל הנוגע לייעוד שטחים, להכרזות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ולהוראות האחרות שבתחום סמכותו.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ושר הפנים ממונים על ביצוע חוק זה בכל הנוגע לאתרי הנצחה, כל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בתחום סמכותו.</w:t>
                        </w:r>
                      </w:p>
                    </w:tc>
                  </w:tr>
                  <w:tr w:rsidR="00C849C0" w:rsidRPr="006457E1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השר, שר הפנים ושר הבטחון, כל אחד בתחום סמכותו, רשאים להתקין תקנות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חוק זה.</w:t>
                        </w:r>
                      </w:p>
                    </w:tc>
                  </w:tr>
                  <w:tr w:rsidR="00C849C0" w:rsidRPr="006457E1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חוק גנים לאומיים, שמורות טבע, אתרים לאומיים ואתרי הנצחה, התשנ"ב-992ו -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</w:tr>
                  <w:tr w:rsidR="00C849C0" w:rsidRPr="006457E1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העתיקות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מסי 3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בחוק רשות העתיקות, התשמ"ט-1989, כנוסחו ערב תחילתו של חוק זה, בסעיף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5()ג -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"על ידי רשות הגנים הלאומיים או רשות שמורות הטבע, לפי העניך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ירי הרשות לשמירת הטבע והגנים הלאומיים";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החל במילים ""רשות הגנים הלאומיים"" יבוא ""הרשות לשמירת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והגנים הלאומיים" - כהגדרתם בחוק גנים לאומיים, שמורות טבע, אתרים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ואתרי הנצחה, התשנ"ח-1998".</w:t>
                        </w:r>
                      </w:p>
                    </w:tc>
                  </w:tr>
                  <w:tr w:rsidR="00C849C0" w:rsidRPr="006457E1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46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בחוק התכנון והבניה, התשכ"ה-1965, כנוסחו ערב תחילתו של חוק זה -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2(ב), במקום פסקה (5) יבוא: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מנהל הרשות לשמירת הטבע והגנים הלאומיים או נציגו-,";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58ו - בטל;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224, אחרי "או על ידי יושב ראש הועדה המקומית" יבוא "ובתחום גן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או שמורת טבע כהגדרתם בחוק גנים לאומיים, שמורות טבע, אתרים לאומיים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ואתרי הנצחה, התשנ"ח-1998, גם למנהל כמשמעותו בחוק האמור,".</w:t>
                        </w:r>
                      </w:p>
                    </w:tc>
                  </w:tr>
                  <w:tr w:rsidR="00C849C0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להגנת חיית</w:t>
                        </w:r>
                      </w:p>
                      <w:p w:rsidR="00C849C0" w:rsidRPr="006457E1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 - מס' 5</w:t>
                        </w:r>
                      </w:p>
                    </w:tc>
                    <w:tc>
                      <w:tcPr>
                        <w:tcW w:w="4059" w:type="pct"/>
                      </w:tcPr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בחוק להגנת חיית הבר, התשט"ו-1955 17, כנוסחו ערב תחילתו של חוק זה -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במקום ההגדרה "רשות שמורות הטבע" יבוא: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""הרשות לשמירת הטבע והגנים הלאומיים" - הרשות שהוקמה על פי סעיף 5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גנים לאומיים, שמורות טבע, אתרים לאומיים ואתרי הנצחה,</w:t>
                        </w:r>
                      </w:p>
                      <w:p w:rsidR="00C849C0" w:rsidRDefault="00C849C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התשנ"ח-1998 ",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E318FE" w:rsidRDefault="00E318FE">
      <w:pPr>
        <w:rPr>
          <w:rtl/>
        </w:rPr>
      </w:pPr>
      <w:r>
        <w:rPr>
          <w:rtl/>
        </w:rPr>
        <w:br w:type="page"/>
      </w:r>
    </w:p>
    <w:p w:rsidR="00E318FE" w:rsidRDefault="00000000">
      <w:pPr>
        <w:rPr>
          <w:rtl/>
        </w:rPr>
      </w:pPr>
      <w:r>
        <w:pict>
          <v:shape id="_x0000_s48583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48583" inset="0,0,0,0">
              <w:txbxContent>
                <w:p w:rsidR="00C849C0" w:rsidRDefault="00C849C0">
                  <w:r>
                    <w:rPr>
                      <w:rtl/>
                    </w:rPr>
                    <w:t>218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84" o:spid="_x0000_s1075" type="#_x0000_t202" style="position:absolute;left:0;text-align:left;margin-left:86.6pt;margin-top:718.1pt;width:194.65pt;height:38.8pt;z-index:51;mso-position-horizontal-relative:page;mso-position-vertical-relative:page" stroked="f">
            <v:textbox style="mso-next-textbox:#_x0000_s48584" inset="0,0,0,0">
              <w:txbxContent>
                <w:p w:rsidR="00C849C0" w:rsidRDefault="00C849C0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8585" o:spid="_x0000_s1076" type="#_x0000_t202" style="position:absolute;left:0;text-align:left;margin-left:78.9pt;margin-top:63.1pt;width:473.4pt;height:648.25pt;z-index:50;mso-position-horizontal-relative:page;mso-position-vertical-relative:page" stroked="f">
            <v:textbox style="mso-next-textbox:#_x0000_s485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0"/>
                    <w:gridCol w:w="1389"/>
                  </w:tblGrid>
                  <w:tr w:rsidR="00C849C0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11 -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)א( בסעיף קטן )א(, במקום "סעיף 23(א)(,1),(2)(3), (5)(ד) ו-(ב) וסעיף 67" יבוא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סעיפים 23(א)(1),(2),(3),(5)(ד), ו-(ב), 67,69 ו- 71(א)":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""מנהל רשות שמורות הטבע"" יבוא ""מנהל הרשות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הטבע והגנים הלאומיים"", ובמקום ""רשות שמורות הטבע"" יבוא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""הרשות לשמירת הטבע והגנים הלאומיים""-,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15, בכל מקום, במקום "רשות שמורות הטבע" יבוא "הרשות לשמירת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והגנים הלאומיים";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16א, בכל מקום, במקום "רשות שמורות הטבע" יבוא "הרשות לשמירת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והגנים הלאומיים".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עשירי: הוראות מעבר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849C0" w:rsidRPr="00E318FE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בפרק זה, "רשות הגנים הלאומיים" ו"רשות שמורות הטבע" - כהגדרתם בחוק הגנים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849C0" w:rsidRPr="00E318FE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מי שמונה לפקח על ידי מנהל רשות הגנים הלאומיים או על ידי מנהל רשות שמורות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ערב תחילתו של חוק זה, יראוהו כאילו מונה לפקח, לפי חוק זה, על ידי מנהל הרשות</w:t>
                        </w:r>
                      </w:p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הטבע והגנים הלאומיים.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פקחים</w:t>
                        </w:r>
                      </w:p>
                    </w:tc>
                  </w:tr>
                  <w:tr w:rsidR="00C849C0" w:rsidRPr="00E318FE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מי שהיה עובד רשות הגנים הלאומיים או עובד רשות שמורות הטבע ערב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יהיה עובד הרשות לשמירת הטבע והגנים הלאומיים מיום תחילתו של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ובכפוף להוראות סעיף קטן (ג), לא יהיה עובד רשות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הלאומיים או עובד רשות שמורות הטבע, שנהיה לעובד הרשות לשמירת הטבע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והגנים הלאומיים, מכוח סעיף קטן (א), זכאי להטבות פרישה בשל המעבר לרשות לשמירת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והגנים הלאומיים.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כל הזכויות, תנאי העבודה והחניות והליכים ליישוב חילוקי דעות שהיו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רשות הגנים הלאומיים או לעובד רשות שמורות הטבע, ערב תחילתו של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לרבות הזכויות הנובעות עקב פיטורין או התפטרות, יישמרו לו, ויראו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כזכויות הנובעות מעבודתו ברשות לשמירת הטבע והגנים הלאומיים.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(1), נחתם הסכם כאמור בסעיף 20(ב) המסדיר את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שכרם ותנאי עבודתם של מי שנהיו לעובדי הרשות לשמירת הטבע והגנים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מכוח הוראות סעיף קטן (א), יחולו הוראות ההסכם, ומשנחתם</w:t>
                        </w:r>
                      </w:p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לא יחולו הוראות פסקה (1).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עובדים</w:t>
                        </w:r>
                      </w:p>
                    </w:tc>
                  </w:tr>
                  <w:tr w:rsidR="00C849C0" w:rsidRPr="00E318FE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עם תחילתו של חוק זה יחולו הוראות אלה: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 רשות הגנים הלאומיים ונכסי רשות שמורות הטבע יראו אותם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כנכסים של הרשות לשמירת הטבע והגנים הלאומיים; לענין סעיף זה, "נכסים"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מקרקעין, מיטלטלין, זכויות וטובות הנאה, חובות והתחייבויות, התקשרויות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עסקאות מכל סוג שהוא;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תביעה שהיתה תלויה ועומדת ערב תחילתו של חוק זה של רשות</w:t>
                        </w:r>
                      </w:p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או של רשות הגנים הלאומיים, או נגדן, לפי הענין, וכן בל עילה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C849C0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נכסים</w:t>
                        </w:r>
                      </w:p>
                      <w:p w:rsidR="00C849C0" w:rsidRPr="00E318FE" w:rsidRDefault="00C849C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ותביעות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474AD" w:rsidRDefault="003474AD">
      <w:pPr>
        <w:rPr>
          <w:rtl/>
        </w:rPr>
      </w:pPr>
      <w:r>
        <w:rPr>
          <w:rtl/>
        </w:rPr>
        <w:br w:type="page"/>
      </w:r>
    </w:p>
    <w:p w:rsidR="003474AD" w:rsidRDefault="00000000">
      <w:pPr>
        <w:rPr>
          <w:rtl/>
        </w:rPr>
      </w:pPr>
      <w:r>
        <w:pict>
          <v:shape id="_x0000_s48586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48586" inset="0,0,0,0">
              <w:txbxContent>
                <w:p w:rsidR="00C849C0" w:rsidRDefault="00C849C0">
                  <w:r>
                    <w:rPr>
                      <w:rtl/>
                    </w:rPr>
                    <w:t>219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87" o:spid="_x0000_s1078" type="#_x0000_t202" style="position:absolute;left:0;text-align:left;margin-left:358.65pt;margin-top:629.25pt;width:202.35pt;height:120.6pt;z-index:54;mso-position-horizontal-relative:page;mso-position-vertical-relative:page" stroked="f">
            <v:textbox style="mso-next-textbox:#_x0000_s48587" inset="0,0,0,0">
              <w:txbxContent>
                <w:p w:rsidR="00C849C0" w:rsidRDefault="00C849C0">
                  <w:pPr>
                    <w:pStyle w:val="OCRStyle18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18 ס"ח התשכ''ט עמ' 259</w:t>
                  </w:r>
                </w:p>
                <w:p w:rsidR="00C849C0" w:rsidRDefault="00C849C0">
                  <w:pPr>
                    <w:pStyle w:val="OCRStyle18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19 ס"ח התשמ"א עמ 105</w:t>
                  </w:r>
                </w:p>
                <w:p w:rsidR="00C849C0" w:rsidRDefault="00C849C0">
                  <w:pPr>
                    <w:pStyle w:val="OCRStyle18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20 ס"ח התשכ"ז עמ' 108</w:t>
                  </w:r>
                </w:p>
                <w:p w:rsidR="00C849C0" w:rsidRPr="003474AD" w:rsidRDefault="00C849C0">
                  <w:pPr>
                    <w:pStyle w:val="OCRStyle18"/>
                    <w:ind w:left="306"/>
                  </w:pPr>
                  <w:r>
                    <w:rPr>
                      <w:rtl/>
                    </w:rPr>
                    <w:t>21 ע"ר 1945 תוס' 2 (ע) 968 (א) 1195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88" o:spid="_x0000_s1079" type="#_x0000_t202" style="position:absolute;left:0;text-align:left;margin-left:78.9pt;margin-top:61.2pt;width:476.2pt;height:559.55pt;z-index:53;mso-position-horizontal-relative:page;mso-position-vertical-relative:page" stroked="f">
            <v:textbox style="mso-next-textbox:#_x0000_s4858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1"/>
                    <w:gridCol w:w="6998"/>
                  </w:tblGrid>
                  <w:tr w:rsidR="00C849C0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1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לתביעה כאמור שהיתה קיימת באותה עת, יוסיפו לעמוד בתוקפן ויראו אותן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הן של הרשות לשמירת הטבע והגנים הלאומיים או נגדה, לפי הענין</w:t>
                        </w:r>
                      </w:p>
                    </w:tc>
                  </w:tr>
                  <w:tr w:rsidR="00C849C0" w:rsidRPr="003474AD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תקציב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כל הסכומים שתוקצבו בחוק התקציב לשנת הכספים 1998 לפעולות רשות הגנים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ורשות שמורות הטבע, ושלא הוצאו עד יום תחילתו של חוק זה, יראו אותם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תוקצבו לרשות לשמירת הטבע והגנים הלאומיים</w:t>
                        </w:r>
                      </w:p>
                    </w:tc>
                  </w:tr>
                  <w:tr w:rsidR="00C849C0" w:rsidRPr="003474AD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להנצחה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רואים את המועצה להנצחה שהוקמה על פי חוק הגנים התשנ'ב, כאילו מונתה לפי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</w:tc>
                  </w:tr>
                  <w:tr w:rsidR="00C849C0" w:rsidRPr="003474AD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סמכויות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כל סמכות או זכות הנהונים לפי כל חיקוק לרשות שמורות הטבע או לרשות הגנים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למנהל רשות שמורות הטבע או למנהל רשות הגנים הלאומיים או למועצה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לגנים לאומיים שמורות טבע ואתרים לאומיים כמשמעותם בחוק הגנים התשנ'ב, וכל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המוטלת עליהם נתונים או מוטלים, לפי הענין מיום תחילתו של חוק זה, לרשות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הטבע והגנים הלאומיים למנהל הרשות לשמירת הטבע והגנים הלאומיים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ולמועצה לגנים לאומיים, שמורות טבע ואתרים לאומיים, כמשמעותם לפי חוק זה,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בהתאמה</w:t>
                        </w:r>
                      </w:p>
                    </w:tc>
                  </w:tr>
                  <w:tr w:rsidR="00C849C0" w:rsidRPr="003474AD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וסייג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העמדה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ליין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תחילתו של חוק זה ביום י"ט בשבט התשנ"ח (15 בפברואר 1998) ואולם לא יועמד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לדין בשל עבירה או בשל אי קיום צו כמפורט להלן, בתקופה שבין יום תחילתו של חוק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לבין יום פרסומו -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על הוראה מהוראות סעיפים 25 או 30(ד) לחוק זה,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על תקנות או כללים שנקבעו לפי סעיף 71 לחוק הגנים התשנ'ב, או לפי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66 לחוק זה או על תנאי מתנאי רשיון או היתר שניתנו לפיהם,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 קיום צו לפי סעיפים 54 או 55 לחוק זה</w:t>
                        </w:r>
                      </w:p>
                    </w:tc>
                  </w:tr>
                  <w:tr w:rsidR="00C849C0" w:rsidRPr="003474AD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חוק זה יפורסם תוך 15 ימים מיום קבלתו בכנסת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6(5) ו-60)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חוק המקרקעין, התשכ"ט-969ו, בכל הנוגע למקרקעי ציבור כהגדרתם בסעיף 107 לחוק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18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 מקרקעי ציבור (סילוק פולשים), התשמ"א-1981 19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ההתיישבות החקלאית (סייגים לשימוש בקרקע חקלאית ובמים), התשכ"ז-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201967</w:t>
                        </w:r>
                      </w:p>
                      <w:p w:rsidR="00C849C0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תקנות ההגנה (שעת חירום), 1945, לענין מניעת כניסה לשטח סגור או פינוי ממנוי2</w:t>
                        </w:r>
                      </w:p>
                      <w:p w:rsidR="00C849C0" w:rsidRPr="003474AD" w:rsidRDefault="00C849C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חוק התכנון והבניה, התשכ"ה-1965</w:t>
                        </w:r>
                      </w:p>
                    </w:tc>
                  </w:tr>
                </w:tbl>
                <w:p w:rsidR="00C849C0" w:rsidRDefault="00C849C0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C61BB0" w:rsidRDefault="00C61BB0">
      <w:pPr>
        <w:rPr>
          <w:rtl/>
        </w:rPr>
      </w:pPr>
      <w:r>
        <w:rPr>
          <w:rtl/>
        </w:rPr>
        <w:br w:type="page"/>
      </w:r>
    </w:p>
    <w:p w:rsidR="00C61BB0" w:rsidRDefault="00000000">
      <w:pPr>
        <w:rPr>
          <w:rtl/>
        </w:rPr>
      </w:pPr>
      <w:r>
        <w:pict>
          <v:shape id="_x0000_s48589" o:spid="_x0000_s1080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48589" inset="0,0,0,0">
              <w:txbxContent>
                <w:p w:rsidR="00C849C0" w:rsidRDefault="00C849C0">
                  <w:r>
                    <w:rPr>
                      <w:rtl/>
                    </w:rPr>
                    <w:t>220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0" o:spid="_x0000_s1081" type="#_x0000_t202" style="position:absolute;left:0;text-align:left;margin-left:76.4pt;margin-top:56.4pt;width:409.05pt;height:633.6pt;z-index:56;mso-position-horizontal-relative:page;mso-position-vertical-relative:page" stroked="f">
            <v:textbox style="mso-next-textbox:#_x0000_s48590" inset="0,0,0,0">
              <w:txbxContent>
                <w:p w:rsidR="00C849C0" w:rsidRDefault="00C849C0">
                  <w:pPr>
                    <w:pStyle w:val="OCRStyle19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6. חוק הדרבים (שילוט), התשכ"ו-.1966 22.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7. פקודות המכרות. 23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8. חוק הגנת הצומח (נזקי עזים), התש"י 1950 24.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9. פקודת הכלבת.25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10. פקודת הדיג.26</w:t>
                  </w:r>
                </w:p>
                <w:p w:rsidR="00C849C0" w:rsidRDefault="00C849C0">
                  <w:pPr>
                    <w:pStyle w:val="OCRStyle19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וו. פקודת הרועים (מתן רשיונות), 946ו.27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12. חוק המים, התשי"ט-281959.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13. חוק למניעת שריפות בשדות, התש"י-.291949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14. חוק הגנת הצומח, התשט"ז-1956 30.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15. חוק רישוי עסקים, התשכ"ח-1968 31, בכל הנוגע למטרות המנויות בסעיף  1(א)(1) ו-(4)</w:t>
                  </w:r>
                </w:p>
                <w:p w:rsidR="00C849C0" w:rsidRDefault="00C849C0">
                  <w:pPr>
                    <w:pStyle w:val="OCRStyle19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לחוק רישוי עסקים, למעט לענין שירותי כבאות.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16. חוק שמירת הנקיון, התשמ"ד- 1984 32.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17. פקודת היערות".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 xml:space="preserve"> 18. פקודת מניעת זיהום מי ים בשמן [נוסח חדש], התש"ם - 1980 34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19. חוק למניעת זיהום הים (הטלת פסולת), התשמ"ג-1983 35.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20. חוק למניעת מפגעים, התשכ"א-1961  36.</w:t>
                  </w:r>
                </w:p>
                <w:p w:rsidR="00C849C0" w:rsidRDefault="00C849C0">
                  <w:pPr>
                    <w:pStyle w:val="OCRStyle19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21. חוק הניקוז וההגנה מפני שטפונות, התשי"ח-1957 37.</w:t>
                  </w:r>
                </w:p>
                <w:p w:rsidR="00C849C0" w:rsidRDefault="00C849C0">
                  <w:pPr>
                    <w:pStyle w:val="OCRStyle19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22. פקודת מחלות בעלי חיים [נוסח חדש], התשמ"ה-1985 38- לענין תקנות מחלות בעלי</w:t>
                  </w:r>
                </w:p>
                <w:p w:rsidR="00C849C0" w:rsidRDefault="00C849C0">
                  <w:pPr>
                    <w:pStyle w:val="OCRStyle19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חיים (רישום, סימון והובלה של בקר), התשל"ו - 1976 39, תקנות מחלות בעלי חיים</w:t>
                  </w:r>
                </w:p>
                <w:p w:rsidR="00C849C0" w:rsidRDefault="00C849C0">
                  <w:pPr>
                    <w:pStyle w:val="OCRStyle19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(סימון צאן), התשל"ט-401978, ותקנות מחלות בעלי חיים (הסדרת תנועת בעלי חיים</w:t>
                  </w:r>
                </w:p>
                <w:p w:rsidR="00C849C0" w:rsidRDefault="00C849C0">
                  <w:pPr>
                    <w:pStyle w:val="OCRStyle19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בישראל), התשמ"ב-1982 41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22 ס"ח התשכ''ו, עמ' 6.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23 חוקי א"י, כרך ב', עמ' (ע) 910 (א) 338.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24 ס"ח התש"י, עמ' 311.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25 ע"ר 1934, תוס' ו, עמ' (ע) 242 (א) .240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26 ע''ר 1937, תוס' ו, עמ' (ע) 137 (א) 157.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27 ע''ר 1946, תוס' 1, עמ' (ע) 129 (א) 159.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28 ס"ח התשי"ט, עמ' .169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29 ס"ח התש"י, עמ' .32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10 ס"ח התשט"ז, עמ' .79</w:t>
                  </w:r>
                </w:p>
                <w:p w:rsidR="00C849C0" w:rsidRDefault="00C849C0">
                  <w:pPr>
                    <w:pStyle w:val="OCRStyle19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31. ס"ח התשכ"ח, עמ' .204</w:t>
                  </w:r>
                </w:p>
                <w:p w:rsidR="00C849C0" w:rsidRDefault="00C849C0">
                  <w:pPr>
                    <w:pStyle w:val="OCRStyle19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52  ס"ח התשמ"ד, עמ' 142.</w:t>
                  </w:r>
                </w:p>
                <w:p w:rsidR="00C849C0" w:rsidRDefault="00C849C0">
                  <w:pPr>
                    <w:pStyle w:val="OCRStyle1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33 חוקי א''י, כרך א', עמ' .690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34 דיני מדינת ישראל, נוסח חדש 33, עמ' 630.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35 ס"ח התשמ"ג, עמ' 110.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36 ס"ח התשכ"א, עמ' 58.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57 ס"ח התשי"ח, עמ' 4.</w:t>
                  </w:r>
                </w:p>
                <w:p w:rsidR="00C849C0" w:rsidRDefault="00C849C0">
                  <w:pPr>
                    <w:pStyle w:val="OCRStyle1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38 ס"ח התשמ"ה, עמ' .84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59 ק"ת התשל"ו, עמ' 2678; התשמ"ז, עמ' 114.</w:t>
                  </w:r>
                </w:p>
                <w:p w:rsidR="00C849C0" w:rsidRDefault="00C849C0">
                  <w:pPr>
                    <w:pStyle w:val="OCRStyle1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40 ק"ת התשל"ט, עמ' 396; התשמ"ב, עמ' .1363</w:t>
                  </w:r>
                </w:p>
                <w:p w:rsidR="00C849C0" w:rsidRPr="00C61BB0" w:rsidRDefault="00C849C0">
                  <w:pPr>
                    <w:pStyle w:val="OCRStyle19"/>
                    <w:ind w:left="338"/>
                  </w:pPr>
                  <w:r>
                    <w:rPr>
                      <w:rtl/>
                    </w:rPr>
                    <w:t>41 ק"ת חתשמ''ב, עמ' .1118</w:t>
                  </w:r>
                </w:p>
              </w:txbxContent>
            </v:textbox>
            <w10:wrap anchorx="page" anchory="page"/>
          </v:shape>
        </w:pict>
      </w:r>
    </w:p>
    <w:p w:rsidR="00701FA5" w:rsidRDefault="00701FA5">
      <w:pPr>
        <w:rPr>
          <w:rtl/>
        </w:rPr>
      </w:pPr>
      <w:r>
        <w:rPr>
          <w:rtl/>
        </w:rPr>
        <w:br w:type="page"/>
      </w:r>
    </w:p>
    <w:p w:rsidR="00701FA5" w:rsidRDefault="00000000">
      <w:pPr>
        <w:rPr>
          <w:rtl/>
        </w:rPr>
      </w:pPr>
      <w:r>
        <w:pict>
          <v:shape id="_x0000_s48591" o:spid="_x0000_s1082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48591" inset="0,0,0,0">
              <w:txbxContent>
                <w:p w:rsidR="00C849C0" w:rsidRDefault="00C849C0">
                  <w:r>
                    <w:rPr>
                      <w:rtl/>
                    </w:rPr>
                    <w:t>221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2" o:spid="_x0000_s1083" type="#_x0000_t202" style="position:absolute;left:0;text-align:left;margin-left:363.55pt;margin-top:714.95pt;width:193.65pt;height:38.8pt;z-index:66;mso-position-horizontal-relative:page;mso-position-vertical-relative:page" stroked="f">
            <v:textbox style="mso-next-textbox:#_x0000_s48592" inset="0,0,0,0">
              <w:txbxContent>
                <w:p w:rsidR="00C849C0" w:rsidRDefault="00C849C0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48593" o:spid="_x0000_s1084" type="#_x0000_t202" style="position:absolute;left:0;text-align:left;margin-left:384.15pt;margin-top:313.8pt;width:174.85pt;height:81.75pt;z-index:65;mso-position-horizontal-relative:page;mso-position-vertical-relative:page" stroked="f">
            <v:textbox style="mso-next-textbox:#_x0000_s48593" inset="0,0,0,0">
              <w:txbxContent>
                <w:p w:rsidR="00C849C0" w:rsidRDefault="00C849C0">
                  <w:pPr>
                    <w:pStyle w:val="OCRStyle2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42 ס"ח התשמ"ח, עמ' 118.</w:t>
                  </w:r>
                </w:p>
                <w:p w:rsidR="00C849C0" w:rsidRDefault="00C849C0">
                  <w:pPr>
                    <w:pStyle w:val="OCRStyle2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43 ס"ח התשנ"ג, עמ' .28</w:t>
                  </w:r>
                </w:p>
                <w:p w:rsidR="00C849C0" w:rsidRDefault="00C849C0">
                  <w:pPr>
                    <w:pStyle w:val="OCRStyle2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44 ע"ר 1940, תוס' 1, עמ' .191</w:t>
                  </w:r>
                </w:p>
                <w:p w:rsidR="00C849C0" w:rsidRDefault="00C849C0">
                  <w:pPr>
                    <w:pStyle w:val="OCRStyle2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45 ס"ח התשכ"ב, עמ' .96</w:t>
                  </w:r>
                </w:p>
                <w:p w:rsidR="00C849C0" w:rsidRDefault="00C849C0">
                  <w:pPr>
                    <w:pStyle w:val="OCRStyle2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 xml:space="preserve"> 46 ס"ח התשכ"ה, עמ' 150.</w:t>
                  </w:r>
                </w:p>
                <w:p w:rsidR="00C849C0" w:rsidRPr="00701FA5" w:rsidRDefault="00C849C0">
                  <w:pPr>
                    <w:pStyle w:val="OCRStyle20"/>
                    <w:ind w:left="158"/>
                  </w:pPr>
                  <w:r>
                    <w:rPr>
                      <w:rtl/>
                    </w:rPr>
                    <w:t>47 דיני מדינת ישראל, נוסח חדש 36, עמ' 750.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4" o:spid="_x0000_s1085" type="#_x0000_t202" style="position:absolute;left:0;text-align:left;margin-left:204.15pt;margin-top:263.15pt;width:93.85pt;height:40.4pt;z-index:64;mso-position-horizontal-relative:page;mso-position-vertical-relative:page" stroked="f">
            <v:textbox style="mso-next-textbox:#_x0000_s48594" inset="0,0,0,0">
              <w:txbxContent>
                <w:p w:rsidR="00C849C0" w:rsidRDefault="00C849C0">
                  <w:pPr>
                    <w:pStyle w:val="OCRStyle20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849C0" w:rsidRDefault="00C849C0">
                  <w:pPr>
                    <w:pStyle w:val="OCRStyle20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5" o:spid="_x0000_s1086" type="#_x0000_t202" style="position:absolute;left:0;text-align:left;margin-left:311.85pt;margin-top:262.15pt;width:108.5pt;height:39.6pt;z-index:63;mso-position-horizontal-relative:page;mso-position-vertical-relative:page" stroked="f">
            <v:textbox style="mso-next-textbox:#_x0000_s48595" inset="0,0,0,0">
              <w:txbxContent>
                <w:p w:rsidR="00C849C0" w:rsidRDefault="00C849C0">
                  <w:pPr>
                    <w:pStyle w:val="OCRStyle20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849C0" w:rsidRDefault="00C849C0">
                  <w:pPr>
                    <w:pStyle w:val="OCRStyle20"/>
                    <w:ind w:left="24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6" o:spid="_x0000_s1087" type="#_x0000_t202" style="position:absolute;left:0;text-align:left;margin-left:443.55pt;margin-top:260.55pt;width:84.35pt;height:39.6pt;z-index:62;mso-position-horizontal-relative:page;mso-position-vertical-relative:page" stroked="f">
            <v:textbox style="mso-next-textbox:#_x0000_s48596" inset="0,0,0,0">
              <w:txbxContent>
                <w:p w:rsidR="00C849C0" w:rsidRDefault="00C849C0">
                  <w:pPr>
                    <w:pStyle w:val="OCRStyle20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849C0" w:rsidRDefault="00C849C0">
                  <w:pPr>
                    <w:pStyle w:val="OCRStyle20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7" o:spid="_x0000_s1088" type="#_x0000_t202" style="position:absolute;left:0;text-align:left;margin-left:203.35pt;margin-top:205.3pt;width:77.4pt;height:37.05pt;z-index:61;mso-position-horizontal-relative:page;mso-position-vertical-relative:page" stroked="f">
            <v:textbox style="mso-next-textbox:#_x0000_s48597" inset="0,0,0,0">
              <w:txbxContent>
                <w:p w:rsidR="00C849C0" w:rsidRDefault="00C849C0">
                  <w:pPr>
                    <w:pStyle w:val="OCRStyle20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C849C0" w:rsidRDefault="00C849C0">
                  <w:pPr>
                    <w:pStyle w:val="OCRStyle20"/>
                    <w:ind w:left="16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8" o:spid="_x0000_s1089" type="#_x0000_t202" style="position:absolute;left:0;text-align:left;margin-left:323.95pt;margin-top:205.3pt;width:87.7pt;height:41.4pt;z-index:60;mso-position-horizontal-relative:page;mso-position-vertical-relative:page" stroked="f">
            <v:textbox style="mso-next-textbox:#_x0000_s48598" inset="0,0,0,0">
              <w:txbxContent>
                <w:p w:rsidR="00C849C0" w:rsidRDefault="00C849C0">
                  <w:pPr>
                    <w:pStyle w:val="OCRStyle20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C849C0" w:rsidRDefault="00C849C0">
                  <w:pPr>
                    <w:pStyle w:val="OCRStyle20"/>
                    <w:ind w:left="38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99" o:spid="_x0000_s1090" type="#_x0000_t202" style="position:absolute;left:0;text-align:left;margin-left:440.15pt;margin-top:205.3pt;width:101.55pt;height:39.6pt;z-index:59;mso-position-horizontal-relative:page;mso-position-vertical-relative:page" stroked="f">
            <v:textbox style="mso-next-textbox:#_x0000_s48599" inset="0,0,0,0">
              <w:txbxContent>
                <w:p w:rsidR="00C849C0" w:rsidRDefault="00C849C0">
                  <w:pPr>
                    <w:pStyle w:val="OCRStyle20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C849C0" w:rsidRDefault="00C849C0">
                  <w:pPr>
                    <w:pStyle w:val="OCRStyle20"/>
                    <w:ind w:left="126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00" o:spid="_x0000_s1091" type="#_x0000_t202" style="position:absolute;left:0;text-align:left;margin-left:258.4pt;margin-top:71.05pt;width:300.55pt;height:124.95pt;z-index:58;mso-position-horizontal-relative:page;mso-position-vertical-relative:page" stroked="f">
            <v:textbox style="mso-next-textbox:#_x0000_s48600" inset="0,0,0,0">
              <w:txbxContent>
                <w:p w:rsidR="00C849C0" w:rsidRDefault="00C849C0">
                  <w:pPr>
                    <w:pStyle w:val="OCRStyle2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25. חוק למניעת זיהום הים ממקורות יבשתיים, התשמ"ח-421988.</w:t>
                  </w:r>
                </w:p>
                <w:p w:rsidR="00C849C0" w:rsidRDefault="00C849C0">
                  <w:pPr>
                    <w:pStyle w:val="OCRStyle2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24. חוק החומרים המסוכנים, התשנ"ג-1993 43.</w:t>
                  </w:r>
                </w:p>
                <w:p w:rsidR="00C849C0" w:rsidRDefault="00C849C0">
                  <w:pPr>
                    <w:pStyle w:val="OCRStyle2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25. פקודת בריאות העם, . 1940 44.</w:t>
                  </w:r>
                </w:p>
                <w:p w:rsidR="00C849C0" w:rsidRDefault="00C849C0">
                  <w:pPr>
                    <w:pStyle w:val="OCRStyle2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26. חוק הרשויות המקומיות (ביוב), התשכ"ב-1962 45.</w:t>
                  </w:r>
                </w:p>
                <w:p w:rsidR="00C849C0" w:rsidRDefault="00C849C0">
                  <w:pPr>
                    <w:pStyle w:val="OCRStyle2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27. חוק רשויות נחלים ומעיינות, התשכ'ה-1965 46</w:t>
                  </w:r>
                </w:p>
                <w:p w:rsidR="00C849C0" w:rsidRPr="00701FA5" w:rsidRDefault="00C849C0">
                  <w:pPr>
                    <w:pStyle w:val="OCRStyle20"/>
                    <w:ind w:left="162"/>
                  </w:pPr>
                  <w:r>
                    <w:rPr>
                      <w:rtl/>
                    </w:rPr>
                    <w:t>28. פקודת בריאות הציבור (מזון) [נוסח חדש], התשמ"ג-1983 47.</w:t>
                  </w:r>
                </w:p>
              </w:txbxContent>
            </v:textbox>
            <w10:wrap anchorx="page" anchory="page"/>
          </v:shape>
        </w:pict>
      </w:r>
    </w:p>
    <w:p w:rsidR="005031D2" w:rsidRDefault="005031D2">
      <w:pPr>
        <w:rPr>
          <w:rtl/>
        </w:rPr>
      </w:pPr>
      <w:r>
        <w:rPr>
          <w:rtl/>
        </w:rPr>
        <w:br w:type="page"/>
      </w:r>
    </w:p>
    <w:p w:rsidR="005031D2" w:rsidRDefault="00000000">
      <w:pPr>
        <w:rPr>
          <w:rtl/>
        </w:rPr>
      </w:pPr>
      <w:r>
        <w:pict>
          <v:shape id="_x0000_s48601" o:spid="_x0000_s1092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48601" inset="0,0,0,0">
              <w:txbxContent>
                <w:p w:rsidR="00C849C0" w:rsidRDefault="00C849C0">
                  <w:r>
                    <w:rPr>
                      <w:rtl/>
                    </w:rPr>
                    <w:t>222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</w:p>
    <w:p w:rsidR="00FF786E" w:rsidRDefault="00FF786E">
      <w:pPr>
        <w:rPr>
          <w:rtl/>
        </w:rPr>
      </w:pPr>
      <w:r>
        <w:rPr>
          <w:rtl/>
        </w:rPr>
        <w:br w:type="page"/>
      </w:r>
    </w:p>
    <w:p w:rsidR="00FF786E" w:rsidRDefault="00000000">
      <w:pPr>
        <w:rPr>
          <w:rtl/>
        </w:rPr>
      </w:pPr>
      <w:r>
        <w:pict>
          <v:shape id="_x0000_s48602" o:spid="_x0000_s1093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48602" inset="0,0,0,0">
              <w:txbxContent>
                <w:p w:rsidR="00C849C0" w:rsidRDefault="00C849C0">
                  <w:r>
                    <w:rPr>
                      <w:rtl/>
                    </w:rPr>
                    <w:t>223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</w:p>
    <w:p w:rsidR="00C849C0" w:rsidRDefault="00C849C0">
      <w:pPr>
        <w:rPr>
          <w:rtl/>
        </w:rPr>
      </w:pPr>
      <w:r>
        <w:rPr>
          <w:rtl/>
        </w:rPr>
        <w:br w:type="page"/>
      </w:r>
    </w:p>
    <w:p w:rsidR="00C849C0" w:rsidRDefault="00000000">
      <w:pPr>
        <w:rPr>
          <w:rtl/>
        </w:rPr>
      </w:pPr>
      <w:r>
        <w:pict>
          <v:shape id="_x0000_s48603" o:spid="_x0000_s1094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48603" inset="0,0,0,0">
              <w:txbxContent>
                <w:p w:rsidR="00C849C0" w:rsidRDefault="00C849C0">
                  <w:r>
                    <w:rPr>
                      <w:rtl/>
                    </w:rPr>
                    <w:t>224                                         ספר החוקים 1666                   ט' בניסן התשנ"ח 05.04.1998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04" o:spid="_x0000_s1095" type="#_x0000_t202" style="position:absolute;left:0;text-align:left;margin-left:84.3pt;margin-top:718.45pt;width:220.35pt;height:42.15pt;z-index:70;mso-position-horizontal-relative:page;mso-position-vertical-relative:page" stroked="f">
            <v:textbox style="mso-next-textbox:#_x0000_s48604" inset="0,0,0,0">
              <w:txbxContent>
                <w:p w:rsidR="00C849C0" w:rsidRDefault="00C849C0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1F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7D8DB5-F00C-43F3-89BE-AEB29E51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706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C2F4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32CA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723B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07AF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A328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230E1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1B61F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3192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15CB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461D7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8A29AD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7766D9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A6437D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9A43D1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6457E1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E318FE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3474AD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C61BB0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701FA5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5031D2"/>
    <w:rPr>
      <w:sz w:val="16"/>
      <w:szCs w:val="16"/>
    </w:rPr>
  </w:style>
  <w:style w:type="paragraph" w:customStyle="1" w:styleId="OCRStyle22">
    <w:name w:val="OCR Style #22"/>
    <w:basedOn w:val="a"/>
    <w:rsid w:val="00C849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117</Characters>
  <Application>Microsoft Office Word</Application>
  <DocSecurity>4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24</cp:revision>
  <dcterms:created xsi:type="dcterms:W3CDTF">2008-04-07T10:44:00Z</dcterms:created>
  <dcterms:modified xsi:type="dcterms:W3CDTF">2008-04-07T10:45:00Z</dcterms:modified>
</cp:coreProperties>
</file>