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6903" w:rsidRDefault="008D6903">
      <w:pPr>
        <w:rPr>
          <w:rtl/>
        </w:rPr>
      </w:pPr>
    </w:p>
    <w:p w:rsidR="008D69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40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401" inset="0,0,0,0">
              <w:txbxContent>
                <w:p w:rsidR="00A33128" w:rsidRDefault="00A33128">
                  <w:r>
                    <w:rPr>
                      <w:rtl/>
                    </w:rPr>
                    <w:t>450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02" o:spid="_x0000_s1026" type="#_x0000_t202" style="position:absolute;left:0;text-align:left;margin-left:87.3pt;margin-top:687.3pt;width:398.55pt;height:70.7pt;z-index:3;mso-position-horizontal-relative:page;mso-position-vertical-relative:page" stroked="f">
            <v:textbox style="mso-next-textbox:#_x0000_s52402" inset="0,0,0,0">
              <w:txbxContent>
                <w:p w:rsidR="00A33128" w:rsidRDefault="00A33128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התשנ"ה (1 באוגוסט 1995); הצעת החוק ודברי הסבר פורסמו בהצעות חוק .</w:t>
                  </w:r>
                </w:p>
                <w:p w:rsidR="00A33128" w:rsidRDefault="00A33128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2307, מיום כ''ט בתשרי התשנ''ה (4 באוקטובר 1994), עמ' 16.</w:t>
                  </w:r>
                </w:p>
                <w:p w:rsidR="00A33128" w:rsidRPr="008D6903" w:rsidRDefault="00A33128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1 ס"ח התשכ"ה,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03" o:spid="_x0000_s1027" type="#_x0000_t202" style="position:absolute;left:0;text-align:left;margin-left:82.15pt;margin-top:111.5pt;width:475.2pt;height:572.4pt;z-index:2;mso-position-horizontal-relative:page;mso-position-vertical-relative:page" stroked="f">
            <v:textbox style="mso-next-textbox:#_x0000_s5240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5"/>
                    <w:gridCol w:w="1253"/>
                    <w:gridCol w:w="1403"/>
                  </w:tblGrid>
                  <w:tr w:rsidR="00A33128" w:rsidRPr="008D6903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A33128" w:rsidRDefault="00A3312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התכנון והבניה, התשכ"ה-1965 1(להלן - החוק העיקרי) -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ההגדרה "דרך'' יבוא: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""היתר" - לרבות הרשאה;";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ההגדרה "יועץ סביבתי" - תימחק;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ההגדרה "מבנה דרך" יבוא: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""מגרש" - יחידת קרקע שנקבעה בתבנית כתוצאה מפעולת חלוקה או איחוד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איחוד וחלוקה, או בתשריט חלוקה או איחוד, אף אם טרם נרשמה כחלקה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רישום המקרקעין, בין אם מותרת בה בניה ובין אם לאו;";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ההגדרה ''רשות מקומית'' יבוא: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""שטח כולל המותר לבניה" - סך כל השטח המותר לבניה, הכולל הן שטחים</w:t>
                        </w:r>
                      </w:p>
                      <w:p w:rsidR="00A33128" w:rsidRPr="008D6903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עיקריות והן שטחים למטרות שירות;".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33128" w:rsidRPr="008D6903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A33128" w:rsidRPr="008D6903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1א(א) לחוק העיקרי -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הקטע המתחיל במילים "פרסום בשני עתונים" עד ''פרסום נוסף בעתון המקומי"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(1);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הקטע המתחיל במילים "במרחב תכנון מקומי'' עד סופו - יסומן (2);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(2) יבוא: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במרחב תכנון מקומי שבו, לדעת יושב ראש הועדה המחוזית, קיים שיעור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ניכר של ציבור שאינו קורא אף אחד משלושת העתונים הנפוצים כמשמעותם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פרסום אחד בעתון מתוך רשימה שיקבע שר הפנים לאותו מרחב</w:t>
                        </w:r>
                      </w:p>
                      <w:p w:rsidR="00A33128" w:rsidRPr="008D6903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מקומי, אחד בעתון נפוץ בעברית ואחד בעתון מקומי כאמור."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33128" w:rsidRPr="008D6903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1א</w:t>
                        </w:r>
                      </w:p>
                    </w:tc>
                  </w:tr>
                  <w:tr w:rsidR="00A33128" w:rsidRPr="008D6903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 לחוק העיקרי, אחרי סעיף קטן (ג) יבוא: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תקופת כהונתה של המועצה הארצית תהא חמש שנים;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חבר המועצה יכול לשוב ולהתמנות כחבר במועצה לתקופות כהונה</w:t>
                        </w:r>
                      </w:p>
                      <w:p w:rsidR="00A33128" w:rsidRPr="008D6903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33128" w:rsidRPr="008D6903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33128" w:rsidRPr="008D6903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A33128" w:rsidRPr="008D6903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7 לחוק העיקרי יבוא: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33128" w:rsidRPr="008D6903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63" w:type="pct"/>
                      </w:tcPr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לבל מחוז תהיה ועדה מחוזית לתכנון ולבניה (להלן - ועדה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מחוזית), וזה הרכבה: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הממונה על המחוז, ובהעדרו - נציג אחר של שר הפנים,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היושב ראש;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השר לאיכות הסביבה;</w:t>
                        </w:r>
                      </w:p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הבטחון;</w:t>
                        </w:r>
                      </w:p>
                      <w:p w:rsidR="00A33128" w:rsidRPr="008D6903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הבינוי והשיכון;</w:t>
                        </w:r>
                      </w:p>
                    </w:tc>
                    <w:tc>
                      <w:tcPr>
                        <w:tcW w:w="725" w:type="pct"/>
                      </w:tcPr>
                      <w:p w:rsidR="00A33128" w:rsidRPr="008D6903" w:rsidRDefault="00A331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מחוזית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33128" w:rsidRDefault="00A331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33128" w:rsidRDefault="00A331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404" o:spid="_x0000_s1028" type="#_x0000_t202" style="position:absolute;left:0;text-align:left;margin-left:149.3pt;margin-top:80.4pt;width:272.85pt;height:25.95pt;z-index:1;mso-position-horizontal-relative:page;mso-position-vertical-relative:page" stroked="f">
            <v:textbox style="mso-next-textbox:#_x0000_s52404" inset="0,0,0,0">
              <w:txbxContent>
                <w:p w:rsidR="00A33128" w:rsidRPr="008D6903" w:rsidRDefault="00A33128">
                  <w:pPr>
                    <w:pStyle w:val="OCRStyle1"/>
                    <w:ind w:left="1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מס' 43), התשנ"ה-1995 *</w:t>
                  </w:r>
                </w:p>
              </w:txbxContent>
            </v:textbox>
            <w10:wrap anchorx="page" anchory="page"/>
          </v:shape>
        </w:pict>
      </w:r>
    </w:p>
    <w:p w:rsidR="008F28F9" w:rsidRDefault="008F28F9">
      <w:pPr>
        <w:rPr>
          <w:rtl/>
        </w:rPr>
      </w:pPr>
      <w:r>
        <w:rPr>
          <w:rtl/>
        </w:rPr>
        <w:br w:type="page"/>
      </w:r>
    </w:p>
    <w:p w:rsidR="008F28F9" w:rsidRDefault="00000000">
      <w:pPr>
        <w:rPr>
          <w:rtl/>
        </w:rPr>
      </w:pPr>
      <w:r>
        <w:pict>
          <v:shape id="_x0000_s5240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405" inset="0,0,0,0">
              <w:txbxContent>
                <w:p w:rsidR="00A33128" w:rsidRDefault="00A33128">
                  <w:r>
                    <w:rPr>
                      <w:rtl/>
                    </w:rPr>
                    <w:t>451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06" o:spid="_x0000_s1030" type="#_x0000_t202" style="position:absolute;left:0;text-align:left;margin-left:340.9pt;margin-top:701.75pt;width:205.7pt;height:53.45pt;z-index:6;mso-position-horizontal-relative:page;mso-position-vertical-relative:page" stroked="f">
            <v:textbox style="mso-next-textbox:#_x0000_s52406" inset="0,0,0,0">
              <w:txbxContent>
                <w:p w:rsidR="00A33128" w:rsidRPr="008F28F9" w:rsidRDefault="00A33128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2 ס'ח התשנ"ב,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07" o:spid="_x0000_s1031" type="#_x0000_t202" style="position:absolute;left:0;text-align:left;margin-left:76.55pt;margin-top:64pt;width:481.35pt;height:626.65pt;z-index:5;mso-position-horizontal-relative:page;mso-position-vertical-relative:page" stroked="f">
            <v:textbox style="mso-next-textbox:#_x0000_s5240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5743"/>
                    <w:gridCol w:w="1537"/>
                  </w:tblGrid>
                  <w:tr w:rsidR="00A3312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1" w:type="pct"/>
                      </w:tcPr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שר הבריאות;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שר החקלאות;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שר המשפטים;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שר התחבורה;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נציג שר התיירות;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נציג מינהל מקרקעי ישראל;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מתכנן המחוז כאמור בסעיף 8(א);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חמישה חברים שימנה שר הפנים על פי המלצות של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שבאותו מחוז (להלן - נציגי הרשויות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המקומיות);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חבר אחד שימנה שר הפנים והוא -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אדריכל או מהנדס הרשומים בפנקס המהנדסים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והאדריכלים כמשמעותו בחוק המהנדסים והאדריכלים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 תואר אקדמי בתחום תכנון ערים ואזורים, ובלבד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שיתקיימו בכל אחד מהם שניים אלה;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בקי בענייני תכנון ובניה;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אינו עובד המדינה או עובד ועדה מקומית או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שבאותו מחוז;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כאמור ימונה על פי המלצת הארגון המייצג את מרב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הכישורים האמורים" כפי שיקבע שר הפנים בהודעה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הרשויות המקומיות שבמחוז יגישו, תוך שלושים ימים מיום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שנדרשו לכך על ידי שר הפנים או מי מטעמו, את המלצותיהן כאמור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(א)(12); לא עשו כן, רשאי השר למנות את חמשת החברים ללא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המלצה.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חברותם של נציגי השרים כאמור בפסקאות (2), (4), (5) ו-(8) של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בועדה המחוזית, או של ממלאי מקומם (להלן - הנציגים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הקבועים), תהיה עיסוקם הבלעדי, זולת אם אישר שר הפנים לשר הממנה,</w:t>
                        </w:r>
                      </w:p>
                      <w:p w:rsidR="00A33128" w:rsidRPr="008F28F9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עליהם תפקיד נוסף."</w:t>
                        </w:r>
                      </w:p>
                    </w:tc>
                    <w:tc>
                      <w:tcPr>
                        <w:tcW w:w="878" w:type="pct"/>
                      </w:tcPr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159" w:type="pct"/>
                        <w:gridSpan w:val="2"/>
                      </w:tcPr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8 לחוק העיקרי יבוא.-</w:t>
                        </w:r>
                      </w:p>
                    </w:tc>
                  </w:tr>
                  <w:tr w:rsidR="00A33128" w:rsidRPr="008F28F9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1" w:type="pct"/>
                      </w:tcPr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(1) שר הפנים ימנה לכל ועדה מחוזית מתכנן מחוז ומזכיר; י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מתכנן המחוז יכול שימונה מקרב עובדי המדינה או שלא מקרב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המדינה;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מינוי מתכנן מחוז שלא מקרב עובדי המדינה, יהיה לפי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חובת המכרזים, התשנ"ב-1992 2, ומשמונה יחולו</w:t>
                        </w:r>
                      </w:p>
                      <w:p w:rsidR="00A33128" w:rsidRPr="008F28F9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הדינים החלים על עובד ציבור.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'מתכנן מחוז,</w:t>
                        </w:r>
                      </w:p>
                      <w:p w:rsidR="00A33128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מזכיר ועדה</w:t>
                        </w:r>
                      </w:p>
                      <w:p w:rsidR="00A33128" w:rsidRPr="008F28F9" w:rsidRDefault="00A331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 ויועצים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73A6A" w:rsidRDefault="00173A6A">
      <w:pPr>
        <w:rPr>
          <w:rtl/>
        </w:rPr>
      </w:pPr>
      <w:r>
        <w:rPr>
          <w:rtl/>
        </w:rPr>
        <w:br w:type="page"/>
      </w:r>
    </w:p>
    <w:p w:rsidR="00173A6A" w:rsidRDefault="00000000">
      <w:pPr>
        <w:rPr>
          <w:rtl/>
        </w:rPr>
      </w:pPr>
      <w:r>
        <w:pict>
          <v:shape id="_x0000_s5240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408" inset="0,0,0,0">
              <w:txbxContent>
                <w:p w:rsidR="00A33128" w:rsidRDefault="00A33128">
                  <w:r>
                    <w:rPr>
                      <w:rtl/>
                    </w:rPr>
                    <w:t>452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09" o:spid="_x0000_s1033" type="#_x0000_t202" style="position:absolute;left:0;text-align:left;margin-left:95.05pt;margin-top:733.8pt;width:191.05pt;height:27.5pt;z-index:9;mso-position-horizontal-relative:page;mso-position-vertical-relative:page" stroked="f">
            <v:textbox style="mso-next-textbox:#_x0000_s52409" inset="0,0,0,0">
              <w:txbxContent>
                <w:p w:rsidR="00A33128" w:rsidRDefault="00A331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410" o:spid="_x0000_s1034" type="#_x0000_t202" style="position:absolute;left:0;text-align:left;margin-left:74.45pt;margin-top:77.8pt;width:477.75pt;height:650.85pt;z-index:8;mso-position-horizontal-relative:page;mso-position-vertical-relative:page" stroked="f">
            <v:textbox style="mso-next-textbox:#_x0000_s5241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8"/>
                    <w:gridCol w:w="1075"/>
                    <w:gridCol w:w="1423"/>
                  </w:tblGrid>
                  <w:tr w:rsidR="00A33128">
                    <w:trPr>
                      <w:jc w:val="right"/>
                    </w:trPr>
                    <w:tc>
                      <w:tcPr>
                        <w:tcW w:w="3562" w:type="pct"/>
                      </w:tcPr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מחוזית רשאית להתייעץ בענין מסוים עם יועץ מקצועי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 וכן רשאית היא למנות לה יועץ מקצועי של קבע לרבות יועץ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משפטי.'</w:t>
                        </w:r>
                      </w:p>
                    </w:tc>
                    <w:tc>
                      <w:tcPr>
                        <w:tcW w:w="619" w:type="pct"/>
                      </w:tcPr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9" w:type="pct"/>
                      </w:tcPr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173A6A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9(א) לחוק העיקרי, במקום 'ארבע* יבוא 'חמש'.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33128" w:rsidRPr="00173A6A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A33128" w:rsidRPr="00173A6A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A33128" w:rsidRPr="00173A6A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0וא לחוק העיקרי - בטל.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33128" w:rsidRPr="00173A6A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10א</w:t>
                        </w:r>
                      </w:p>
                    </w:tc>
                  </w:tr>
                  <w:tr w:rsidR="00A33128" w:rsidRPr="00173A6A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A33128" w:rsidRPr="00173A6A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11 לחוק העיקרי יבוא;</w:t>
                        </w:r>
                      </w:p>
                    </w:tc>
                    <w:tc>
                      <w:tcPr>
                        <w:tcW w:w="819" w:type="pct"/>
                        <w:vMerge w:val="restart"/>
                      </w:tcPr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סעיפים</w:t>
                        </w:r>
                      </w:p>
                      <w:p w:rsidR="00A33128" w:rsidRPr="00173A6A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 עד 11ה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562" w:type="pct"/>
                      </w:tcPr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ועדה מחוזית תבחר, מבין חבריה, ועדת משנה אחת לפחות, בת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חברים, לשמיעת התנגדויות לתכניות לפי פרק ג' סימן ר (להלן -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משנה להתנגדויות), וזה הרכבה: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הועדה המחוזית או ממלא מקומו או מי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שהיושב ראש מינה מקרב חברי הועדה המחוזית, שיהיה יושב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המשנה להתנגדויות-,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המשפטים-,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מבין הנציגים הקבועים;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 מבין נציגי הרשויות המקומיות-,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 שתבחר הועדה המחוזית.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דנה ועדת המשנה להתנגדויות בהתנגדות לתכנית הנוגעת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מקומית או לועדה מקומית מסוימת, ונציג הרשויות המקומיות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המשנה הוא חבר או עובד הרשות המקומית או הועדה המקומית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שבתכנית הנוגעת לה, דנים, או שהוא הומלץ, לפי סעיף 7(ב), על ידי רשות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כאמור, ימנה היושב ראש לדיון האמור חבר אחר מבין נציגי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משנה</w:t>
                        </w:r>
                      </w:p>
                      <w:p w:rsidR="00A33128" w:rsidRPr="00173A6A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להתנגדויות</w:t>
                        </w:r>
                      </w:p>
                    </w:tc>
                    <w:tc>
                      <w:tcPr>
                        <w:tcW w:w="819" w:type="pct"/>
                        <w:vMerge/>
                      </w:tcPr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562" w:type="pct"/>
                      </w:tcPr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ועדה מחוזית תבחר, מבין חבריה, ועדת משנה אחת לפחות,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חמישה חברים, לשמיעת עררים לפי סעיף 111 (להלן - ועדת משנה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לעררים), וזה הרכבה: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יושב ראש הועדה המחוזית או ממלא מקומו או מי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שהיושב ראש מינה מקרב חברי הועדה המחוזית שיהיה יושב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המשנה לעררים;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השר לאיכות הסביבה;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המשפטים;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מתכנן המחוז;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 מבין נציגי הרשויות המקומיות.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דנה ועדת המשנה לעררים, בערר לגבי תכנית הנוגעת לרשות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או לועדה מקומית מסוימת, ונציג הרשויות המקומיות בועדת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הוא חבר או עובד הרשות המקומית או הועדה המקומית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שבתכנית הנוגעת לה דנים או שהוא הומלץ, לפי סעיף 7(ב), על ידי רשות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כאמור, ימנה היושב ראש, לגבי אותו ערר, חבר אחר מבין נציגי</w:t>
                        </w:r>
                      </w:p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משנה</w:t>
                        </w:r>
                      </w:p>
                      <w:p w:rsidR="00A33128" w:rsidRPr="00173A6A" w:rsidRDefault="00A331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לעררים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33128" w:rsidRDefault="00A331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33128" w:rsidRDefault="00A331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9302D" w:rsidRDefault="0079302D">
      <w:pPr>
        <w:rPr>
          <w:rtl/>
        </w:rPr>
      </w:pPr>
      <w:r>
        <w:rPr>
          <w:rtl/>
        </w:rPr>
        <w:br w:type="page"/>
      </w:r>
    </w:p>
    <w:p w:rsidR="0079302D" w:rsidRDefault="00000000">
      <w:pPr>
        <w:rPr>
          <w:rtl/>
        </w:rPr>
      </w:pPr>
      <w:r>
        <w:pict>
          <v:shape id="_x0000_s5241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2411" inset="0,0,0,0">
              <w:txbxContent>
                <w:p w:rsidR="00A33128" w:rsidRDefault="00A33128">
                  <w:r>
                    <w:rPr>
                      <w:rtl/>
                    </w:rPr>
                    <w:t>453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12" o:spid="_x0000_s1036" type="#_x0000_t202" style="position:absolute;left:0;text-align:left;margin-left:353pt;margin-top:724.25pt;width:195.45pt;height:28.5pt;z-index:12;mso-position-horizontal-relative:page;mso-position-vertical-relative:page" stroked="f">
            <v:textbox style="mso-next-textbox:#_x0000_s52412" inset="0,0,0,0">
              <w:txbxContent>
                <w:p w:rsidR="00A33128" w:rsidRDefault="00A3312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413" o:spid="_x0000_s1037" type="#_x0000_t202" style="position:absolute;left:0;text-align:left;margin-left:78.35pt;margin-top:53.65pt;width:477pt;height:662.1pt;z-index:11;mso-position-horizontal-relative:page;mso-position-vertical-relative:page" stroked="f">
            <v:textbox style="mso-next-textbox:#_x0000_s5241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0"/>
                    <w:gridCol w:w="5610"/>
                    <w:gridCol w:w="1493"/>
                  </w:tblGrid>
                  <w:tr w:rsidR="00A33128" w:rsidRPr="0079302D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4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11ב. ועדה מחוזית רשאית לבחור, מבין חבריה" ועדות משנה נוספות,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בנות חמישה חברים כל אחת, ובהן לפחות חבר אחד שהוא מבין נציגי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המקומיות; הועדה תמנה יושב ראש לבל ועדת משנה שבחרה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מקרב חברי הועדה המחוזית, והיא רשאית לאצול לה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מסמכויותיה.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משנה</w:t>
                        </w:r>
                      </w:p>
                      <w:p w:rsidR="00A33128" w:rsidRPr="0079302D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</w:t>
                        </w:r>
                      </w:p>
                    </w:tc>
                  </w:tr>
                  <w:tr w:rsidR="00A33128" w:rsidRPr="0079302D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4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11ג. החלטות ועדות המשנה יישלחו לכל חברי הועדה המחוזית, תוך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ימים מקבלתן.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משלוח ההחלטות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וערות</w:t>
                        </w:r>
                      </w:p>
                      <w:p w:rsidR="00A33128" w:rsidRPr="0079302D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</w:t>
                        </w:r>
                      </w:p>
                    </w:tc>
                  </w:tr>
                  <w:tr w:rsidR="00A33128" w:rsidRPr="0079302D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4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11ד. שני חברים לפחות של הועדה המחוזית רשאים, תוך שבעה ימים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קבלת החלטתה של ועדת המשנה לידיהם, לדרוש בכתב שיתקיים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במליאת הועדה המחוזית דיון בענין שלגביו התקבלה בועדת המשנה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החלטה, בנימוק שהחלטתה של ועדת המשנה פגומה מבחינה משפטית או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תכנונית; הדרישה תכלול את פרטי הנימוקים; נתקבלה דרישה כאמור,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תקיים הועדה המחוזית דיון בענין והחלטתה תהיה סופית.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פגומה -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במליאת</w:t>
                        </w:r>
                      </w:p>
                      <w:p w:rsidR="00A33128" w:rsidRPr="0079302D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</w:tr>
                  <w:tr w:rsidR="00A33128" w:rsidRPr="0079302D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4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11ה. בכפוף להוראות סעיף ווד, דין החלטת ועדת משנה כדין החלטת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החלטת</w:t>
                        </w:r>
                      </w:p>
                      <w:p w:rsidR="00A33128" w:rsidRPr="0079302D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משנה</w:t>
                        </w:r>
                      </w:p>
                    </w:tc>
                  </w:tr>
                  <w:tr w:rsidR="00A33128" w:rsidRPr="0079302D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Pr="0079302D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095" w:type="pct"/>
                        <w:gridSpan w:val="2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12 לחוק העיקרי, במקום סעיף קטן (ג) יבוא: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הרכב רשות הרישוי לענין מרחב תכנון מחוזי יהיה: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הועדה המחוזית או ממלא מקומו;</w:t>
                        </w:r>
                      </w:p>
                      <w:p w:rsidR="00A33128" w:rsidRPr="0079302D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מתכנן המחוז."</w:t>
                        </w:r>
                      </w:p>
                    </w:tc>
                  </w:tr>
                  <w:tr w:rsidR="00A33128" w:rsidRPr="0079302D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Pr="0079302D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ב' 1</w:t>
                        </w:r>
                      </w:p>
                    </w:tc>
                    <w:tc>
                      <w:tcPr>
                        <w:tcW w:w="4095" w:type="pct"/>
                        <w:gridSpan w:val="2"/>
                      </w:tcPr>
                      <w:p w:rsidR="00A33128" w:rsidRPr="0079302D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12 לחוק העיקרי יבוא: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4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ביו: ועדת ערר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79302D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4" w:type="pct"/>
                      </w:tcPr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לכל מחוז תהיה ועדת ערר וזה הרכבה: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עורך דין, בעל ותק של חמש שנים לפחות, ובלבד שהוא מצוי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 תכנון ובניה, שימנו שר הפנים ושר המשפטים באחד והוא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היושב ראש; לא ימונה עורך דין באמור אם לדעת השרים קיים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 בין תפקידו כיושב ראש לבין עיסוקיו האחרים;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מתכנן המחוז הבקי בעניני תכנון ובניה;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אחד שימנה שר הפנים, והוא אדריכל או מהנדס הרשומים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המהנדסים והאדריכלים כמשמעותו בחוק המהנדסים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והאדריכלים או בעל תואר אקדמי בתחום תכנון ערים ואזורים,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שיתקיימו בכל אחד מהם שניים אלה: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בקי בעניני תכנון ובניה;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אינו עובד המרינה או עובד ועדה מקומית או רשות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שבאותו מחוז.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כאמור ימונה על פי המלצת הארגון המייצג את מרב בעלי</w:t>
                        </w:r>
                      </w:p>
                      <w:p w:rsidR="00A33128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הכישורים האמורים, כפי שיקבע שר הפנים בהודעה ברשומות;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33128" w:rsidRPr="0079302D" w:rsidRDefault="00A331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636AD" w:rsidRDefault="00E636AD">
      <w:pPr>
        <w:rPr>
          <w:rtl/>
        </w:rPr>
      </w:pPr>
      <w:r>
        <w:rPr>
          <w:rtl/>
        </w:rPr>
        <w:br w:type="page"/>
      </w:r>
    </w:p>
    <w:p w:rsidR="00E636AD" w:rsidRDefault="00000000">
      <w:pPr>
        <w:rPr>
          <w:rtl/>
        </w:rPr>
      </w:pPr>
      <w:r>
        <w:pict>
          <v:shape id="_x0000_s5241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2414" inset="0,0,0,0">
              <w:txbxContent>
                <w:p w:rsidR="00A33128" w:rsidRDefault="00A33128">
                  <w:r>
                    <w:rPr>
                      <w:rtl/>
                    </w:rPr>
                    <w:t>454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15" o:spid="_x0000_s1039" type="#_x0000_t202" style="position:absolute;left:0;text-align:left;margin-left:90.95pt;margin-top:723.4pt;width:201.55pt;height:32.65pt;z-index:15;mso-position-horizontal-relative:page;mso-position-vertical-relative:page" stroked="f">
            <v:textbox style="mso-next-textbox:#_x0000_s52415" inset="0,0,0,0">
              <w:txbxContent>
                <w:p w:rsidR="00A33128" w:rsidRDefault="00A3312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416" o:spid="_x0000_s1040" type="#_x0000_t202" style="position:absolute;left:0;text-align:left;margin-left:75.5pt;margin-top:66.6pt;width:419.35pt;height:649.05pt;z-index:14;mso-position-horizontal-relative:page;mso-position-vertical-relative:page" stroked="f">
            <v:textbox style="mso-next-textbox:#_x0000_s5241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4"/>
                    <w:gridCol w:w="1501"/>
                  </w:tblGrid>
                  <w:tr w:rsidR="00A33128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(א) שני נציגי ציבור שימנה שר הפנים על פי המלצת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שבאותו מחוז.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הרשויות המקומיות שבמחוז רשאיות, תוך ארבעים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ימים מיום שנדרשו לבך על ידי שר הפנים, להגיש לשר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המלצותיהן; לא עשו בן, רשאי השר למנות את נציגי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ללא ההמלצה.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ימנה שר הפנים נציג ציבור שהוא חבר במועצה של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מקומית, בועדה מקומית, בועדה מיוחדת או בועדה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 או שהוא עובד אחד הגופים האמורים.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E636AD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12ב. (א) ואלה התפקידים והסמכויות של ועדת הערר: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לדון ולהחליט בערר על החלטה של ועדה מקומית, של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רישוי מקומית או של ועדה משותפת למספר ועדות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 שבמחוז אחד, בכל ענין שבו ניתנת בחוק זה זכות ערר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החלטותיהן;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לדון ולהחליט בערר על החלטה של ועדה מקומית או של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רישוי כאמור בפסקה (1) שענינה חלוקה ואיחוד של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 לפי פרק ד', או היתר לפי חוק זה, לרבות הקלה או היתר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חורג;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לדון ולהחליט בערר על החלטת ועדה מקומית בענין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שבסמכותה לפי סעיף 62א ולהחליט אם לאשר תכנית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עם או בלי שינויים, או בתנאים שתקבע או לדחותה;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לדון ולהחליט בכל ערר אחר שחוק זה מסמיך אותה לדון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ולהחליט בו.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 רשאית לקבל חוות דעת של מומחה בכל ענין הנדון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בפניה, בין ביוזמתה ובין ביוזמת הצדדים הנוגעים לענין; שר הפנים רשאי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לפי סעיף זה.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ועדת הערר תישלח בדואר רשום לצדדים וליושב ראש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המקומית, תוך שבעה ימים מיום קבלתה.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)ד( )0 החלטת ועדת ערר לפי סעיף קטן (א)(1) ו-(2) תהיה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סופית.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על החלטת ועדת ערר לפי סעיף קטן 3</w:t>
                        </w:r>
                        <w:r>
                          <w:t xml:space="preserve">x10( </w:t>
                        </w:r>
                        <w:r>
                          <w:rPr>
                            <w:rtl/>
                          </w:rPr>
                          <w:t>ניתן לערור</w:t>
                        </w:r>
                      </w:p>
                      <w:p w:rsidR="00A33128" w:rsidRPr="00E636AD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המחוזית לפי סעיף 111.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ועדת</w:t>
                        </w:r>
                      </w:p>
                      <w:p w:rsidR="00A33128" w:rsidRPr="00E636AD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</w:t>
                        </w:r>
                      </w:p>
                    </w:tc>
                  </w:tr>
                  <w:tr w:rsidR="00A33128" w:rsidRPr="00E636AD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12ג. (א) שר הפנים, לאחר התייעצות עם הועדות המקומיות הנוגעות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בדבר, רשאי להקים ועדות ערר נוספות לפי סימן זה, למרחב תכנון מקומי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יותר, שבמחוז מסוים, אם נוכח כי יש צורך לעשות בן.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הקמת ועדת הערר, הרבבה, ותחום סמכותה,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 והעתקה יישלח ליושב ראש הועדה המחוזית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שבתחומה הוקמה ועדת הערר; יושב ראש הועדה המחוזית ישלח העתק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מההודעה לועדות המקומיות שבמחוז, והועדות המקומיית ימסרו את</w:t>
                        </w:r>
                      </w:p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לכל דורש.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A33128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ועדות</w:t>
                        </w:r>
                      </w:p>
                      <w:p w:rsidR="00A33128" w:rsidRPr="00E636AD" w:rsidRDefault="00A331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נוספות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F01BD" w:rsidRDefault="00CF01BD">
      <w:pPr>
        <w:rPr>
          <w:rtl/>
        </w:rPr>
      </w:pPr>
      <w:r>
        <w:rPr>
          <w:rtl/>
        </w:rPr>
        <w:br w:type="page"/>
      </w:r>
    </w:p>
    <w:p w:rsidR="00CF01BD" w:rsidRDefault="00000000">
      <w:pPr>
        <w:rPr>
          <w:rtl/>
        </w:rPr>
      </w:pPr>
      <w:r>
        <w:pict>
          <v:shape id="_x0000_s5241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2417" inset="0,0,0,0">
              <w:txbxContent>
                <w:p w:rsidR="00A33128" w:rsidRDefault="00A33128">
                  <w:r>
                    <w:rPr>
                      <w:rtl/>
                    </w:rPr>
                    <w:t>455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18" o:spid="_x0000_s1042" type="#_x0000_t202" style="position:absolute;left:0;text-align:left;margin-left:342.2pt;margin-top:723.65pt;width:196.4pt;height:33.65pt;z-index:18;mso-position-horizontal-relative:page;mso-position-vertical-relative:page" stroked="f">
            <v:textbox style="mso-next-textbox:#_x0000_s52418" inset="0,0,0,0">
              <w:txbxContent>
                <w:p w:rsidR="00A33128" w:rsidRDefault="00A331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419" o:spid="_x0000_s1043" type="#_x0000_t202" style="position:absolute;left:0;text-align:left;margin-left:77.7pt;margin-top:69.45pt;width:470.05pt;height:645.7pt;z-index:17;mso-position-horizontal-relative:page;mso-position-vertical-relative:page" stroked="f">
            <v:textbox style="mso-next-textbox:#_x0000_s524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9"/>
                    <w:gridCol w:w="5890"/>
                    <w:gridCol w:w="1347"/>
                  </w:tblGrid>
                  <w:tr w:rsidR="00A33128" w:rsidRPr="00CF01BD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6" w:type="pct"/>
                      </w:tcPr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ד. שר המשפטים, בהסכמת שר הפנים, יקבע את סדרי הדין בועדות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A33128" w:rsidRPr="00CF01BD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</w:tr>
                  <w:tr w:rsidR="00A33128" w:rsidRPr="00CF01BD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6" w:type="pct"/>
                      </w:tcPr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12ה. (א) הוצאותיה של ועדת הערר, לרבות שכרם של חברי הועדה,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ייכללו בתקציב משרד הפנים.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הוקמה במחוז יותר מועדת ערר אחת, רשאי שר הפנים לקבוע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השתתפותן של הרשויות המקומיות בהוצאותיהן של הועדות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הנוספות שהוקמו, בהתחשב באגרות הערר שיגבו באותו מחוז.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 שר הפנים את סכום שיעור השתתפותה של רשות מקומית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(ב), יהיה סכום זה חוב המגיע ממנה לאוצר המדינה, מיום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שהומצאה לה הודעה על בך משר הפנים; מותר לאוצר המדינה לנכות חוב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מתוך הסכומים המגיעים מאוצר המרינה לרשות המקומית על פי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או הסכם, או בדרך אחרת, על פי דרישת שר הפנים, וזאת על אף כל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משכון, שעבוד, עיקול או איסור העברה אחר, המוטלים על הסכום האמור,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ורואים את התשלום לועדת הערר כתשלום לרשות המקומית."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ועדת</w:t>
                        </w:r>
                      </w:p>
                      <w:p w:rsidR="00A33128" w:rsidRPr="00CF01BD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A33128" w:rsidRPr="00CF01BD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A33128" w:rsidRPr="00CF01BD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13 לחוק העיקרי -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המילים "שבתחום מחוז אחד" - יימחקו;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יבוא: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"אלא אם כן שוכנע שר הפנים, לאחר התייעצות עם שר החקלאות, כי לא יהיה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בקביעת מרחב התכנון המקומי משום פגיעה באופיה המיוחד של המועצה</w:t>
                        </w:r>
                      </w:p>
                      <w:p w:rsidR="00A33128" w:rsidRPr="00CF01BD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האזורית הנוגעת בדבר."</w:t>
                        </w:r>
                      </w:p>
                    </w:tc>
                  </w:tr>
                  <w:tr w:rsidR="00A33128" w:rsidRPr="00CF01BD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18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A33128" w:rsidRPr="00CF01BD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18 לחוק העיקרי יבוא:</w:t>
                        </w:r>
                      </w:p>
                    </w:tc>
                  </w:tr>
                  <w:tr w:rsidR="00A33128" w:rsidRPr="00CF01BD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6" w:type="pct"/>
                      </w:tcPr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במרחב תכנון מקומי הכולל תחום רשות מקומית אחת בלבד,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מועצת הרשות המקומית - הועדה המקומית.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לדיוני הועדה המקומית ולדיוני ועדת המשנה יוזמנו, דרך קבע,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המשרדים והגופים הבאים, שתהא להם דעה מייעצת: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 שר הפנים, השר לאיכות הסביבה, שר הבינוי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והשיכון, שר הבריאות, שר המשטרה ושר התחבורה;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מינהל מקרקעי ישראל;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שימנה שר הפנים והוא אדריכל או מהנדס הרשומים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המהנדסים והאדריכלים כמשמעותו בחוק המהנדסים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והאדריכלים, או בעל תואר אקדמי בתחום תכנון ערים ואזורים,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שיתקיימו בכל אחד מהם שניים אלה: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בקי בעניני תכנון ובניה;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אינו עובד המדינה או עובד ועדה מקומית או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שבאותו מחוז;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לפי פסקה זו ימונה על פי המלצת הארגון המייצג את מרב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הכישורים האמורים, כפי שיקבע שר הפנים בהודעה</w:t>
                        </w:r>
                      </w:p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ברשומות;</w:t>
                        </w:r>
                      </w:p>
                    </w:tc>
                    <w:tc>
                      <w:tcPr>
                        <w:tcW w:w="788" w:type="pct"/>
                      </w:tcPr>
                      <w:p w:rsidR="00A33128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ברשות</w:t>
                        </w:r>
                      </w:p>
                      <w:p w:rsidR="00A33128" w:rsidRPr="00CF01BD" w:rsidRDefault="00A331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אחת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84EAF" w:rsidRDefault="00184EAF">
      <w:pPr>
        <w:rPr>
          <w:rtl/>
        </w:rPr>
      </w:pPr>
      <w:r>
        <w:rPr>
          <w:rtl/>
        </w:rPr>
        <w:br w:type="page"/>
      </w:r>
    </w:p>
    <w:p w:rsidR="00184EAF" w:rsidRDefault="00000000">
      <w:pPr>
        <w:rPr>
          <w:rtl/>
        </w:rPr>
      </w:pPr>
      <w:r>
        <w:pict>
          <v:shape id="_x0000_s52420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52420" inset="0,0,0,0">
              <w:txbxContent>
                <w:p w:rsidR="00A33128" w:rsidRDefault="00A33128">
                  <w:r>
                    <w:rPr>
                      <w:rtl/>
                    </w:rPr>
                    <w:t>456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21" o:spid="_x0000_s1045" type="#_x0000_t202" style="position:absolute;left:0;text-align:left;margin-left:89.35pt;margin-top:727.2pt;width:224.75pt;height:32.65pt;z-index:21;mso-position-horizontal-relative:page;mso-position-vertical-relative:page" stroked="f">
            <v:textbox style="mso-next-textbox:#_x0000_s52421" inset="0,0,0,0">
              <w:txbxContent>
                <w:p w:rsidR="00A33128" w:rsidRDefault="00A331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422" o:spid="_x0000_s1046" type="#_x0000_t202" style="position:absolute;left:0;text-align:left;margin-left:93.7pt;margin-top:78.15pt;width:470.85pt;height:636.95pt;z-index:20;mso-position-horizontal-relative:page;mso-position-vertical-relative:page" stroked="f">
            <v:textbox style="mso-next-textbox:#_x0000_s5242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322"/>
                  </w:tblGrid>
                  <w:tr w:rsidR="00A33128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החקלאות - בועדה מקומית, שבמרחבה מצויה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אזורית.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לפי המלצת נציג שר הפנים, יזמין יושב ראש הועדה את נציגו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שר, שאינו מנוי בסעיף קטן (ב), אשר יש לו ענין בדבר הנדון בועדה;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לנציג כאמור תהא דעה מייעצת בלבד.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שניים, מבין הנציגים בעלי הדעה המייעצת בועדה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המקומית, כאמור בסעיף קטן (ב), רשאים לערור כאחד על כל החלטה של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או של ועדת המשנה לפני ועדת הערר, והיא רשאית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את החלטת הועדה המקומית, לשנותה או לבטלה.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ועדה מקומית תקים ועדת משנה לתכנון ולבניה (בסעיף זה -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המשנה), וזה הרכבה: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ראש הרשות המקומית או אחד מסגניו שהמועצה מינתה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לכך;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במועצת רשות מקומית שמספר חבריה פחות מעשרים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- לא יותר מששה חברי מועצה, ובמועצה שמספר חבריה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ואחד או יותר - לא יותר מעשרה חברי מועצה; ואולם,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קיימת במועצה ועדת הנהלה שלא כל הסיעות מיוצגות בה,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ייצוגן הכולל של הסיעות כאמור בועדת המשנה יחסי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לייצוגן במועצה, אך לא פחות מנציג אחד-,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 רשות הכבאות שתחומה כולל את תחום הועדה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המקומית, בעל הכשרה מקצועית בעניני מניעת שריפות, יוזמן,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קבע, לדיוני ועדת המשנה ותהיה לו דעה מייעצת בענינים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לשריפות.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כל התפקידים והסמכויות של ועדה מקומית יהיו מוקנים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המשנה ודין החלטתה, בכפוף להוראות סעיף קטן (ז), כדין החלטת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המקומית.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כל החלטה של ועדת המשנה תישלח לכל חברי הועדה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ולנציגים כאמור בסעיף קטן (ב), תוך עשרה ימים מיום קבלתה',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חבר הועדה המקומית או נציג כאמור רשאי לדרוש בכתב, תוך שבעה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קבלת ההחלטה לידיו, שיתקיים במליאת הועדה המקומית דיון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בענין; הדרישה תכלול את פרטי הנימוקים; הוגשה דרישה באמור, יידון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בישיבה הקרובה של הועדה המקומית; לא הוגשה דרישה כאמור,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החלטתה של ועדת המשנה כהחלטת הועדה המקומית, לכל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דבר.''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184EAF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19 לחוק העיקרי -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 -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(ו), בסופה יבוא ''והוא יהיה היושב ראש'';</w:t>
                        </w:r>
                      </w:p>
                      <w:p w:rsidR="00A33128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ופסקאות (3) עד (7) והסיפה - יימחקו;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128" w:rsidRPr="00184EAF" w:rsidRDefault="00A331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0D4724" w:rsidRDefault="000D4724">
      <w:pPr>
        <w:rPr>
          <w:rtl/>
        </w:rPr>
      </w:pPr>
      <w:r>
        <w:rPr>
          <w:rtl/>
        </w:rPr>
        <w:br w:type="page"/>
      </w:r>
    </w:p>
    <w:p w:rsidR="000D4724" w:rsidRDefault="00000000">
      <w:pPr>
        <w:rPr>
          <w:rtl/>
        </w:rPr>
      </w:pPr>
      <w:r>
        <w:pict>
          <v:shape id="_x0000_s52423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52423" inset="0,0,0,0">
              <w:txbxContent>
                <w:p w:rsidR="00A33128" w:rsidRDefault="00A33128">
                  <w:r>
                    <w:rPr>
                      <w:rtl/>
                    </w:rPr>
                    <w:t>457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24" o:spid="_x0000_s1048" type="#_x0000_t202" style="position:absolute;left:0;text-align:left;margin-left:341.6pt;margin-top:722.4pt;width:197pt;height:31.9pt;z-index:24;mso-position-horizontal-relative:page;mso-position-vertical-relative:page" stroked="f">
            <v:textbox style="mso-next-textbox:#_x0000_s52424" inset="0,0,0,0">
              <w:txbxContent>
                <w:p w:rsidR="00A33128" w:rsidRDefault="00A3312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2425" o:spid="_x0000_s1049" type="#_x0000_t202" style="position:absolute;left:0;text-align:left;margin-left:79.1pt;margin-top:58.7pt;width:470.85pt;height:655pt;z-index:23;mso-position-horizontal-relative:page;mso-position-vertical-relative:page" stroked="f">
            <v:textbox style="mso-next-textbox:#_x0000_s5242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7"/>
                    <w:gridCol w:w="5663"/>
                    <w:gridCol w:w="1492"/>
                  </w:tblGrid>
                  <w:tr w:rsidR="00A33128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''(או) לדיוני הועדה המקומית יוזמנו, דרך קבע, הנציגים המנויים בסעיף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18(ב), שתהא להם דעה מייעצת; על החלטות הועדה המקומית לפי סעיף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יחולו הוראות סעיף 18(ד)."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21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21 לחוק העיקרי יבוא: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7" w:type="pct"/>
                      </w:tcPr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כהונתו של חבר הועדה המקומית שבתחומה נמצאת יותר מרשות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אחת, למעט הממונה על המחוז ונציגו של שר, תחדל בתום חמש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למינויו, אך לא לפני שימונה חבר אחר במקומו או לפני שהוא עצמו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ימונה שנית; חבר ועדה מקומית שנתמנה על פי המלצת מועצת רשות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רשאית המועצה הבאה אחריה להמליץ על מינוי חבר אחר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שימונה במקומו.''</w:t>
                        </w:r>
                      </w:p>
                    </w:tc>
                    <w:tc>
                      <w:tcPr>
                        <w:tcW w:w="871" w:type="pct"/>
                      </w:tcPr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'תקפות כהונתו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הועדה</w:t>
                        </w:r>
                      </w:p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25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סעיף 23 לחוק העיקרי - בטל.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25 לחוק העיקרי, אחרי ''על פי תקנות לפי חוק זה'' יבוא ''לועדה</w:t>
                        </w:r>
                      </w:p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המקומית''.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28(ב), המילים ''באישור שר הפנים'' - יימחקו.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29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סעיף 29 לחוק העיקרי - בטל.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32 לחוק העיקרי, בכל מקום, במקום ''שר השיכון" יבוא ''שר הבינוי</w:t>
                        </w:r>
                      </w:p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והשיכון''.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33 לחוק העיקרי, בפסקה (ב), במקום ''שר השיכון'' יבוא "שר הבינוי</w:t>
                        </w:r>
                      </w:p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והשיכון''.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34 לחוק העיקרי -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''שר הבינוי* יבוא ''שר הבינוי והשיכון'';</w:t>
                        </w:r>
                      </w:p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(5), במקום "שר העבודה" יבוא "השר לאיכות הסביבה".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35 לחוק העיקרי, במקום "שר השיכוך יבוא ''שר הבינוי והשיכון".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42 לחוק העיקרי -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"רשאי יושב ראש הישיבה לדחותה לשלושים דקות"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"ידחה היושב ראש את פתיחת הישיבה לחמש עשרה דקות.";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(ב) ו-(ג) יבוא: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משנפתחה הישיבה כדין לפי סעיף קטן (א), יהא המשך הישיבה כדין רק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נכחו במהלכה שני חברים בנוסף ליושב ראש.</w:t>
                        </w:r>
                      </w:p>
                      <w:p w:rsidR="00A33128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סעיפים קטנים (א) ו-(ב), המנין החוקי בישיבות מוסד</w:t>
                        </w:r>
                      </w:p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תכנון, שמספר החברים בו הוא פחות מארבעה, הוא שניים לפחות.''</w:t>
                        </w:r>
                      </w:p>
                    </w:tc>
                  </w:tr>
                  <w:tr w:rsidR="00A33128" w:rsidRPr="000D472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A33128" w:rsidRPr="000D4724" w:rsidRDefault="00A331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43 לחוק העיקרי, המלים "בישיבה הבאה'' - יימחקו.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F01DBC" w:rsidRDefault="00F01DBC">
      <w:pPr>
        <w:rPr>
          <w:rtl/>
        </w:rPr>
      </w:pPr>
      <w:r>
        <w:rPr>
          <w:rtl/>
        </w:rPr>
        <w:br w:type="page"/>
      </w:r>
    </w:p>
    <w:p w:rsidR="00F01DBC" w:rsidRDefault="00000000">
      <w:pPr>
        <w:rPr>
          <w:rtl/>
        </w:rPr>
      </w:pPr>
      <w:r>
        <w:pict>
          <v:shape id="_x0000_s52426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52426" inset="0,0,0,0">
              <w:txbxContent>
                <w:p w:rsidR="00A33128" w:rsidRDefault="00A33128">
                  <w:r>
                    <w:rPr>
                      <w:rtl/>
                    </w:rPr>
                    <w:t>458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27" o:spid="_x0000_s1051" type="#_x0000_t202" style="position:absolute;left:0;text-align:left;margin-left:101.55pt;margin-top:725.95pt;width:187.5pt;height:26.75pt;z-index:27;mso-position-horizontal-relative:page;mso-position-vertical-relative:page" stroked="f">
            <v:textbox style="mso-next-textbox:#_x0000_s52427" inset="0,0,0,0">
              <w:txbxContent>
                <w:p w:rsidR="00A33128" w:rsidRDefault="00A3312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2428" o:spid="_x0000_s1052" type="#_x0000_t202" style="position:absolute;left:0;text-align:left;margin-left:86.9pt;margin-top:70pt;width:470.05pt;height:644.9pt;z-index:26;mso-position-horizontal-relative:page;mso-position-vertical-relative:page" stroked="f">
            <v:textbox style="mso-next-textbox:#_x0000_s5242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8"/>
                    <w:gridCol w:w="1138"/>
                    <w:gridCol w:w="1361"/>
                  </w:tblGrid>
                  <w:tr w:rsidR="00A33128" w:rsidRPr="00F01DBC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אחרי סעיף 44 לחוק העיקרי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A33128" w:rsidRPr="00F01DBC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44א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538" w:type="pct"/>
                      </w:tcPr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(א) חבר מוסד תכנון שנעדר משלוש ישיבות רצופות של מוסד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או של ישיבות ועדת המשנה של מוסד התכנון, או שנעדר למעלה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משליש מהישיבות בתקופה של שנה אחת, ואיש לא מילא את מקומו,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יחדל להיות חבר במוסד התכנון; תקופת השנה תימנה מיום מינויו של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 למוסד התכנון.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נעדר חבר מוסד תכנון משתי ישיבות רצופות, וגם ממלא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לא השתתף בהן, ישלח יושב ראש מוסד התכנון, מיד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הישיבה השניה הרצופה של מוסד התכנון שממנה נעדר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המוסד, הודעה לחבר המוסד וכן למי שמינה את החבר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ולמי שהמליץ על חברותו במוסד התכנון, ואם היה החבר נציג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- ישלח העתק גם למזכירות הממשלה; ההודעה תציין את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ישיבות מוסד התכנון שמהן נעדר אותו חבר ואת הנוסח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 של סעיף זה; ההודעה תישלח במכתב רשום ותציין כי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ישתתף החבר בישיבה הקרובה של מוסד התכנון, יחדל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חבר במוסד התכנון ומינויו יפקע;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יושב ראש מוסד תכנון ישלח ב- 31 בדצמבר של כל שנה,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לכל חבר המוסד, ובה פירוט הישיבות שבהן נכח ושמהן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נעדר במשך אותה תקופה; נעדר החבר משליש או יותר ממספר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הישיבות שהתקיימו, ישלח יושב ראש מוסד התכנון הודעה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גם לגורמים המנויים בפסקה (1).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נעדר חבר מוסד תכנון כאמור בסעיף קטן (א) ונשלחה אליו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באמור בסעיף קטן (ב), יודיע יושב ראש מוסד התכנון לחבר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ולגורמים המנויים בסעיף קטן (ב) על פקיעת חברותו של החבר במוסד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התכנון.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פקעה חברותו של חבר מוסד תכנון, לא יחזור וימונה אותו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חבר, כחבר באותו מוסד תכנון, במשך שנה מיום פקיעת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חברותו;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פקעה חברותו של חבר במוסד תכנון שאינו ועדת משנה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תפקע חברותו גם בכל ועדות המשנה של אותו מוסד תכנון.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זה, "מוסד תכנון" - למעט ועדה מקומית וועדת משנה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הועדה המקומית."</w:t>
                        </w:r>
                      </w:p>
                    </w:tc>
                    <w:tc>
                      <w:tcPr>
                        <w:tcW w:w="666" w:type="pct"/>
                      </w:tcPr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'היעדרות חבר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מישיבות מוסד</w:t>
                        </w:r>
                      </w:p>
                      <w:p w:rsidR="00A33128" w:rsidRPr="00F01DBC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</w:t>
                        </w:r>
                      </w:p>
                    </w:tc>
                    <w:tc>
                      <w:tcPr>
                        <w:tcW w:w="796" w:type="pct"/>
                      </w:tcPr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F01DBC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47 לחוק העיקרי -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 -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"כל תכנית או ענין העומדים לדיון'' יבוא "בכל ענין העומד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לדיון";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(ו), במקום "התכנית או הענין האמורים עומדים לדיון" יבוא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"הענין האמור עומד לדיון";</w:t>
                        </w:r>
                      </w:p>
                      <w:p w:rsidR="00A33128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במקום "באותם תכנית או ענין" יבוא "באותו עניף ובמקום</w:t>
                        </w:r>
                      </w:p>
                      <w:p w:rsidR="00A33128" w:rsidRPr="00F01DBC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"אליהם" יבוא "אליו";</w:t>
                        </w:r>
                      </w:p>
                    </w:tc>
                    <w:tc>
                      <w:tcPr>
                        <w:tcW w:w="796" w:type="pct"/>
                      </w:tcPr>
                      <w:p w:rsidR="00A33128" w:rsidRPr="00F01DBC" w:rsidRDefault="00A331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EE4B29" w:rsidRDefault="00EE4B29">
      <w:pPr>
        <w:rPr>
          <w:rtl/>
        </w:rPr>
      </w:pPr>
      <w:r>
        <w:rPr>
          <w:rtl/>
        </w:rPr>
        <w:br w:type="page"/>
      </w:r>
    </w:p>
    <w:p w:rsidR="00EE4B29" w:rsidRDefault="00000000">
      <w:pPr>
        <w:rPr>
          <w:rtl/>
        </w:rPr>
      </w:pPr>
      <w:r>
        <w:pict>
          <v:shape id="_x0000_s52429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52429" inset="0,0,0,0">
              <w:txbxContent>
                <w:p w:rsidR="00A33128" w:rsidRDefault="00A33128">
                  <w:r>
                    <w:rPr>
                      <w:rtl/>
                    </w:rPr>
                    <w:t>459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30" o:spid="_x0000_s1054" type="#_x0000_t202" style="position:absolute;left:0;text-align:left;margin-left:346.05pt;margin-top:724.9pt;width:186.9pt;height:25.75pt;z-index:30;mso-position-horizontal-relative:page;mso-position-vertical-relative:page" stroked="f">
            <v:textbox style="mso-next-textbox:#_x0000_s52430" inset="0,0,0,0">
              <w:txbxContent>
                <w:p w:rsidR="00A33128" w:rsidRDefault="00A3312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2431" o:spid="_x0000_s1055" type="#_x0000_t202" style="position:absolute;left:0;text-align:left;margin-left:73.2pt;margin-top:63.8pt;width:472.65pt;height:658.55pt;z-index:29;mso-position-horizontal-relative:page;mso-position-vertical-relative:page" stroked="f">
            <v:textbox style="mso-next-textbox:#_x0000_s5243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7"/>
                    <w:gridCol w:w="5689"/>
                    <w:gridCol w:w="1458"/>
                  </w:tblGrid>
                  <w:tr w:rsidR="00A33128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"בכל תכנית או ענין העומדים'' יבוא ''בענין העומד"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"התכנית או הענין האמורים הובאו" יבוא ''הענין האמור הובא";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המלים "או קנס 50,000 לירות'' - יימחקו;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(ד)(4), במקום "איגוד'' יבוא "תאגיד".</w:t>
                        </w:r>
                      </w:p>
                    </w:tc>
                  </w:tr>
                  <w:tr w:rsidR="00A33128" w:rsidRPr="00EE4B2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47א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אחרי סעיף 47 לחוק העיקרי יבוא:</w:t>
                        </w:r>
                      </w:p>
                    </w:tc>
                  </w:tr>
                  <w:tr w:rsidR="00A33128" w:rsidRPr="00EE4B2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0" w:type="pct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(א) חבר מוסד תכנון לא ישתתף בדיון ובהצבעה בקשר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להתנגדות או לערר, למעט בהליך לפי סעיף 62(ד), אם נתקיים בו אחד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נציג של גוף אשר יזם את התכנית המובאת לדיון, או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גוף אשר הגיש התנגדות או ערר לאותה תכנית;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נטל, בחבר, חלק בהחלטת אותו מוסר התכנון שעל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הוגשו ההתנגדות או הערר.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דיוני הועדה המקומית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לתכנון ולבניה וועדות המשנה שלה ועל דיוני הועדה למתקנים בטחוניים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ועדת הערר למתקנים בטחוניים לפי פרק ו'.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מוסד תכנון שנודעו לו עובדות המונעות ממנו מלהשתתף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בהצבעה ובדיון לפי סעיף זה, יודיע על כך מיד בכתב ליושב ראש מוסד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או בהודעה לפרוטוקול.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מוסר התכנון ועדת משנה, יקבע יושב ראש מליאת הועדה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מחברי מוסד התכנון ימלא את מקומו של החבר שנתקימו בו הוראות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או (ג)."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"ניגוד ענינים</w:t>
                        </w:r>
                      </w:p>
                    </w:tc>
                  </w:tr>
                  <w:tr w:rsidR="00A33128" w:rsidRPr="00EE4B2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48 לחוק העיקרי, בסעיפים קטנים (א) ו-(ב), המילים ''או קנס 10,000 לירות" -</w:t>
                        </w:r>
                      </w:p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A33128" w:rsidRPr="00EE4B2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48ב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אחרי סעיף 48א לחוק העיקרי יבוא:</w:t>
                        </w:r>
                      </w:p>
                    </w:tc>
                  </w:tr>
                  <w:tr w:rsidR="00A33128" w:rsidRPr="00EE4B2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0" w:type="pct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48ב. (א) החלטות מוסד התכנון יישלחו, למי שאינו חבר המוסד, בדואר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רשום.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מוסד התכנון יישלחו, לחברי מוסד התכנון, בדואר,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אותן כאילו נמסרו בתום 3 ימים מיום שנמסרו לדואר למשלוח."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"משלוח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ההחלטות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מוסד</w:t>
                        </w:r>
                      </w:p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</w:t>
                        </w:r>
                      </w:p>
                    </w:tc>
                  </w:tr>
                  <w:tr w:rsidR="00A33128" w:rsidRPr="00EE4B2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האמור בסעיף 52 לחוק העיקרי יסומן (א) ואחריו יבוא: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ועדה מחוזית שקיבלה תכנית כאמור בסעיף קטן (א), תודיע לועדות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המקומיות, שלדעתה יש להן ענין בתכנית, על קבלת התכנית והוראותיה, ותאפשר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להן לעיין בה במשרדי הועדה המחוזית."</w:t>
                        </w:r>
                      </w:p>
                    </w:tc>
                  </w:tr>
                  <w:tr w:rsidR="00A33128" w:rsidRPr="00EE4B2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60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סעיף 60 לחוק העיקרי - בטל.</w:t>
                        </w:r>
                      </w:p>
                    </w:tc>
                  </w:tr>
                  <w:tr w:rsidR="00A33128" w:rsidRPr="00EE4B2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61א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אחרי סעיף 61 לחוק העיקרי יבוא:</w:t>
                        </w:r>
                      </w:p>
                    </w:tc>
                  </w:tr>
                  <w:tr w:rsidR="00A33128" w:rsidRPr="00EE4B2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0" w:type="pct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61א. (א) בחוק זה -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בסמכות ועדה מקומית" - תכנית מיתאר מקומית או תכנית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מפורטת הכוללת אך ורק אחד או יותר מהנושאים המפורטים בסעיף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62א(1) עד (9) בלבד-,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בסמכות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מקומית</w:t>
                        </w:r>
                      </w:p>
                      <w:p w:rsidR="00A33128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בסמכות</w:t>
                        </w:r>
                      </w:p>
                      <w:p w:rsidR="00A33128" w:rsidRPr="00EE4B29" w:rsidRDefault="00A331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מחוזית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EE59C5" w:rsidRDefault="00EE59C5">
      <w:pPr>
        <w:rPr>
          <w:rtl/>
        </w:rPr>
      </w:pPr>
      <w:r>
        <w:rPr>
          <w:rtl/>
        </w:rPr>
        <w:br w:type="page"/>
      </w:r>
    </w:p>
    <w:p w:rsidR="00EE59C5" w:rsidRDefault="00000000">
      <w:pPr>
        <w:rPr>
          <w:rtl/>
        </w:rPr>
      </w:pPr>
      <w:r>
        <w:pict>
          <v:shape id="_x0000_s52432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52432" inset="0,0,0,0">
              <w:txbxContent>
                <w:p w:rsidR="00A33128" w:rsidRDefault="00A33128">
                  <w:r>
                    <w:rPr>
                      <w:rtl/>
                    </w:rPr>
                    <w:t>460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33" o:spid="_x0000_s1057" type="#_x0000_t202" style="position:absolute;left:0;text-align:left;margin-left:103.05pt;margin-top:732.75pt;width:185.9pt;height:29.3pt;z-index:33;mso-position-horizontal-relative:page;mso-position-vertical-relative:page" stroked="f">
            <v:textbox style="mso-next-textbox:#_x0000_s52433" inset="0,0,0,0">
              <w:txbxContent>
                <w:p w:rsidR="00A33128" w:rsidRDefault="00A3312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2434" o:spid="_x0000_s1058" type="#_x0000_t202" style="position:absolute;left:0;text-align:left;margin-left:79.85pt;margin-top:74.2pt;width:477.75pt;height:655.95pt;z-index:32;mso-position-horizontal-relative:page;mso-position-vertical-relative:page" stroked="f">
            <v:textbox style="mso-next-textbox:#_x0000_s5243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8"/>
                    <w:gridCol w:w="1300"/>
                    <w:gridCol w:w="1390"/>
                  </w:tblGrid>
                  <w:tr w:rsidR="00A33128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בסמכות ועדה מחוזית" - תכנית מיתאר מקומית או תכנית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מפורטת הכוללת נושאים שאינם מפורטים בסעיף 62א(ו) עד (9) בין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לנושאים המפורטים באותן פסקאות ובין ללא הנושאים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בהן.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משרד ממשלתי, ועדה מקומית או רשות מקומית, כל אחת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מרחבה, וכן בעל קרקע או מי שיש לו ענין בקרקע (להלן - מגיש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התכנית), רשאים להכין תכנית מיתאר מקומית או תכנית מפורטת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ולהגישה לועדה המקומית; היתה התכנית בסמכות הועדה המחוזית.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 מגיש התכנית עותק לועדה המחוזית.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תכנית בסמכות ועדה מקומית תדון בה הועדה המקומית,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ורשאית היא להחליט על הפקדתה ועל אישורה של התכנית, עם או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שינויים; ובלבד שאם החליטה על הפקדת תכנית הכוללת הגדלת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שטחים, כאמור בסעיף 62(א)(3), תשלח הועדה, במידת האפשר,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לכל בעל רשום.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תכנית בסמכות הועדה המחוזית, ידונו בה הועדה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והועדה המחוזית בהתאם להוראות סעיף 62, ורשאית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להחליט על הפקדתה ועל אישורה של התכנית, עם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בלי שינויים.*</w:t>
                        </w:r>
                      </w:p>
                    </w:tc>
                    <w:tc>
                      <w:tcPr>
                        <w:tcW w:w="748" w:type="pct"/>
                      </w:tcPr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EE59C5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במקום סעיף 62 לחוק העיקרי יבוא:</w:t>
                        </w:r>
                      </w:p>
                    </w:tc>
                    <w:tc>
                      <w:tcPr>
                        <w:tcW w:w="800" w:type="pct"/>
                        <w:vMerge w:val="restart"/>
                      </w:tcPr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62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סעיפים</w:t>
                        </w:r>
                      </w:p>
                      <w:p w:rsidR="00A33128" w:rsidRPr="00EE59C5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 ו-62ב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הוגשה לועדה מקומית תכנית בסמכות ועדה מחוזית, תדון בה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המקומית, ותעביר המלצותיה לועדה המחוזית, תוך ששים ימים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שהתבנית הוגשה לה: המלצות הועדה המקומית יכול שיהיו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להפקיד את התכנית הנדונה, עם או בלי שינויים, או לדחותה-, הועדה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תשלח העתק ההמלצה למגיש התבנית, תוך שבעה ימים מיום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ההמלצה.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המחוזית תדון בתכנית שהועברה אליה לפי סעיף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לאחר שעברה בדיקה מוקדמת כאמור בסעיף 62ב; לא העבירה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את המלצתה בתוך ששים הימים האמורים, תדון הועדה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בתכנית, אף ללא המלצת הועדה המקומית.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מגיש התבנית רשאי להשיג בפני הועדה המחוזית על המלצה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הועדה המקומית, לדחות את התכנית או להפקידה בשינויים לפי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בתוך חמישה עשר ימים מיום שנמסרה לו המלצת הועדה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המחוזית תדון בהשגה שהוגשה ובתכנית והיא רשאית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את ההשגה או לדחותה ולהפקיד את התכנית, בתנאים או</w:t>
                        </w:r>
                      </w:p>
                      <w:p w:rsidR="00A33128" w:rsidRPr="00EE59C5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בשינויים, או לדחות את התכנית.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בסמכות</w:t>
                        </w:r>
                      </w:p>
                      <w:p w:rsidR="00A33128" w:rsidRPr="00EE59C5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מחוזית</w:t>
                        </w:r>
                      </w:p>
                    </w:tc>
                    <w:tc>
                      <w:tcPr>
                        <w:tcW w:w="800" w:type="pct"/>
                        <w:vMerge/>
                      </w:tcPr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(א) תכנית מפורטת או תכנית מיתאר מקומית, הכוללת אך ורק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יותר מהנושאים המפורטים להלן, היא תכנית בסמכות הועדה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כאמור בסעיף 61א (א):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איחוד וחלוקה של מגרשים, כמשמעותם בפרק ג' סימן ז',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שאין בתבנית שינוי בשטח הכולל של בל יעוד קרקע,</w:t>
                        </w:r>
                      </w:p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האמור בפסקאות (2) ו-(3);</w:t>
                        </w:r>
                      </w:p>
                    </w:tc>
                    <w:tc>
                      <w:tcPr>
                        <w:tcW w:w="748" w:type="pct"/>
                      </w:tcPr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בסמכות</w:t>
                        </w:r>
                      </w:p>
                      <w:p w:rsidR="00A33128" w:rsidRPr="00EE59C5" w:rsidRDefault="00A331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ועדה מקומית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33128" w:rsidRDefault="00A3312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33128" w:rsidRDefault="00A3312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626B1C" w:rsidRDefault="00626B1C">
      <w:pPr>
        <w:rPr>
          <w:rtl/>
        </w:rPr>
      </w:pPr>
      <w:r>
        <w:rPr>
          <w:rtl/>
        </w:rPr>
        <w:br w:type="page"/>
      </w:r>
    </w:p>
    <w:p w:rsidR="00626B1C" w:rsidRDefault="00000000">
      <w:pPr>
        <w:rPr>
          <w:rtl/>
        </w:rPr>
      </w:pPr>
      <w:r>
        <w:pict>
          <v:shape id="_x0000_s52435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52435" inset="0,0,0,0">
              <w:txbxContent>
                <w:p w:rsidR="00A33128" w:rsidRDefault="00A33128">
                  <w:r>
                    <w:rPr>
                      <w:rtl/>
                    </w:rPr>
                    <w:t>461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36" o:spid="_x0000_s1060" type="#_x0000_t202" style="position:absolute;left:0;text-align:left;margin-left:358.55pt;margin-top:727.8pt;width:186.7pt;height:24.15pt;z-index:36;mso-position-horizontal-relative:page;mso-position-vertical-relative:page" stroked="f">
            <v:textbox style="mso-next-textbox:#_x0000_s52436" inset="0,0,0,0">
              <w:txbxContent>
                <w:p w:rsidR="00A33128" w:rsidRDefault="00A3312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2437" o:spid="_x0000_s1061" type="#_x0000_t202" style="position:absolute;left:0;text-align:left;margin-left:128.65pt;margin-top:64.1pt;width:425.1pt;height:655pt;z-index:35;mso-position-horizontal-relative:page;mso-position-vertical-relative:page" stroked="f">
            <v:textbox style="mso-next-textbox:#_x0000_s52437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01"/>
                    <w:gridCol w:w="1428"/>
                  </w:tblGrid>
                  <w:tr w:rsidR="00A33128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הרחבת דרך בתוואי המאושר בתכנית בת תוקף, למעט דרך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בתכנית מיתאר ארצית;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הגדלת שטחים שנקבעו בתכנית בת תוקף לצורכי עיבור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להלן: דרכים. גנים, שטחי נופש וספורט, עתיקות, שטחי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חניה, תחנות אוטובוס ורכבת שאינן תחנות קצה, שווקים, בתי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קברות, מבנים לצורכי חינוך, דת ותרבות, מוסרות קהילתיים,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חולים, מרפאות, מקלטים, מחסני חירום, מתקנים לאספקת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מים;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שינוי בקו בנין הקבוע בתכנית;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שינוי של הוראות לפי תכנית בדבר בינוי או עיצוב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אדריכליים;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שינוי חלוקת שטחי הבניה המותרים בתכנית אחת, מבלי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סך כל השטח הכולל המותר לבניה בתכנית ובתנאי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שהשטח הכולל המותר לבניה, בכל יעוד קרקע, לא יגדל ביותר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מ-50%;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שינוי בהוראות בדבר גודל שטח מגרש שמותר להקים עליו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בנין;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הגדלת מספר יחידות הדיור, ללא הגדלת סך כל השטחים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עיקריות, ובלבד שמוסדות הציבור והתשתיות,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הכלולים בתכנית, נותנים מענה לצרכים הנובעים מהגדלת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יחידות הדיור;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כל ענין שניתן לבקשו כהקלה לפי סעיף 147, בכפוף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151; אין בהוראות פסקה זו כדי לפגוע בסמכות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לתת הקלה לפי סעיף 147, ואולם לא תאשר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הקלה לפי סעיף 147, אלא בכפוף להפחתה של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שנקבעו בתכנית שאושרה לפי פסקה זו; שר הפנים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את דרבי הפרסום של הפקדת תכנית לפי פסקה זו.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אינן גורעות מהוראות סעיף 147.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62ב. (א) הועדה המחוזית תדון בתכנית שבסמכותה לאחר שנבדקה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תכנונית מוקרמת בידי מתכנן המחוז או מי שהוא הסמיך לכך;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מתכנן המחוז יסיים את בדיקת התכנית וימסור בכתב את הערותיו בתוך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שהתכנית הועברה לועדה המחוזית לפי סעיף 62(ב)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(ג).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מתכנן המחוז כי התכנית שהוגשה אינה ערוכה בהתאם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החוק והתקנות או לדרישות מוסד התכנון כאמור בסעיף 85,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יחזירה למגיש התכנית, בצירוף הערותיו, על מנת שיתקנה, ויודיע על כך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למהנדס הועדה המקומית; הוחזרה תכנית יערוך מתכנן המחוז בדיקה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תכנונית מוקדמת נוספת תוך שלושים ימים ממועד הגשת התכנית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המתוקנת.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מתכנן המחוז רשאי להיוועץ עם נציגי השרים כאמור בסעיף ר.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ועם יתר חברי הועדה המחוזית; התכנית תהיה פתוחה לעיון כל חברי</w:t>
                        </w:r>
                      </w:p>
                    </w:tc>
                    <w:tc>
                      <w:tcPr>
                        <w:tcW w:w="924" w:type="pct"/>
                      </w:tcPr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תכנונית</w:t>
                        </w:r>
                      </w:p>
                      <w:p w:rsidR="00A33128" w:rsidRDefault="00A331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720338" w:rsidRDefault="00720338">
      <w:pPr>
        <w:rPr>
          <w:rtl/>
        </w:rPr>
      </w:pPr>
      <w:r>
        <w:rPr>
          <w:rtl/>
        </w:rPr>
        <w:br w:type="page"/>
      </w:r>
    </w:p>
    <w:p w:rsidR="00720338" w:rsidRDefault="00000000">
      <w:pPr>
        <w:rPr>
          <w:rtl/>
        </w:rPr>
      </w:pPr>
      <w:r>
        <w:pict>
          <v:shape id="_x0000_s52438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52438" inset="0,0,0,0">
              <w:txbxContent>
                <w:p w:rsidR="00A33128" w:rsidRDefault="00A33128">
                  <w:r>
                    <w:rPr>
                      <w:rtl/>
                    </w:rPr>
                    <w:t>462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39" o:spid="_x0000_s1063" type="#_x0000_t202" style="position:absolute;left:0;text-align:left;margin-left:88.5pt;margin-top:721.55pt;width:196.4pt;height:29.3pt;z-index:39;mso-position-horizontal-relative:page;mso-position-vertical-relative:page" stroked="f">
            <v:textbox style="mso-next-textbox:#_x0000_s52439" inset="0,0,0,0">
              <w:txbxContent>
                <w:p w:rsidR="00A33128" w:rsidRDefault="00A3312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52440" o:spid="_x0000_s1064" type="#_x0000_t202" style="position:absolute;left:0;text-align:left;margin-left:92.05pt;margin-top:69.15pt;width:463.1pt;height:638.75pt;z-index:38;mso-position-horizontal-relative:page;mso-position-vertical-relative:page" stroked="f">
            <v:textbox style="mso-next-textbox:#_x0000_s5244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8"/>
                    <w:gridCol w:w="1271"/>
                    <w:gridCol w:w="1371"/>
                  </w:tblGrid>
                  <w:tr w:rsidR="00A33128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הועדה; חברי הועדה יהיו רשאים להגיש הערותיהם לגבי התכנית תוך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שקבע מתכנן המחוז, בהודעה לחברי הועדה.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מתכנן המחוז רשאי לקבל חוות דעת מכל גורם מקצועי כפי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שימצא לנכון; קיבל חוות דעת כאמור יצרפה להמלצתו; שוכנע יושב ראש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כי עקב הכנת חוות דעת לא יסיים מתכנן המחוז את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בדיקתו בתוך שלושים הימים, כאמור בסעיף קטן (א), רשאי הוא להאריך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המועד להגשת הערות מתכנן המחוז בשלושים ימים נוספים; הארכת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לפי סעיף קטן זה אינה באה להוסיף על המועדים המצויינים בסעיף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85(ב)(1).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יחולו, בשינויים המחויבים, גם על בדיקה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תכנוניה מוקדמת של תכנית שבסמכות הועדה המקומית לפי סעיף 62א,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מהנדס הועדה המקומית.''</w:t>
                        </w:r>
                      </w:p>
                    </w:tc>
                    <w:tc>
                      <w:tcPr>
                        <w:tcW w:w="755" w:type="pct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4" w:type="pct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720338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63 לחוק העיקרי -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ברישה, במקום ''הועדה המקומית רשאית'' יבוא "מגיש תכנית רשאי'';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(8) יבוא: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חיוב בעלי קרקע או בנין, או בעלי זכות בהם, להעניק לציבור, או לבעלי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או בנין גובלים, או לבעלי זכות בהם, או לרשות מקומית, או לרשות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הפועלת על פי דין, זכות מעבר או את הזכות להעביר בקרקע או בבנין מי ניקוז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ביוב, צינורות להספקת מים או תעלות מים עליונים, רשת ומיתקנים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להספקת חשמל, דלק, גז, ותקשורת ולהתקין בקרקע עוגני קרקע זמניים, וקביעת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להענקת זכות כאמור;''.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A33128" w:rsidRPr="00720338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במקום סעיף 64 לחוק העיקרי יבוא: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64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מצאה וערה מחוזית בי יש צורך להכין תבנית בתחום מרחב תכנון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מקומי, תורה לועדה המקומית להבין תכנית מיתאר מקומית או תכנית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מפורטת לפי הענין, ולהגישה תוך המועד שתקבע; הועדה המחוזית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להורות לועדה המקומית אלו נושאים יש לכלול בתכנית וכן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לה לבצע תכנית שאושרה; הוראה זו באה להוסיף על סמכות</w:t>
                        </w:r>
                      </w:p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לפי סעיף 28.''</w:t>
                        </w:r>
                      </w:p>
                    </w:tc>
                    <w:tc>
                      <w:tcPr>
                        <w:tcW w:w="755" w:type="pct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''חיוב להכין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ולבצע</w:t>
                        </w:r>
                      </w:p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שאושרו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720338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סעיפים 65 עד 68 לחוק העיקרי - בטלים.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 ער 68</w:t>
                        </w:r>
                      </w:p>
                    </w:tc>
                  </w:tr>
                  <w:tr w:rsidR="00A33128" w:rsidRPr="00720338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בסעיף 72 לחוק העיקרי, במקום "שר השיכון" יבוא "שר הבינוי והשיכון" ובמקום</w:t>
                        </w:r>
                      </w:p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"112" יבוא "109".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</w:tr>
                  <w:tr w:rsidR="00A33128" w:rsidRPr="00720338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במקום סעיף 73 לחוק העיקרי יבוא: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73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התנגדות לתכנית של ועדה מיוחדת תוגש לועדה המיוחדת והיא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תדון ותכריע בה; על החלטת הועדה בדבר דחיית ההתנגדות, קבלתה,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תכנית או דחייתה ניתן לערור למועצה הארצית ויהיו לה, לענין זה,</w:t>
                        </w:r>
                      </w:p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של מוסד תכנון לפי סעיף 116.''</w:t>
                        </w:r>
                      </w:p>
                    </w:tc>
                    <w:tc>
                      <w:tcPr>
                        <w:tcW w:w="755" w:type="pct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'התנגדות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וערר לתכנית</w:t>
                        </w:r>
                      </w:p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ועדה</w:t>
                        </w:r>
                      </w:p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3312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720338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בסעיף 74 לחוק העיקרי, במקום "ושר השיכון" יבוא "ושר הבינוי והשיכון".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33128" w:rsidRPr="00720338" w:rsidRDefault="00A331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C81A02" w:rsidRDefault="00C81A02">
      <w:pPr>
        <w:rPr>
          <w:rtl/>
        </w:rPr>
      </w:pPr>
      <w:r>
        <w:rPr>
          <w:rtl/>
        </w:rPr>
        <w:br w:type="page"/>
      </w:r>
    </w:p>
    <w:p w:rsidR="00C81A02" w:rsidRDefault="00000000">
      <w:pPr>
        <w:rPr>
          <w:rtl/>
        </w:rPr>
      </w:pPr>
      <w:r>
        <w:pict>
          <v:shape id="_x0000_s52441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52441" inset="0,0,0,0">
              <w:txbxContent>
                <w:p w:rsidR="00A33128" w:rsidRDefault="00A33128">
                  <w:r>
                    <w:rPr>
                      <w:rtl/>
                    </w:rPr>
                    <w:t>463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42" o:spid="_x0000_s1066" type="#_x0000_t202" style="position:absolute;left:0;text-align:left;margin-left:343.6pt;margin-top:733.7pt;width:182.55pt;height:22.35pt;z-index:42;mso-position-horizontal-relative:page;mso-position-vertical-relative:page" stroked="f">
            <v:textbox style="mso-next-textbox:#_x0000_s52442" inset="0,0,0,0">
              <w:txbxContent>
                <w:p w:rsidR="00A33128" w:rsidRDefault="00A3312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52443" o:spid="_x0000_s1067" type="#_x0000_t202" style="position:absolute;left:0;text-align:left;margin-left:79.25pt;margin-top:77.7pt;width:458.95pt;height:650.85pt;z-index:41;mso-position-horizontal-relative:page;mso-position-vertical-relative:page" stroked="f">
            <v:textbox style="mso-next-textbox:#_x0000_s5244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9"/>
                    <w:gridCol w:w="5671"/>
                    <w:gridCol w:w="1435"/>
                  </w:tblGrid>
                  <w:tr w:rsidR="00A33128" w:rsidRPr="00C81A0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בסעיף 75 לחוק העיקרי, במקום 'שהוכנה על-ידי ועדה מחוזית" יבוא "שבסמכות</w:t>
                        </w:r>
                      </w:p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מחוזית".</w:t>
                        </w:r>
                      </w:p>
                    </w:tc>
                  </w:tr>
                  <w:tr w:rsidR="00A33128" w:rsidRPr="00C81A0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76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בסעיף 76 לחוק העיקרי, במקום "שר השיכון" יבוא ''שר הבינוי והשיכון".</w:t>
                        </w:r>
                      </w:p>
                    </w:tc>
                  </w:tr>
                  <w:tr w:rsidR="00A33128" w:rsidRPr="00C81A02">
                    <w:trPr>
                      <w:jc w:val="right"/>
                    </w:trPr>
                    <w:tc>
                      <w:tcPr>
                        <w:tcW w:w="742" w:type="pct"/>
                        <w:vMerge w:val="restart"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 ו-78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במקום סעיפים 77 ו-78 לחוק העיקרי יבוא:</w:t>
                        </w:r>
                      </w:p>
                    </w:tc>
                  </w:tr>
                  <w:tr w:rsidR="00A33128" w:rsidRPr="00C81A02">
                    <w:trPr>
                      <w:jc w:val="right"/>
                    </w:trPr>
                    <w:tc>
                      <w:tcPr>
                        <w:tcW w:w="742" w:type="pct"/>
                        <w:vMerge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8" w:type="pct"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מי שרשאי להגיש תכנית למוסד תכנון, רשאי לפנות למוסד התכנון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להפקיד את התכנית, בבקשה לפרסם הודעה בדבר הכנת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התכנית-, מצא מוסד התכנון לאחר ששקל בענין בי מן הנכון לעשות כן,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יפרסם את ההודעה ברשומות, בעתון ובמשרדי הרשויות המקומיות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הנוגעות בדבר; ההודעה תפרט את תחום התכנית והשינויים המוצעים;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 בעיתון יהיה כאמור בסעיף וא; הוצאות הפרסום יחולו על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המבקש; אין בהוראות סעיף זה כדי לפגוע בסמכות מוסד תכנון לפרסם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הכנת תכנית מיוזמתו.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'הודעה על</w:t>
                        </w:r>
                      </w:p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הכנת תוכנית</w:t>
                        </w:r>
                      </w:p>
                    </w:tc>
                  </w:tr>
                  <w:tr w:rsidR="00A33128" w:rsidRPr="00C81A0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8" w:type="pct"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(א) פורסמה ברשומות הודעה כאמור בסעיף 77, רשאי מוסד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המוסמך להפקיד את התכנית, לקבוע תנאים שלפיהם יינתנו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היתרי בניה, היתרים לשימוש בקרקע או אישור תשריט של חלוקת קרקע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התכנית המוצעת-, תוקפם של תנאים אלה יהיה עד להפקדת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התכנית, דחייתה או עד שיבוטלו התנאים או שישונו על ידי מי שקבעם,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לפרק זמן שלא יעלה על שלוש שנים, הכל לפי המועד המוקדם יותר-,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התכנון רשאי להאריך את תוקפם של התנאים או לשנותם לפרק זמן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שלא יעלה על שלוש שנים מנימוקים מיוחדים שיירשמו; ראה יושב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מוסר התכנון כי יש צורך בהארכה נוספת מעבר לשלוש שנים, רשאי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לעשות כן, באישור שר הפנים.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מהחלטת מוסד תכנון לפי סעיף זה רשאי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-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כאשר ההחלטה היא של ועדה מחוזית - למועצה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הארצית;</w:t>
                        </w:r>
                      </w:p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כאשר ההחלטה היא של ועדה מקומית - לועדת הערר."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היתרים וחלוקת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בתקופת</w:t>
                        </w:r>
                      </w:p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ביניים</w:t>
                        </w:r>
                      </w:p>
                    </w:tc>
                  </w:tr>
                  <w:tr w:rsidR="00A33128" w:rsidRPr="00C81A0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בסעיף 79 לחוק העיקרי, במקום "סעיפים 77 או 78" יבוא "סעיף 78".</w:t>
                        </w:r>
                      </w:p>
                    </w:tc>
                  </w:tr>
                  <w:tr w:rsidR="00A33128" w:rsidRPr="00C81A0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83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בסעיף 83 לחוק העיקרי -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בו יסומן (א) ובו, במקום "הועדה המחוזית החליטה אחרת" יבוא "מוסד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המוסמך לאשר את התכנית החליט אחרת";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יבוא;</w:t>
                        </w:r>
                      </w:p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תחום התכנית יחול על שטח המצוי במחוז אחד."</w:t>
                        </w:r>
                      </w:p>
                    </w:tc>
                  </w:tr>
                  <w:tr w:rsidR="00A33128" w:rsidRPr="00C81A0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83א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אחרי סעיף 83 לחוק העיקרי יבוא:</w:t>
                        </w:r>
                      </w:p>
                    </w:tc>
                  </w:tr>
                  <w:tr w:rsidR="00A33128" w:rsidRPr="00C81A0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8" w:type="pct"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83א. (א) מגיש תכנית יגיש למוסד תכנון יחד עם התכנית, מסמכים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להסברתה וכל מידע או מסמך אחר שידרוש יושב ראש מוסד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התכנון; מוסד התכנון רשאי לדרוש בי המסמכים יתיחסו גם לשטח שהוא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לתחום התכנית כדי לבחון את ההשפעות ההדדיות של התכנית</w:t>
                        </w:r>
                      </w:p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והשטח זה על זה.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A33128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"מסמכי לוואי</w:t>
                        </w:r>
                      </w:p>
                      <w:p w:rsidR="00A33128" w:rsidRPr="00C81A02" w:rsidRDefault="00A331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AE2EEF" w:rsidRDefault="00AE2EEF">
      <w:pPr>
        <w:rPr>
          <w:rtl/>
        </w:rPr>
      </w:pPr>
      <w:r>
        <w:rPr>
          <w:rtl/>
        </w:rPr>
        <w:br w:type="page"/>
      </w:r>
    </w:p>
    <w:p w:rsidR="00AE2EEF" w:rsidRDefault="00000000">
      <w:pPr>
        <w:rPr>
          <w:rtl/>
        </w:rPr>
      </w:pPr>
      <w:r>
        <w:pict>
          <v:shape id="_x0000_s52444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52444" inset="0,0,0,0">
              <w:txbxContent>
                <w:p w:rsidR="00A33128" w:rsidRDefault="00A33128">
                  <w:r>
                    <w:rPr>
                      <w:rtl/>
                    </w:rPr>
                    <w:t>464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45" o:spid="_x0000_s1069" type="#_x0000_t202" style="position:absolute;left:0;text-align:left;margin-left:103.75pt;margin-top:729.5pt;width:195.45pt;height:27.5pt;z-index:45;mso-position-horizontal-relative:page;mso-position-vertical-relative:page" stroked="f">
            <v:textbox style="mso-next-textbox:#_x0000_s52445" inset="0,0,0,0">
              <w:txbxContent>
                <w:p w:rsidR="00A33128" w:rsidRDefault="00A3312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52446" o:spid="_x0000_s1070" type="#_x0000_t202" style="position:absolute;left:0;text-align:left;margin-left:84.95pt;margin-top:65.6pt;width:478.55pt;height:655.2pt;z-index:44;mso-position-horizontal-relative:page;mso-position-vertical-relative:page" stroked="f">
            <v:textbox style="mso-next-textbox:#_x0000_s5244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8"/>
                    <w:gridCol w:w="1300"/>
                    <w:gridCol w:w="1344"/>
                  </w:tblGrid>
                  <w:tr w:rsidR="00A33128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דרש יושב ראש מוסד התכנון מסמכים כאמור, יקבע גם את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להגשתם, ורשאי הוא לקבוע כי התכנית לא תופקד או לא תאושר,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בטרם הוגשו המסמכים."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2" w:type="pct"/>
                      </w:tcPr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AE2EEF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האמור בסעיף 85 לחוק העיקרי יסומן (א) ואחריו יבוא: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מוסד תכנון המוסמך לאשר תכנית מיתאר מקומית או תבנית מפורטת ידון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 ויחליט, בתוך ששים ימים מיום שהוגשה לו, להפקיד את התבנית,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לדחותה או להתנות תנאים להפקדתה; יושב ראש מוסד התכנון. רשאי להאריך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תקופת ששים הימים בשלושים ימים נוספים-,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דרש יושב ראש מוסר התכנון להגיש מסמכי לוואי לפי סעיף ג8א כתנאי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להפקדת התכנית, או הוחזרה התכנית כאמור בסעיף 62ב(ב), יחושבו המועדים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זה ממועד הגשת המסמכים או הגשת התכנית המתוקנת.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מוסר תכנון על הפקדת תכנית, יירשם הדבר בפרוטוקול אשר ייחתם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היושב ראש ומזכיר מוסד התכנון; ההחלטה תישלח לחברי המוסד ולמגיש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התבנית בתוך חמישה עשר ימים מקבלתה."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128" w:rsidRPr="00AE2EEF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85</w:t>
                        </w:r>
                      </w:p>
                    </w:tc>
                  </w:tr>
                  <w:tr w:rsidR="00A33128" w:rsidRPr="00AE2EEF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A33128" w:rsidRPr="00AE2EEF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במקום סעיף 86 לחוק העיקרי יבוא: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128" w:rsidRPr="00AE2EEF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86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(א) לפני שמוסד התכנון יפקיד תכנית רשאי הוא לדרוש ממגיש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שיכניס בה שינויים או שימלא תנאים, הכל כפי שיורה מוסד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התכנון.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מוסד התכנון להפקיד תכנית בתנאי שיוכנסו בה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או ימולאו תנאים, והשינויים לא הוכנסו או שהתנאים לא מולאו,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ששה חודשים מהמועד שנמסרה למגיש התכנית הודעה על החלטת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התכנון, רשאי מוסד התכנון, בתוך שלושים ימים מתום ששת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החורשים האמורים, להחליט לבצע את הדרוש להפקדת התכנית במקומו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חשבונו של מגיש התכנית.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ביצוע השינויים או מילוי התנאים לפי סעיף קטן (ב) על ידי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התכנון ייעשה בתוך שלושים ימים מיום קבלת ההחלטה על ידי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התכנון,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החליט מוסד התכנון לבצע את הדרוש להפקדת התכנית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בסעיף קטן (ב) יראו את החלטת מוסד התכנון על ההפקדה, בתום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הימים האמורים בסעיף קטן (ב), כבטלה.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יושב ראש מוסר התכנון רשאי להאריך כל אחד מהמועדים</w:t>
                        </w:r>
                      </w:p>
                      <w:p w:rsidR="00A33128" w:rsidRPr="00AE2EEF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זה, אם ראה כי יש הצדקה לכך."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"שינויים לפני</w:t>
                        </w:r>
                      </w:p>
                      <w:p w:rsidR="00A33128" w:rsidRPr="00AE2EEF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הפקדה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AE2EEF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A33128" w:rsidRPr="00AE2EEF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סעיף 87 לחוק העיקרי - בטל.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128" w:rsidRPr="00AE2EEF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87</w:t>
                        </w:r>
                      </w:p>
                    </w:tc>
                  </w:tr>
                  <w:tr w:rsidR="00A33128" w:rsidRPr="00AE2EEF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A33128" w:rsidRPr="00AE2EEF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במקום סעיף 88 לחוק העיקרי יבוא: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128" w:rsidRPr="00AE2EEF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88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תכנית מיתאר מחוזית תופקד במשרד הועדה המחוזית והעתקה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 למינהל התכנון במשרד הפנים בירושלים; תכנית מיתאר מקומית</w:t>
                        </w:r>
                      </w:p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תכנית מפורטת, תופקד במשרד הועדה המחוזית ובמשרד הועדה</w:t>
                        </w:r>
                      </w:p>
                      <w:p w:rsidR="00A33128" w:rsidRPr="00AE2EEF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הנוגעת בדבר.''</w:t>
                        </w:r>
                      </w:p>
                    </w:tc>
                    <w:tc>
                      <w:tcPr>
                        <w:tcW w:w="747" w:type="pct"/>
                      </w:tcPr>
                      <w:p w:rsidR="00A33128" w:rsidRPr="00AE2EEF" w:rsidRDefault="00A331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ההפקדה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128" w:rsidRDefault="00A33128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33128" w:rsidRDefault="00A3312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8A0334" w:rsidRDefault="008A0334">
      <w:pPr>
        <w:rPr>
          <w:rtl/>
        </w:rPr>
      </w:pPr>
      <w:r>
        <w:rPr>
          <w:rtl/>
        </w:rPr>
        <w:br w:type="page"/>
      </w:r>
    </w:p>
    <w:p w:rsidR="008A0334" w:rsidRDefault="00000000">
      <w:pPr>
        <w:rPr>
          <w:rtl/>
        </w:rPr>
      </w:pPr>
      <w:r>
        <w:pict>
          <v:shape id="_x0000_s52447" o:spid="_x0000_s1071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52447" inset="0,0,0,0">
              <w:txbxContent>
                <w:p w:rsidR="00A33128" w:rsidRDefault="00A33128">
                  <w:r>
                    <w:rPr>
                      <w:rtl/>
                    </w:rPr>
                    <w:t>465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48" o:spid="_x0000_s1072" type="#_x0000_t202" style="position:absolute;left:0;text-align:left;margin-left:342.9pt;margin-top:721.1pt;width:185.15pt;height:31.9pt;z-index:48;mso-position-horizontal-relative:page;mso-position-vertical-relative:page" stroked="f">
            <v:textbox style="mso-next-textbox:#_x0000_s52448" inset="0,0,0,0">
              <w:txbxContent>
                <w:p w:rsidR="00A33128" w:rsidRDefault="00A33128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52449" o:spid="_x0000_s1073" type="#_x0000_t202" style="position:absolute;left:0;text-align:left;margin-left:76.95pt;margin-top:72.05pt;width:474.2pt;height:628.45pt;z-index:47;mso-position-horizontal-relative:page;mso-position-vertical-relative:page" stroked="f">
            <v:textbox style="mso-next-textbox:#_x0000_s5244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5709"/>
                    <w:gridCol w:w="1519"/>
                  </w:tblGrid>
                  <w:tr w:rsidR="00A33128" w:rsidRPr="008A033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33128" w:rsidRPr="008A0334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89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בסעיף 89 לחוק העיקרי -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"וייעשה על ידי מוסד התכנון שהחליט על ההפקדה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חמישה עשר ימים מיום ההחלטה על הפקדת התכנית או מיום מילוי תנאי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ההפקדה. הכל לפי המאוחר.";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"שמרחב התכנון שלהן" יבוא "שתחום שיפוטן או חלק</w:t>
                        </w:r>
                      </w:p>
                      <w:p w:rsidR="00A33128" w:rsidRPr="008A0334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ממנו".</w:t>
                        </w:r>
                      </w:p>
                    </w:tc>
                  </w:tr>
                  <w:tr w:rsidR="00A33128" w:rsidRPr="008A033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33128" w:rsidRPr="008A0334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95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A33128" w:rsidRPr="008A0334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במקום סעיף 93 לחוק העיקרי יבוא:</w:t>
                        </w:r>
                      </w:p>
                    </w:tc>
                  </w:tr>
                  <w:tr w:rsidR="00A33128" w:rsidRPr="008A033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1" w:type="pct"/>
                      </w:tcPr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שר הפנים רשאי לקבוע את דרכי מסירת הודעה על הפקדתה של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לגופים ציבוריים המטפלים בשמירת טבע ונוף, בעתיקות ובערכים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היסטוריים, אסתטיים וארביטקטוניים ובמו בן למוסדות דת, חינוך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ותרבות."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"הודעות על</w:t>
                        </w:r>
                      </w:p>
                      <w:p w:rsidR="00A33128" w:rsidRPr="008A0334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הפקדה מיוחדת</w:t>
                        </w:r>
                      </w:p>
                    </w:tc>
                  </w:tr>
                  <w:tr w:rsidR="00A33128" w:rsidRPr="008A033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33128" w:rsidRPr="008A0334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97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A33128" w:rsidRPr="008A0334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במקום סעיף 97 לחוק העיקרי יבוא:</w:t>
                        </w:r>
                      </w:p>
                    </w:tc>
                  </w:tr>
                  <w:tr w:rsidR="00A33128" w:rsidRPr="008A033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1" w:type="pct"/>
                      </w:tcPr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(א) (ו) הפקידה הועדה המקומית תכנית שבסמכותה, כאמור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61א, ועוד לא ניתן לה תוקף, לא יינתן בל היתר לפי סעיף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 לגבי המקרקעין שבתחום התכנית שלא בהתאם לתכנית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המופקדת, אלא באישור הועדה המקומית; לא תדון הועדה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לפי פסקה זו אלא אם כן פורסמה, על חשבון המבקש,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באמור בסעיף 149 וניתנה, למי שעלול להיפגע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מההחלטה, הזדמנות לטעון טענותיו; החלטת הועדה תישלח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לצדדים-,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הרואה עצמו נפגע מהחלטת הועדה המקומית, בדבר מתן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על פי סעיף זה, רשאי לערור לועדת הערר.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הפקידה הועדה המחוזית תכנית שבסמכותה כאמור בסעיף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61א ועוד לא ניתן לה תוקף, לא יינתן כל היתר לפי סעיף 145 לגבי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שבתחום התכנית שלא בהתאם לתכנית המופקדת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ועדת המשנה להתנגדויות של הועדה המחוזית; לא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תדון הועדה המחוזית לפי פסקה זו אלא אם בן פורסמה על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המבקש הודעה כאמור בסעיף 149 וניתנה למי שעלול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להיפגע מהחלטתה הזדמנות לטעון טענותיו; החלטת הועדה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תישלח לצדדים.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הרואה עצמו נפגע מהחלטת ועדת המשנה להתנגדויות של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בדבר מתן היתר לפי סעיף זה, רשאי לערור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המחוזית."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'הוראות לגבי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היתר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על פי</w:t>
                        </w:r>
                      </w:p>
                      <w:p w:rsidR="00A33128" w:rsidRPr="008A0334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מופקדת</w:t>
                        </w:r>
                      </w:p>
                    </w:tc>
                  </w:tr>
                  <w:tr w:rsidR="00A33128" w:rsidRPr="008A0334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33128" w:rsidRPr="008A0334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97א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בסעיף 97א לחוק העיקרי, בסעיף קטן (א) -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"רשאית ועדה מחוזית לאשר מתן היתר על פי תכנית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שהופקדה" יבוא "רשאי מוסד תכנון שהפקיד תכנית, לאשר מתן היתר על פי תכנית</w:t>
                        </w:r>
                      </w:p>
                      <w:p w:rsidR="00A33128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שהפקיד";</w:t>
                        </w:r>
                      </w:p>
                      <w:p w:rsidR="00A33128" w:rsidRPr="008A0334" w:rsidRDefault="00A331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"החלטת הועדה לקבל" יבוא 'החלטה בדבר קבלת".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502A41" w:rsidRDefault="00502A41">
      <w:pPr>
        <w:rPr>
          <w:rtl/>
        </w:rPr>
      </w:pPr>
      <w:r>
        <w:rPr>
          <w:rtl/>
        </w:rPr>
        <w:br w:type="page"/>
      </w:r>
    </w:p>
    <w:p w:rsidR="00502A41" w:rsidRDefault="00000000">
      <w:pPr>
        <w:rPr>
          <w:rtl/>
        </w:rPr>
      </w:pPr>
      <w:r>
        <w:pict>
          <v:shape id="_x0000_s52450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52450" inset="0,0,0,0">
              <w:txbxContent>
                <w:p w:rsidR="00A33128" w:rsidRDefault="00A33128">
                  <w:r>
                    <w:rPr>
                      <w:rtl/>
                    </w:rPr>
                    <w:t>466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51" o:spid="_x0000_s1075" type="#_x0000_t202" style="position:absolute;left:0;text-align:left;margin-left:96.55pt;margin-top:719.25pt;width:194.65pt;height:37.05pt;z-index:51;mso-position-horizontal-relative:page;mso-position-vertical-relative:page" stroked="f">
            <v:textbox style="mso-next-textbox:#_x0000_s52451" inset="0,0,0,0">
              <w:txbxContent>
                <w:p w:rsidR="00A33128" w:rsidRDefault="00A33128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52452" o:spid="_x0000_s1076" type="#_x0000_t202" style="position:absolute;left:0;text-align:left;margin-left:79.35pt;margin-top:69.4pt;width:484.7pt;height:635.2pt;z-index:50;mso-position-horizontal-relative:page;mso-position-vertical-relative:page" stroked="f">
            <v:textbox style="mso-next-textbox:#_x0000_s5245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64"/>
                    <w:gridCol w:w="1181"/>
                    <w:gridCol w:w="1368"/>
                  </w:tblGrid>
                  <w:tr w:rsidR="00A33128" w:rsidRPr="00502A41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במקום סעיף 98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99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(א) מוסד תכנון שהפקיד תכנית, רשאי, אחרי הפקדת התכנית, ועד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תוקף לה, לאסור מתן כל היתר לבניה ולשימוש לגבי מקרקעין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התכנית או לקבוע תנאים למתן היתר כאמור.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מהחלטת ועדה מקומית לפי סעיף זה, רשאי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בפני ועדת הערר.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מהחלטת ועדה מחוזית לפי סעיף זה, רשאי</w:t>
                        </w:r>
                      </w:p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בפני המועצה הארצית.''</w:t>
                        </w:r>
                      </w:p>
                    </w:tc>
                    <w:tc>
                      <w:tcPr>
                        <w:tcW w:w="670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פעולות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הפקרת</w:t>
                        </w:r>
                      </w:p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502A41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בסעיף 100 לחוק העיקרי, אחרי פסקה (4) יבוא:</w:t>
                        </w:r>
                      </w:p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מתכנן המחוז - לתכנית שבסמכות הועדה המקומית כאמור בסעיף ו6א."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100</w:t>
                        </w:r>
                      </w:p>
                    </w:tc>
                  </w:tr>
                  <w:tr w:rsidR="00A33128" w:rsidRPr="00502A41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במקום סעיף 102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102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התנגדות לתכנית תוגש תוך חודשיים מהיום שפורסמה הודעה על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הפקדתה; ואולם רשאי מוסר התכנון אשר הפקיד את התכנית, לקבוע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התנגדויות תקופה ארוכה יותר, שלא תעלה על שלושה חודשים,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למקרה מסוים והן לסוג של תכניות; מועד פרסום ההודעה יהיה המועד</w:t>
                        </w:r>
                      </w:p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שבין הפרסומים בעתון.''</w:t>
                        </w:r>
                      </w:p>
                    </w:tc>
                    <w:tc>
                      <w:tcPr>
                        <w:tcW w:w="670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"המועד להגשת</w:t>
                        </w:r>
                      </w:p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502A41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במקום סעיף 103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103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התנגדות תוגש על ידי המתנגד -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לתכנית מיתאר מחוזית - למועצה הארצית ועותק לועדה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הנוגעת בדבר;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לתכנית בסמכות הועדה המחוזית - לועדה המחוזית, ועותק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המקומית הנוגעת בדבר;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לתכנית בסמכות הועדה המקומית - לועדה המקומית, ועותק</w:t>
                        </w:r>
                      </w:p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המחוזית."</w:t>
                        </w:r>
                      </w:p>
                    </w:tc>
                    <w:tc>
                      <w:tcPr>
                        <w:tcW w:w="670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הגשת</w:t>
                        </w:r>
                      </w:p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502A41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במקום סעיף 105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105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המועצה הארצית תדון ותכריע בהתנגדויות לתכנית מיתאר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מחוזית; הועדה המחוזית תדון ותכריע בהתנגדויות לתכנית שהופקדה על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ידיה; הועדה המקומית תדון ותכריע בהתנגדויות לתכנית שבסמכותה</w:t>
                        </w:r>
                      </w:p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61א."</w:t>
                        </w:r>
                      </w:p>
                    </w:tc>
                    <w:tc>
                      <w:tcPr>
                        <w:tcW w:w="670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"המחליטים</w:t>
                        </w:r>
                      </w:p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בהתנגדות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502A41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במקום סעיף 106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106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(א) הוגשה התנגדות -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לתכנית מיתאר מחוזית - רשאית הועדה המחוזית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הנוגעת בדבר להגיש את חוות דעתה בקשר להתנגדות למועצה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הארצית, תוך ארבעים וחמישה ימים מתום המועד להגשת</w:t>
                        </w:r>
                      </w:p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ההתנגדות לפי סעיף 102, אלא אם כן קבעה המועצה הארצית</w:t>
                        </w:r>
                      </w:p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אחר;</w:t>
                        </w:r>
                      </w:p>
                    </w:tc>
                    <w:tc>
                      <w:tcPr>
                        <w:tcW w:w="670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</w:t>
                        </w:r>
                        <w:r>
                          <w:rPr>
                            <w:rtl/>
                          </w:rPr>
                          <w:tab/>
                          <w:t>דיון והכרעה</w:t>
                        </w:r>
                      </w:p>
                      <w:p w:rsidR="00A33128" w:rsidRPr="00502A41" w:rsidRDefault="00A3312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בהתנגדות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33128" w:rsidRDefault="00A33128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33128" w:rsidRDefault="00A33128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6F1C77" w:rsidRDefault="006F1C77">
      <w:pPr>
        <w:rPr>
          <w:rtl/>
        </w:rPr>
      </w:pPr>
      <w:r>
        <w:rPr>
          <w:rtl/>
        </w:rPr>
        <w:br w:type="page"/>
      </w:r>
    </w:p>
    <w:p w:rsidR="006F1C77" w:rsidRDefault="00000000">
      <w:pPr>
        <w:rPr>
          <w:rtl/>
        </w:rPr>
      </w:pPr>
      <w:r>
        <w:pict>
          <v:shape id="_x0000_s52453" o:spid="_x0000_s1077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52453" inset="0,0,0,0">
              <w:txbxContent>
                <w:p w:rsidR="00A33128" w:rsidRDefault="00A33128">
                  <w:r>
                    <w:rPr>
                      <w:rtl/>
                    </w:rPr>
                    <w:t>467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54" o:spid="_x0000_s1078" type="#_x0000_t202" style="position:absolute;left:0;text-align:left;margin-left:342pt;margin-top:727.5pt;width:197pt;height:24.15pt;z-index:54;mso-position-horizontal-relative:page;mso-position-vertical-relative:page" stroked="f">
            <v:textbox style="mso-next-textbox:#_x0000_s52454" inset="0,0,0,0">
              <w:txbxContent>
                <w:p w:rsidR="00A33128" w:rsidRDefault="00A33128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52455" o:spid="_x0000_s1079" type="#_x0000_t202" style="position:absolute;left:0;text-align:left;margin-left:75.85pt;margin-top:78.45pt;width:464.1pt;height:642.1pt;z-index:53;mso-position-horizontal-relative:page;mso-position-vertical-relative:page" stroked="f">
            <v:textbox style="mso-next-textbox:#_x0000_s5245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6"/>
                    <w:gridCol w:w="6055"/>
                    <w:gridCol w:w="1007"/>
                  </w:tblGrid>
                  <w:tr w:rsidR="00A33128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88" w:type="pct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לתבנית שהפקידה הועדה המחוזית - רשאית הועדה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הנוגעת בדבר להגיש את חוות דעתה בקשר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להתנגדות לועדה המחוזית תוך עשרים ואחד ימים מתום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 התנגדויות לפי סעיף 102;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לתכנית בסמכות הועדה המקומית כאמור בסעיף ו6א -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מתכנן המחוז או מי שהוא הסמיך לבך להגיש חוות דעת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המקומית בקשר להתנגדות, תוך 21 ימים מתום המועד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התנגדויות.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מוסד תכנון כאמור בסעיף 105, שאליו הוגשה התנגדות, רשאי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לדחותה או לקבלה, כולה או מקצתה, או לשנות את התכנית, ככל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המתחייב מקבלת ההתנגדות; היתה קבלת ההתנגדות עלולה, לרעת מוסד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התכנון, לפגוע באדם שאף הוא רשאי להגיש התנגדות לתכנית, לא יכריע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בהתנגדות לפני שיתן לאותו אדם הזדמנות להשמיע טענותיו.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מוסד תכנון שהוגשו אליו התנגדויות זהות במהותן, רשאי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להזמין ולשמוע רק מספר מתנגדים מבין מגישי ההתנגדויות, אם לדעתו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מייצגים אותם מתנגדים ענין או מקום זהים-, כן רשאי מוסד התכנון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בי יימנע משמיעת התנגדות שיש בה חזרה על התנגדות ששמע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לכן, שהיא בלתי מנומקת או שהיא נראית על פניה טורדנית או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קנטרנית."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מצא מוסד תכנון כי התנגדות לתכנית או התנגדות להקלה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לשימוש חורג הוגשה שלא בתום לב והיא טורדנית וקנטרנית,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לחייב את מי שהתנגד, לשלם ליזם התכנית את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ההליך במוסד התכנון;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מצא מוסד התכנון כי ההתנגדות היתה מוצדקת, רשאי הוא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את היזם בתשלום הוצאות ההליך למתנגד;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שהוטלו עליו הוצאות, כאמור, רשאי לערער לבית משפט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 אשר רשאי לאשר את החלטת מוסד התכנון, לשנותה או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לבטלה."</w:t>
                        </w:r>
                      </w:p>
                    </w:tc>
                    <w:tc>
                      <w:tcPr>
                        <w:tcW w:w="597" w:type="pct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107</w:t>
                        </w: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במקום סעיף 107 לחוק העיקרי יבוא: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88" w:type="pct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לדיון בהתנגדויות יוזמנו המתנגד ומגיש התכנית; בתכנית מיתאר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 יוזמן גם מתכנן המחוז ובתבנית שבסמכות הועדה המחוזית גם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מהנדס הועדה המקומית, והם יהיו רשאים להשמיע דבריהם לפני המוסד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המכריע; שמיעת ההתנגדות תהיה בפומבי."</w:t>
                        </w:r>
                      </w:p>
                    </w:tc>
                    <w:tc>
                      <w:tcPr>
                        <w:tcW w:w="597" w:type="pct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''שמיעת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התנגדויות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בפומבי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107א</w:t>
                        </w: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בסעיף 107א לחוק העיקרי -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88" w:type="pct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(א)(3), במקום "ועדה מקומית או מחוזית'' יבוא "מוסד תכנון";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סעיפים קטנים (ב) עד (ד) יבוא: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מוסד תכנון הדן בהתנגדויות לתכנית, רשאי למנות חוקר לשמיעת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ההתנגדויות שהוגשו לו, אם הוא סבור כי עקב מספר המתנגדים או מהות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ההתנגדויות מן הראוי לעשות כן, ואולם לא תמנה הועדה למתקנים בטחוניים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חוקר, אלא לאחר שהתייעצה עם שר הבטחון; נתמנה חוקר לאחר שמוסד</w:t>
                        </w:r>
                      </w:p>
                    </w:tc>
                    <w:tc>
                      <w:tcPr>
                        <w:tcW w:w="597" w:type="pct"/>
                      </w:tcPr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</w:t>
                        </w:r>
                      </w:p>
                      <w:p w:rsidR="00A33128" w:rsidRDefault="00A3312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9C3C05" w:rsidRDefault="009C3C05">
      <w:pPr>
        <w:rPr>
          <w:rtl/>
        </w:rPr>
      </w:pPr>
      <w:r>
        <w:rPr>
          <w:rtl/>
        </w:rPr>
        <w:br w:type="page"/>
      </w:r>
    </w:p>
    <w:p w:rsidR="009C3C05" w:rsidRDefault="00000000">
      <w:pPr>
        <w:rPr>
          <w:rtl/>
        </w:rPr>
      </w:pPr>
      <w:r>
        <w:pict>
          <v:shape id="_x0000_s52456" o:spid="_x0000_s1080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52456" inset="0,0,0,0">
              <w:txbxContent>
                <w:p w:rsidR="00A33128" w:rsidRDefault="00A33128">
                  <w:r>
                    <w:rPr>
                      <w:rtl/>
                    </w:rPr>
                    <w:t>468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57" o:spid="_x0000_s1081" type="#_x0000_t202" style="position:absolute;left:0;text-align:left;margin-left:101.7pt;margin-top:727.4pt;width:191.05pt;height:30.1pt;z-index:57;mso-position-horizontal-relative:page;mso-position-vertical-relative:page" stroked="f">
            <v:textbox style="mso-next-textbox:#_x0000_s52457" inset="0,0,0,0">
              <w:txbxContent>
                <w:p w:rsidR="00A33128" w:rsidRDefault="00A33128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52458" o:spid="_x0000_s1082" type="#_x0000_t202" style="position:absolute;left:0;text-align:left;margin-left:81.1pt;margin-top:71.4pt;width:478.55pt;height:651.6pt;z-index:56;mso-position-horizontal-relative:page;mso-position-vertical-relative:page" stroked="f">
            <v:textbox style="mso-next-textbox:#_x0000_s5245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9"/>
                    <w:gridCol w:w="1361"/>
                  </w:tblGrid>
                  <w:tr w:rsidR="00A3312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החל בשמיעת ההתנגדויות, רשאי החוקר לחזור ולשמוע התנגדויות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שכבר נשמעו בפני מוסד התכנון.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מינה מוסד התכנון חוקר לגבי תכנית פלונית, והיה שר הפנים סבור כי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הראוי לעשות כן, רשאי השר למנות חוקר לאחר ששמע את דעתו של יושב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מוסד התכנון בענין.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שמיעת ההתנגדויות לפני חוקר יחולו הוראות סעיפים 06ו(ב) ו-(ג)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ו-107 בשינויים המחוייבים; החוקר יגיש למוסד התכנון תמצית ההתנגדויות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והמלצותיו לגביהן והוא יוזמן לכל דיון במוסד התכנון בענין התכנית והתנגדות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לה.";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(ה) יבוא: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''(ו) המועצה הארצית רשאית לפעול בהתאם להוראותיו של סעיף זה,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כשהיא דנה בהערות ובתגובות לתכנית מיתאר ארצית.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ראתה כי מן הנכון לעשות כן.''</w:t>
                        </w:r>
                      </w:p>
                    </w:tc>
                    <w:tc>
                      <w:tcPr>
                        <w:tcW w:w="782" w:type="pct"/>
                      </w:tcPr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9C3C05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בסעיף 108 לחוק העיקרי -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מוסד תכנון יחליט לאשר או לדחות תכנית הטעונה אישורו רק לאחר עיון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בחוות הדעת שהוגשו לפי סעיף 106(א) והמלצות החוקר לפי סעיף 07 וא(ד), אם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הוגשו, ולאחר סיום שמיעת ההתנגדויות והכרעה בהן; אישור כאמור. יכול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מותנה בשינוי התכנית או במילוי תנאים, כפי שיקבע מוסד התכנון.";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הופקדה תכנית ולא הוגשה התנגדות בתוך התקופה הקבועה בסעיף 102,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התכנית כמאושרת על ידי מוסד התכנון המוסמך לאשרה, בתום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מתום המועד להגשת התנגדויות, זולת אם החליט המוסד אחרת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אותם שלושים הימים; ואולם אם התבנית טעונה אישור שר הפנים, לפי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109, לא יראו אותה כמאושרת אלא לאחר קבלת אישור השר לפי אותו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סעיף.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 מוסד תכנון לאשר תכנית או לדחותה, או אישר מוסד תכנון תכנית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(ג), יירשם הדבר בפרוטוקול שייחתם בידי היושב ראש והמזכיר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מוסד התכנון; ההחלטה תישלח לחברי המוסד ולמגיש התכנית בתוך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ימים מיום ההחלטה כאמור; בתכנית מיתאר מחוזית תישלח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האמורה גם לועדה המחוזית, בתבנית שבסמכות הועדה המחוזית -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לועדה המקומית, ובתכנית שבסמכות הועדה המקומית גם לועדה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המחוזית.''</w:t>
                        </w:r>
                      </w:p>
                    </w:tc>
                    <w:tc>
                      <w:tcPr>
                        <w:tcW w:w="782" w:type="pct"/>
                      </w:tcPr>
                      <w:p w:rsidR="00A33128" w:rsidRPr="009C3C05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108</w:t>
                        </w:r>
                      </w:p>
                    </w:tc>
                  </w:tr>
                  <w:tr w:rsidR="00A33128" w:rsidRPr="009C3C05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בסעיף 109 לחוק העיקרי -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החליט מוסד תכנון להפקיד תכנית. יעביר את התכנית לעיונו של שר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מיד לאחר החלטתו; השר רשאי להורות, תוך 60 ימים מהיום שהועברה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התכנית, כי התכנית טעונה אישורו; החליט השר באמור, יודיע על כך</w:t>
                        </w:r>
                      </w:p>
                      <w:p w:rsidR="00A33128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התכנון הנוגע בדבר תוך עשרה ימים מיום החלטתו.'';</w:t>
                        </w:r>
                      </w:p>
                      <w:p w:rsidR="00A33128" w:rsidRPr="009C3C05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''90 ימים" יבוא ''30 ימים''.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A33128" w:rsidRPr="009C3C05" w:rsidRDefault="00A3312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109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5763B6" w:rsidRDefault="005763B6">
      <w:pPr>
        <w:rPr>
          <w:rtl/>
        </w:rPr>
      </w:pPr>
      <w:r>
        <w:rPr>
          <w:rtl/>
        </w:rPr>
        <w:br w:type="page"/>
      </w:r>
    </w:p>
    <w:p w:rsidR="005763B6" w:rsidRDefault="00000000">
      <w:pPr>
        <w:rPr>
          <w:rtl/>
        </w:rPr>
      </w:pPr>
      <w:r>
        <w:pict>
          <v:shape id="_x0000_s52459" o:spid="_x0000_s1083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52459" inset="0,0,0,0">
              <w:txbxContent>
                <w:p w:rsidR="00A33128" w:rsidRDefault="00A33128">
                  <w:r>
                    <w:rPr>
                      <w:rtl/>
                    </w:rPr>
                    <w:t>469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60" o:spid="_x0000_s1084" type="#_x0000_t202" style="position:absolute;left:0;text-align:left;margin-left:361.1pt;margin-top:726.1pt;width:191.05pt;height:31.9pt;z-index:60;mso-position-horizontal-relative:page;mso-position-vertical-relative:page" stroked="f">
            <v:textbox style="mso-next-textbox:#_x0000_s52460" inset="0,0,0,0">
              <w:txbxContent>
                <w:p w:rsidR="00A33128" w:rsidRDefault="00A33128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52461" o:spid="_x0000_s1085" type="#_x0000_t202" style="position:absolute;left:0;text-align:left;margin-left:76.95pt;margin-top:71.9pt;width:479.55pt;height:644.7pt;z-index:59;mso-position-horizontal-relative:page;mso-position-vertical-relative:page" stroked="f">
            <v:textbox style="mso-next-textbox:#_x0000_s5246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11"/>
                    <w:gridCol w:w="5642"/>
                    <w:gridCol w:w="1367"/>
                  </w:tblGrid>
                  <w:tr w:rsidR="00A33128" w:rsidRPr="005763B6">
                    <w:trPr>
                      <w:jc w:val="right"/>
                    </w:trPr>
                    <w:tc>
                      <w:tcPr>
                        <w:tcW w:w="981" w:type="pct"/>
                      </w:tcPr>
                      <w:p w:rsidR="00A33128" w:rsidRPr="005763B6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109א</w:t>
                        </w:r>
                      </w:p>
                    </w:tc>
                    <w:tc>
                      <w:tcPr>
                        <w:tcW w:w="4019" w:type="pct"/>
                        <w:gridSpan w:val="2"/>
                      </w:tcPr>
                      <w:p w:rsidR="00A33128" w:rsidRPr="005763B6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במקום סעיף 109 א לחוק העיקרי יבוא:</w:t>
                        </w:r>
                      </w:p>
                    </w:tc>
                  </w:tr>
                  <w:tr w:rsidR="00A33128" w:rsidRPr="005763B6">
                    <w:trPr>
                      <w:jc w:val="right"/>
                    </w:trPr>
                    <w:tc>
                      <w:tcPr>
                        <w:tcW w:w="981" w:type="pct"/>
                      </w:tcPr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5" w:type="pct"/>
                      </w:tcPr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 א. (א) מוסד תכנון יחליט לאשר או לדחות תכנית מיתאר מקומית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תכנית מפורטת תוך שלושה חודשים מתום תקופת הפקדתה; ואולם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תכנית מיתאר מקומית החלה על בל מרחב התכנון המקומי יחליט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התכנון תוך עשרה חודשים מתום תקופת הפקדתה; שר הפנים רשאי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התקופות האמורות עד שלושה חודשים נוספים.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(0 לא החליטה הועדה המחוזית באמור בסעיף קטן (א), ימנה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המחוזית, תוך 30 ימים מתום המועדים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באותו סעיף קטן, ועדה להשלמת תכניות לכל תכנית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וזה הרכבה: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נציג של שר הפנים, שימנה יושב ראש הועדה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מתוך רשימת נציגים שהשר יפרסם ברשומות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היושב ראש;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שתמנה הועדה המחוזית;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 שתמנה הועדה המקומית, מקרב עובדיה או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מקרב עובדיה;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היושב ראש ימנה מזכיר לועדה מקרב עובדי הועדה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או מקרב עובדי המדינה;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סמכויות הועדה המחוזית לענין אישור התבנית יעברו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להשלמת תכניות, עם מינויה, לרבות שמיעת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ההתנגדויות וההכרעה בהן.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להשלמת תכניות רשאית להמשיך בהליכים של בדיקה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ואישור התכנית מהשלב שאליו הגיעה הועדה המחוזית.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לא החליטה הועדה המקומית בתכנית שבסמכותה כאמור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62א במועדים הקבועים בסעיף קטן (א), יעברו סמכויותיה לגבי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תכנית לועדה המחוזית אשר תמשיך בהליכים מהשלב שאליו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הגיעה הועדה המקומית; על החלטת הועדה המחוזית לפי סעיף זה, יחולו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110.''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"מועדים לסיום</w:t>
                        </w:r>
                      </w:p>
                      <w:p w:rsidR="00A33128" w:rsidRPr="005763B6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בתכנית</w:t>
                        </w:r>
                      </w:p>
                    </w:tc>
                  </w:tr>
                  <w:tr w:rsidR="00A33128" w:rsidRPr="005763B6">
                    <w:trPr>
                      <w:jc w:val="right"/>
                    </w:trPr>
                    <w:tc>
                      <w:tcPr>
                        <w:tcW w:w="981" w:type="pct"/>
                      </w:tcPr>
                      <w:p w:rsidR="00A33128" w:rsidRPr="005763B6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110</w:t>
                        </w:r>
                      </w:p>
                    </w:tc>
                    <w:tc>
                      <w:tcPr>
                        <w:tcW w:w="4019" w:type="pct"/>
                        <w:gridSpan w:val="2"/>
                      </w:tcPr>
                      <w:p w:rsidR="00A33128" w:rsidRPr="005763B6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במקום סעיף 110 לחוק העיקרי יבוא:</w:t>
                        </w:r>
                      </w:p>
                    </w:tc>
                  </w:tr>
                  <w:tr w:rsidR="00A33128" w:rsidRPr="005763B6">
                    <w:trPr>
                      <w:jc w:val="right"/>
                    </w:trPr>
                    <w:tc>
                      <w:tcPr>
                        <w:tcW w:w="981" w:type="pct"/>
                      </w:tcPr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5" w:type="pct"/>
                      </w:tcPr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(א) על החלטת ועדה מחוזית בדבר אישור תכנית או דחייתה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לערור בפני המועצה הארצית כל אחד מאלה: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בזכות -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שלושה חברי הועדה המחוזית כאחד;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מקומית או רשות מקומית הנוגעת בדבר;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ברשות יושב ראש הועדה המחוזית -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מגיש התכנית;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שהתנגדותו לתכנית נדחתה;</w:t>
                        </w:r>
                      </w:p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שהשמיע טענות לפי סעיף 106(ב).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33128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*ערר בפני</w:t>
                        </w:r>
                      </w:p>
                      <w:p w:rsidR="00A33128" w:rsidRPr="005763B6" w:rsidRDefault="00A3312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הארצית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BA2D67" w:rsidRDefault="00BA2D67">
      <w:pPr>
        <w:rPr>
          <w:rtl/>
        </w:rPr>
      </w:pPr>
      <w:r>
        <w:rPr>
          <w:rtl/>
        </w:rPr>
        <w:br w:type="page"/>
      </w:r>
    </w:p>
    <w:p w:rsidR="00BA2D67" w:rsidRDefault="00000000">
      <w:pPr>
        <w:rPr>
          <w:rtl/>
        </w:rPr>
      </w:pPr>
      <w:r>
        <w:pict>
          <v:shape id="_x0000_s52462" o:spid="_x0000_s1086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52462" inset="0,0,0,0">
              <w:txbxContent>
                <w:p w:rsidR="00A33128" w:rsidRDefault="00A33128">
                  <w:r>
                    <w:rPr>
                      <w:rtl/>
                    </w:rPr>
                    <w:t>470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63" o:spid="_x0000_s1087" type="#_x0000_t202" style="position:absolute;left:0;text-align:left;margin-left:91.45pt;margin-top:730.5pt;width:184.15pt;height:27.5pt;z-index:63;mso-position-horizontal-relative:page;mso-position-vertical-relative:page" stroked="f">
            <v:textbox style="mso-next-textbox:#_x0000_s52463" inset="0,0,0,0">
              <w:txbxContent>
                <w:p w:rsidR="00A33128" w:rsidRDefault="00A33128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52464" o:spid="_x0000_s1088" type="#_x0000_t202" style="position:absolute;left:0;text-align:left;margin-left:80.15pt;margin-top:79.65pt;width:472.65pt;height:610.45pt;z-index:62;mso-position-horizontal-relative:page;mso-position-vertical-relative:page" stroked="f">
            <v:textbox style="mso-next-textbox:#_x0000_s5246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5"/>
                    <w:gridCol w:w="1213"/>
                    <w:gridCol w:w="1556"/>
                  </w:tblGrid>
                  <w:tr w:rsidR="00A33128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בקשת רשות לערור תוגש ליושב ראש הועדה המחוזית, תוך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ימים מיום שהומצאה לעורר החלטת הועדה המחוזית והוא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החלטתו בתוך חמישה עשר ימים.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הועדה המחוזית רשאי לאצול את סמכותו לפי סעיף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לממלא מקומו.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הערר יוגש בתוך שלושים ימים מהיום שבו הומצאה לעורר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הועדה המחוזית, או הרשות לערור, לפי הענין.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המועצה הארצית תיתן החלטתה תוך תשעים ימים מתום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תשובות המשיבים או מתום המועד להגשת התשובות, כפי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שייקבע, הכל לפי המוקדם.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לבקשת מוסד תכנון רשאי שר הפנים, מטעמים מיוחדים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שיירשמו, להאריך את המועד למתן ההחלטה.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הודעה על ההחלטה בערר תינתן לצדדים תוך שבעה ימים מיום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ההחלטה."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BA2D67">
                    <w:trPr>
                      <w:jc w:val="right"/>
                    </w:trPr>
                    <w:tc>
                      <w:tcPr>
                        <w:tcW w:w="4095" w:type="pct"/>
                        <w:gridSpan w:val="2"/>
                      </w:tcPr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במקום סעיף 111 לחוק העיקרי יבוא:</w:t>
                        </w:r>
                      </w:p>
                    </w:tc>
                    <w:tc>
                      <w:tcPr>
                        <w:tcW w:w="905" w:type="pct"/>
                      </w:tcPr>
                      <w:p w:rsidR="00A33128" w:rsidRPr="00BA2D67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111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(א) על החלטת ועדת ערר לפי סעיף 112 רשאים לערור בפני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ברשות יושב ראש ועדת הערר: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שהיה צד להליך בפני ועדת הערר: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מגיש התכנית;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מגיש התנגדות;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שהשמיע את טענותיו לפי סעיף 106(ב);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 ועדת הערר;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בעל דעה מייעצת כאמור בסעיף 18(ב);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יושב ראש הועדה המקומית או ועדת המשנה שלה לתכנון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ולבניה;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מהנדס הועדה המקומית-,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מהנדס הרשות המקומית.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בקשת רשות לערור תוגש ליושב ראש ועדת הערר, תוך שבעה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מהיום שבו הומצאה לצדדים בערר החלטה של ועדת הערר, והוא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החלטתו תוך חמישה עשר ימים מיום קבלתה.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התקבלה רשות באמור, יוגש הערר לועדה המחוזית, תוך שבעה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קבלת הרשות; הועדה המחוזית תיתן החלטתה בערר תוך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מהיום שהוגש הערר והחלטתה תהיה סופית.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ההחלטה בערר תינתן לצדדים תוך שבעה ימים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מתן ההחלטה.*</w:t>
                        </w:r>
                      </w:p>
                    </w:tc>
                    <w:tc>
                      <w:tcPr>
                        <w:tcW w:w="706" w:type="pct"/>
                      </w:tcPr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 על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</w:t>
                        </w:r>
                      </w:p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בפני</w:t>
                        </w:r>
                      </w:p>
                      <w:p w:rsidR="00A33128" w:rsidRPr="00BA2D67" w:rsidRDefault="00A3312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</w:t>
                        </w:r>
                      </w:p>
                    </w:tc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33128" w:rsidRDefault="00A33128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836EE5" w:rsidRDefault="00836EE5">
      <w:pPr>
        <w:rPr>
          <w:rtl/>
        </w:rPr>
      </w:pPr>
      <w:r>
        <w:rPr>
          <w:rtl/>
        </w:rPr>
        <w:br w:type="page"/>
      </w:r>
    </w:p>
    <w:p w:rsidR="00836EE5" w:rsidRDefault="00000000">
      <w:pPr>
        <w:rPr>
          <w:rtl/>
        </w:rPr>
      </w:pPr>
      <w:r>
        <w:pict>
          <v:shape id="_x0000_s52465" o:spid="_x0000_s1089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52465" inset="0,0,0,0">
              <w:txbxContent>
                <w:p w:rsidR="00A33128" w:rsidRDefault="00A33128">
                  <w:r>
                    <w:rPr>
                      <w:rtl/>
                    </w:rPr>
                    <w:t>471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66" o:spid="_x0000_s1090" type="#_x0000_t202" style="position:absolute;left:0;text-align:left;margin-left:359.9pt;margin-top:725.75pt;width:193.65pt;height:26.75pt;z-index:66;mso-position-horizontal-relative:page;mso-position-vertical-relative:page" stroked="f">
            <v:textbox style="mso-next-textbox:#_x0000_s52466" inset="0,0,0,0">
              <w:txbxContent>
                <w:p w:rsidR="00A33128" w:rsidRDefault="00A33128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52467" o:spid="_x0000_s1091" type="#_x0000_t202" style="position:absolute;left:0;text-align:left;margin-left:87.05pt;margin-top:70.55pt;width:472.65pt;height:644.9pt;z-index:65;mso-position-horizontal-relative:page;mso-position-vertical-relative:page" stroked="f">
            <v:textbox style="mso-next-textbox:#_x0000_s5246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5"/>
                    <w:gridCol w:w="5868"/>
                    <w:gridCol w:w="1171"/>
                  </w:tblGrid>
                  <w:tr w:rsidR="00A33128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112</w:t>
                        </w:r>
                      </w:p>
                    </w:tc>
                    <w:tc>
                      <w:tcPr>
                        <w:tcW w:w="3414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111 לחוק העיקרי יבוא: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אחרי &lt;</w:t>
                        </w:r>
                      </w:p>
                    </w:tc>
                  </w:tr>
                  <w:tr w:rsidR="00A33128" w:rsidRPr="00836EE5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ו 1. (א) על החלטת הועדה המקומית בדבר אישור תכנית שבסמכותה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62א או דחייתה, רשאים לערור בפני ועדת הערר: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שניים כאחד מבין חברי הועדה המקומית;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שניים כאחד מבין הנציגים בעלי הדעה המייעצת כאמור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18(ב);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שניים כאחד מבין חברי הועדה המחוזית;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מתכנן המחוז;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מגיש התכנית;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מי שהתנגדותו לתכנית נדחתה;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מי שהשמיע טענות לפי סעיף 106(ב).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יוגש בתוך חמישה עשר ימים מיום שהומצאה לעורר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הועדה המקומית.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ועדה הערר תיתן החלטתה בתוך שישים ימים מיום הגשת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הערר.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הודעה על ההחלטה בערר תינתן בתוך שבעה ימים מיום מתן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ההחלטה."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 בפני</w:t>
                        </w:r>
                      </w:p>
                      <w:p w:rsidR="00A33128" w:rsidRPr="00836EE5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</w:t>
                        </w:r>
                      </w:p>
                    </w:tc>
                  </w:tr>
                  <w:tr w:rsidR="00A33128" w:rsidRPr="00836EE5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A33128" w:rsidRPr="00836EE5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 ו-115</w:t>
                        </w:r>
                      </w:p>
                    </w:tc>
                    <w:tc>
                      <w:tcPr>
                        <w:tcW w:w="4095" w:type="pct"/>
                        <w:gridSpan w:val="2"/>
                      </w:tcPr>
                      <w:p w:rsidR="00A33128" w:rsidRPr="00836EE5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סעיפים 114 ו-115 לחוק העיקרי - בטלים.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Pr="00836EE5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116</w:t>
                        </w:r>
                      </w:p>
                    </w:tc>
                    <w:tc>
                      <w:tcPr>
                        <w:tcW w:w="4095" w:type="pct"/>
                        <w:gridSpan w:val="2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במקום סעיף 116 לחוק העיקרי יבוא:</w:t>
                        </w:r>
                      </w:p>
                    </w:tc>
                  </w:tr>
                  <w:tr w:rsidR="00A33128" w:rsidRPr="00836EE5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(א) מוסד תכנון המוסמך להכריע בערר, רשאי לקבלו, כולו או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או לדחותו ולאשר את התכנית, עם או בלי שינויים, או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לדחותה.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מוסד התכנון רשאי להחזיר את התכנית לדיון למוסד התכנון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החלטתו הוגש הערר, עם הוראות או בלעדיהן."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מוסד</w:t>
                        </w:r>
                      </w:p>
                      <w:p w:rsidR="00A33128" w:rsidRPr="00836EE5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בערר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Pr="00836EE5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118</w:t>
                        </w:r>
                      </w:p>
                    </w:tc>
                    <w:tc>
                      <w:tcPr>
                        <w:tcW w:w="4095" w:type="pct"/>
                        <w:gridSpan w:val="2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בסעיף 118 לחוק העיקרי, במקום פסקאות (2) ו-(5) יבוא: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בתכנית מיתאר מקומית או בתכנית מפורטת - במשרד הפנים בירושלים,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 הועדה המחוזית ובמשרד הועדה המקומית."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119</w:t>
                        </w:r>
                      </w:p>
                    </w:tc>
                    <w:tc>
                      <w:tcPr>
                        <w:tcW w:w="4095" w:type="pct"/>
                        <w:gridSpan w:val="2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במקום סעיף 119 לחוק העיקרי יבוא:</w:t>
                        </w:r>
                      </w:p>
                    </w:tc>
                  </w:tr>
                  <w:tr w:rsidR="00A33128" w:rsidRPr="00836EE5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(א) תחילתה של תכנית, שאושרה לפי סימן זה, היא בתום חמישה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ימים מיום פרסום הודעה ברשומות או בעתון על דבר אישורה, לפי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שבו פורסמה ההודעה האחרונה.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מועד פרסום ההודעה ברשומות יהיה המועד הקובע לענין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תביעת פיצויים לפי סעיף 197.</w:t>
                        </w:r>
                      </w:p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חובה לפרסם את מסמכי התכנית והוראותיה ברשומות."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33128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"תחילתה של</w:t>
                        </w:r>
                      </w:p>
                      <w:p w:rsidR="00A33128" w:rsidRPr="00836EE5" w:rsidRDefault="00A3312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A15EE1" w:rsidRDefault="00A15EE1">
      <w:pPr>
        <w:rPr>
          <w:rtl/>
        </w:rPr>
      </w:pPr>
      <w:r>
        <w:rPr>
          <w:rtl/>
        </w:rPr>
        <w:br w:type="page"/>
      </w:r>
    </w:p>
    <w:p w:rsidR="00A15EE1" w:rsidRDefault="00000000">
      <w:pPr>
        <w:rPr>
          <w:rtl/>
        </w:rPr>
      </w:pPr>
      <w:r>
        <w:pict>
          <v:shape id="_x0000_s52468" o:spid="_x0000_s1092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52468" inset="0,0,0,0">
              <w:txbxContent>
                <w:p w:rsidR="00A33128" w:rsidRDefault="00A33128">
                  <w:r>
                    <w:rPr>
                      <w:rtl/>
                    </w:rPr>
                    <w:t>472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69" o:spid="_x0000_s1093" type="#_x0000_t202" style="position:absolute;left:0;text-align:left;margin-left:80.8pt;margin-top:700.05pt;width:382.95pt;height:53.65pt;z-index:69;mso-position-horizontal-relative:page;mso-position-vertical-relative:page" stroked="f">
            <v:textbox style="mso-next-textbox:#_x0000_s52469" inset="0,0,0,0">
              <w:txbxContent>
                <w:p w:rsidR="00A33128" w:rsidRPr="00A15EE1" w:rsidRDefault="00A33128">
                  <w:pPr>
                    <w:pStyle w:val="OCRStyle23"/>
                    <w:ind w:left="112"/>
                  </w:pPr>
                  <w:r>
                    <w:rPr>
                      <w:rtl/>
                    </w:rPr>
                    <w:t>3 ס"ח התשכ"ח, עמ' 184.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70" o:spid="_x0000_s1094" type="#_x0000_t202" style="position:absolute;left:0;text-align:left;margin-left:76.05pt;margin-top:75.55pt;width:472.65pt;height:623.7pt;z-index:68;mso-position-horizontal-relative:page;mso-position-vertical-relative:page" stroked="f">
            <v:textbox style="mso-next-textbox:#_x0000_s5247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4"/>
                    <w:gridCol w:w="1138"/>
                    <w:gridCol w:w="1552"/>
                  </w:tblGrid>
                  <w:tr w:rsidR="00A33128" w:rsidRPr="00A15EE1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בסעיף 119ג(א) לחוק העיקרי, במקום 'ויגישו ליועץ הסביבתי' יבוא 'ויגישו לנציג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לאיכות הסביבה בועדה המחוזית (בסימן זה - יועץ סביבתי)'.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119ג</w:t>
                        </w:r>
                      </w:p>
                    </w:tc>
                  </w:tr>
                  <w:tr w:rsidR="00A33128" w:rsidRPr="00A15EE1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בסעיף 121 לחוק העיקרי -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'בתכנית מפורטת' יבוא 'בתכנית מיתאר מקומית ובתכנית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מפורטת";</w:t>
                        </w:r>
                      </w:p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המילים 'שאוחדו כאמור חלוקה חדשה' - יימחקו.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</w:tr>
                  <w:tr w:rsidR="00A33128" w:rsidRPr="00A15EE1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בסעיף 122 לחוק העיקרי - במקום פסקה (4) יבוא: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מוסד התכנון המוסמך לאשר את התכנית יחליט אם ובאיזו מידה אפשר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 על היחסיות בשווי המגרש החדש שהוקצה, או על קרבת מקומו למגרש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הקודם, אולם רשאי מוסד התכנון לקבוע כי החלטה בדבר זכויות בעלי המגרשים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הכלולים בתכנית שהוכנה לפי סימן זה, תועבר לבורר שהסכימו עליו בעלי המגרש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והועדה המקומית; לא הסכימו בעלי המגרש והועדה המקומית על בורר מוסכם,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אותו יושב ראש ועדת הערר בהתייעצות עם יושב ראש הועדה המחוזית;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הבורר שמונה, בין בהסכמה ובין שלא בהסכמה, יקבע את שכרו ואת החייבים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בתשלומו; הוא ינמק את החלטתו לגבי הזכאות כאמור אם דרש זאת מוסד התכנון או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אחד הצדדים; על הבוררות יחולו הוראות חוק הבוררות, התשכ'ח-1968 3, בכפוף</w:t>
                        </w:r>
                      </w:p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זה.'</w:t>
                        </w:r>
                      </w:p>
                    </w:tc>
                    <w:tc>
                      <w:tcPr>
                        <w:tcW w:w="903" w:type="pct"/>
                      </w:tcPr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122</w:t>
                        </w:r>
                      </w:p>
                    </w:tc>
                  </w:tr>
                  <w:tr w:rsidR="00A33128" w:rsidRPr="00A15EE1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בסעיף 123 לחוק העיקרי, במקום 'יושב ראש הועדה המחוזית' יבוא 'יושב ראש</w:t>
                        </w:r>
                      </w:p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התכנון שהפקיד את התכנית'.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123</w:t>
                        </w:r>
                      </w:p>
                    </w:tc>
                  </w:tr>
                  <w:tr w:rsidR="00A33128" w:rsidRPr="00A15EE1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בסעיף 124 לחוק העיקרי, המילה 'המפורטת' - תימחק.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124</w:t>
                        </w:r>
                      </w:p>
                    </w:tc>
                  </w:tr>
                  <w:tr w:rsidR="00A33128" w:rsidRPr="00A15EE1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בסעיף 125 לחוק העיקרי -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המילה 'מפורטת' - תימחק;</w:t>
                        </w:r>
                      </w:p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'הועדה המחוזית' יבוא 'מוסד התכנון שאישר את התכנית'.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125</w:t>
                        </w:r>
                      </w:p>
                    </w:tc>
                  </w:tr>
                  <w:tr w:rsidR="00A33128" w:rsidRPr="00A15EE1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בסעיף 127 לחוק העיקרי, בסעיפים קטנים (א) ו-(ד), המילה 'מפורטת' - תימחק.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</w:t>
                        </w:r>
                      </w:p>
                    </w:tc>
                  </w:tr>
                  <w:tr w:rsidR="00A33128" w:rsidRPr="00A15EE1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במקום סעיף 133 לחוק העיקרי יבוא:</w:t>
                        </w:r>
                      </w:p>
                    </w:tc>
                    <w:tc>
                      <w:tcPr>
                        <w:tcW w:w="903" w:type="pct"/>
                      </w:tcPr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133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מוסד תכנון שבסמכותו לאשר תכנית, מוסמך, באותה הדרך,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לשנותה, לבטלה או להתלותה ובלבד שלמגיש התכנית תינתן, ככל</w:t>
                        </w:r>
                      </w:p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האפשר, הזדמנות להשמיע דעתו.'</w:t>
                        </w:r>
                      </w:p>
                    </w:tc>
                    <w:tc>
                      <w:tcPr>
                        <w:tcW w:w="662" w:type="pct"/>
                      </w:tcPr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מוסד</w:t>
                        </w:r>
                      </w:p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</w:t>
                        </w:r>
                      </w:p>
                    </w:tc>
                    <w:tc>
                      <w:tcPr>
                        <w:tcW w:w="903" w:type="pct"/>
                      </w:tcPr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A15EE1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בסעיף 134 לחוק העיקרי -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'מפורטת' יבוא 'שבסמכות הועדה המקומית כאמור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61א" והסימן "(א)" - יימחק;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בטל. .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סעיף 135 לחוק העיקרי - בטל.</w:t>
                        </w:r>
                      </w:p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סעיף 139 לחוק העיקרי - בטל.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134</w:t>
                        </w:r>
                      </w:p>
                      <w:p w:rsidR="00A33128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135</w:t>
                        </w:r>
                      </w:p>
                      <w:p w:rsidR="00A33128" w:rsidRPr="00A15EE1" w:rsidRDefault="00A3312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139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0F24A3" w:rsidRDefault="000F24A3">
      <w:pPr>
        <w:rPr>
          <w:rtl/>
        </w:rPr>
      </w:pPr>
      <w:r>
        <w:rPr>
          <w:rtl/>
        </w:rPr>
        <w:br w:type="page"/>
      </w:r>
    </w:p>
    <w:p w:rsidR="000F24A3" w:rsidRDefault="00000000">
      <w:pPr>
        <w:rPr>
          <w:rtl/>
        </w:rPr>
      </w:pPr>
      <w:r>
        <w:pict>
          <v:shape id="_x0000_s52471" o:spid="_x0000_s1095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52471" inset="0,0,0,0">
              <w:txbxContent>
                <w:p w:rsidR="00A33128" w:rsidRDefault="00A33128">
                  <w:r>
                    <w:rPr>
                      <w:rtl/>
                    </w:rPr>
                    <w:t>473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72" o:spid="_x0000_s1096" type="#_x0000_t202" style="position:absolute;left:0;text-align:left;margin-left:367.8pt;margin-top:728.95pt;width:188.1pt;height:21.4pt;z-index:72;mso-position-horizontal-relative:page;mso-position-vertical-relative:page" stroked="f">
            <v:textbox style="mso-next-textbox:#_x0000_s52472" inset="0,0,0,0">
              <w:txbxContent>
                <w:p w:rsidR="00A33128" w:rsidRDefault="00A33128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52473" o:spid="_x0000_s1097" type="#_x0000_t202" style="position:absolute;left:0;text-align:left;margin-left:88.2pt;margin-top:69.8pt;width:472.8pt;height:652.6pt;z-index:71;mso-position-horizontal-relative:page;mso-position-vertical-relative:page" stroked="f">
            <v:textbox style="mso-next-textbox:#_x0000_s5247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5"/>
                    <w:gridCol w:w="5656"/>
                    <w:gridCol w:w="1295"/>
                  </w:tblGrid>
                  <w:tr w:rsidR="00A33128" w:rsidRPr="000F24A3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140</w:t>
                        </w:r>
                      </w:p>
                    </w:tc>
                    <w:tc>
                      <w:tcPr>
                        <w:tcW w:w="4043" w:type="pct"/>
                        <w:gridSpan w:val="2"/>
                      </w:tcPr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במקום סעיף 140 לחוק העיקרי יבוא:</w:t>
                        </w:r>
                      </w:p>
                    </w:tc>
                  </w:tr>
                  <w:tr w:rsidR="00A33128" w:rsidRPr="000F24A3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140. (א) סירבה ועדה מקומית לאשר תשריט, רשאי בעל הקרקע, לא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משלושים ימים מהיום שבו נמסרה לו הודעה על הסירוב, לערור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ועדת הערר.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אישרה ועדה מקומית תשריט שיש בו משום סטיה מתבנית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שאושרה, רשאי הרואה עצמו נפגע, לערור על כך בפני ועדת הערר, בתוך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קבלת החלטת הועדה המקומית; החלטתה של ועדת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תהיה סופית."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</w:t>
                        </w:r>
                        <w:r>
                          <w:rPr>
                            <w:rtl/>
                          </w:rPr>
                          <w:tab/>
                          <w:t>ערר על</w:t>
                        </w:r>
                      </w:p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תשריט חלוקה</w:t>
                        </w:r>
                      </w:p>
                    </w:tc>
                  </w:tr>
                  <w:tr w:rsidR="00A33128" w:rsidRPr="000F24A3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141</w:t>
                        </w:r>
                      </w:p>
                    </w:tc>
                    <w:tc>
                      <w:tcPr>
                        <w:tcW w:w="4043" w:type="pct"/>
                        <w:gridSpan w:val="2"/>
                      </w:tcPr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בסעיף 141 לחוק העיקרי, במקום הסיפה החל במלים ''יושב ראש הועדה המחוזית"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"יושב ראש הועדה המקומית שאישרה את התשריט, המעיד כי אין בתשריט סטיות</w:t>
                        </w:r>
                      </w:p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מתכנית שאושרה, וכי הועדה המקומית אישרה את התשריט''.</w:t>
                        </w:r>
                      </w:p>
                    </w:tc>
                  </w:tr>
                  <w:tr w:rsidR="00A33128" w:rsidRPr="000F24A3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142</w:t>
                        </w:r>
                      </w:p>
                    </w:tc>
                    <w:tc>
                      <w:tcPr>
                        <w:tcW w:w="4043" w:type="pct"/>
                        <w:gridSpan w:val="2"/>
                      </w:tcPr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במקום סעיף 142 לחוק העיקרי יבוא:</w:t>
                        </w:r>
                      </w:p>
                    </w:tc>
                  </w:tr>
                  <w:tr w:rsidR="00A33128" w:rsidRPr="000F24A3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142. בל עוד לא נרשם תשריט, רשאית הועדה המקומית לבטלו,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להתלותו או לשנותו, ובלבד שנתנה לבעל הקרקע או למי שעלול להיפגע,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את טענותיו; על החלטת ועדה מקומית לפי סעיף זה,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בעל הקרקע או מי שעלול להיפגע כאמור, לערור בפני ועדת הערר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ימים מיום קבלת ההחלטה.''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'שינוי, ביטול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התלייה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תשריט</w:t>
                        </w:r>
                      </w:p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קרקע</w:t>
                        </w:r>
                      </w:p>
                    </w:tc>
                  </w:tr>
                  <w:tr w:rsidR="00A33128" w:rsidRPr="000F24A3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  <w:tc>
                      <w:tcPr>
                        <w:tcW w:w="4043" w:type="pct"/>
                        <w:gridSpan w:val="2"/>
                      </w:tcPr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בסעיף 145 לחוק העיקרי -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יבוא-.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נקבעו בתכנית, החלה על קרקע או על בנין, שלבי ביצוע שונים, לא יתן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התכנון היתר לעבודה או לשימוש, אם העבודה או השימוש אינם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תואמים את השלב שאליו הגיעו, אלא באישור מוסד התכנון המוסמך לאשר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התכנית.'';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''רשות התכנון" יבוא ''מוסד התכנון";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מוסד תכנון לא יתן היתר, מכוח תכנית שהופקדה אחרי ט' בטבת התשנ"ו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1996) אלא אם כן אושרה למקרקעין, שלגביהם מבוקש ההיתר, תכנית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הוראות בכל אלה: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פירוט יעודי הקרקע;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חלוקה למגרשים או לחלקות וגבולותיהם, אם אלו לא נקבעו בתשריט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קרקע;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קווי הבנין, מספר הקומות או גובה הבנינים;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שטחי הבניה המותרים;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לגבי עבודה או שימוש בקרקע, אשר לדעת מוסד התכנון אופיים</w:t>
                        </w:r>
                      </w:p>
                      <w:p w:rsidR="00A33128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דורש את קיום כל ההוראות שבסעיף זה, רשאי מוסד התכנון לתת</w:t>
                        </w:r>
                      </w:p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היתר, אף אם לא כללה התכנית את ההוראות שבפסקאות (1) עד (4).''</w:t>
                        </w:r>
                      </w:p>
                    </w:tc>
                  </w:tr>
                  <w:tr w:rsidR="00A33128" w:rsidRPr="000F24A3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146</w:t>
                        </w:r>
                      </w:p>
                    </w:tc>
                    <w:tc>
                      <w:tcPr>
                        <w:tcW w:w="4043" w:type="pct"/>
                        <w:gridSpan w:val="2"/>
                      </w:tcPr>
                      <w:p w:rsidR="00A33128" w:rsidRPr="000F24A3" w:rsidRDefault="00A3312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בסעיף 146 לחוק העיקרי, סעיף קטן (ב) - בטל, והסימן "(א)'' - יימחק.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080DF2" w:rsidRDefault="00080DF2">
      <w:pPr>
        <w:rPr>
          <w:rtl/>
        </w:rPr>
      </w:pPr>
      <w:r>
        <w:rPr>
          <w:rtl/>
        </w:rPr>
        <w:br w:type="page"/>
      </w:r>
    </w:p>
    <w:p w:rsidR="00080DF2" w:rsidRDefault="00000000">
      <w:pPr>
        <w:rPr>
          <w:rtl/>
        </w:rPr>
      </w:pPr>
      <w:r>
        <w:pict>
          <v:shape id="_x0000_s52474" o:spid="_x0000_s1098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52474" inset="0,0,0,0">
              <w:txbxContent>
                <w:p w:rsidR="00A33128" w:rsidRDefault="00A33128">
                  <w:r>
                    <w:rPr>
                      <w:rtl/>
                    </w:rPr>
                    <w:t>474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75" o:spid="_x0000_s1099" type="#_x0000_t202" style="position:absolute;left:0;text-align:left;margin-left:78.85pt;margin-top:728.15pt;width:191.45pt;height:23.15pt;z-index:75;mso-position-horizontal-relative:page;mso-position-vertical-relative:page" stroked="f">
            <v:textbox style="mso-next-textbox:#_x0000_s52475" inset="0,0,0,0">
              <w:txbxContent>
                <w:p w:rsidR="00A33128" w:rsidRDefault="00A33128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52476" o:spid="_x0000_s1100" type="#_x0000_t202" style="position:absolute;left:0;text-align:left;margin-left:78.85pt;margin-top:73.95pt;width:471.05pt;height:644.3pt;z-index:74;mso-position-horizontal-relative:page;mso-position-vertical-relative:page" stroked="f">
            <v:textbox style="mso-next-textbox:#_x0000_s5247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9"/>
                    <w:gridCol w:w="1225"/>
                    <w:gridCol w:w="1631"/>
                  </w:tblGrid>
                  <w:tr w:rsidR="00A33128" w:rsidRPr="00080D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בסעיף 147 לחוק העיקרי, הסיפה המתחילה במילים "כל הקלה כאמור" - תימחק.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147</w:t>
                        </w:r>
                      </w:p>
                    </w:tc>
                  </w:tr>
                  <w:tr w:rsidR="00A33128" w:rsidRPr="00080D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במקום סעיף 148 לחוק העיקרי יבוא: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148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333" w:type="pct"/>
                      </w:tcPr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148. היתר לשימוש חורג מתבנית יינתן לתקופה מוגבלת מראש; היתר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חורג מהיתר או הקלה יבולים להינתן לתקופה מוגבלת מראש."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חורג</w:t>
                        </w:r>
                      </w:p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והקלה בתנאים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080D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בסעיף 149 לחוק העיקרי -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"(א)" ובו, בפסקה (1), הקטע המתחיל במילים "יושב ראש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המחוזית" ועד סוף הפסקה - יימחק.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יושב ראש הועדה המחוזית רשאי, בכפוף לתקנות שיתקין שר הפנים,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כי על בקשה מסויימת או על סוגים מסויימים של בקשות לא יחולו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זה, כולן או מקצתן; הורה יושב ראש הועדה המחוזית כאמור,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את ההוראות שיחולו על התכנית.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יקבע באילו מקרים ונסיבות יבול יושב ראש הועדה המחוזית</w:t>
                        </w:r>
                      </w:p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מהוראות סעיף זה."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149</w:t>
                        </w:r>
                      </w:p>
                    </w:tc>
                  </w:tr>
                  <w:tr w:rsidR="00A33128" w:rsidRPr="00080D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סעיף 150 לחוק העיקרי - בטל.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150</w:t>
                        </w:r>
                      </w:p>
                    </w:tc>
                  </w:tr>
                  <w:tr w:rsidR="00A33128" w:rsidRPr="00080D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בסעיף 151 לחוק העיקרי -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(ב), במקום "תוספת אחוזי בניה מעבר לקבוע" יבוא "תוספת לשטח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המותר לבניה על פי הקבוע";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תוספת שטחי שירות המתחייבת משינוי הוראת חוק או תקנות לאחר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התכנית - לא תיחשב בסטיה מתכנית.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תוספת קומות תת קרקעיות לשטחי שירות, המתחייבת מתוספת שטחי</w:t>
                        </w:r>
                      </w:p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באמור בסעיף קטן (ג) - לא תיחשב בסטיה מתכנית."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151</w:t>
                        </w:r>
                      </w:p>
                    </w:tc>
                  </w:tr>
                  <w:tr w:rsidR="00A33128" w:rsidRPr="00080D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במקום סעיף 152 לחוק העיקרי יבוא: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152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333" w:type="pct"/>
                      </w:tcPr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152. (א) (ו) הרואה עצמו נפגע מהחלטה של ועדה מקומית או של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רישוי מקומית לסרב לתת היתר לפי פרק זה או לדחות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לפי סעיף 149(3) רשאי לערור בפני ועדת הערר תוך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שהומצאה לו ההחלטה בדבר הסירוב או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הדחיה;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חברי הועדה המקומית באחד או שני נציגים בעלי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הדעה המייעצת בועדה המקומית כאחד, החולקים על החלטת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או רשות הרישוי המקומית, לתת היתר לפי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או שלא לתתו, רשאים לערור לועדת הערר תוך חמישה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ימים מיום מתן ההחלטה של הועדה המקומית.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משהוגש ערר כאמור, לא יינתן היתר עד למתן החלטה בועדת</w:t>
                        </w:r>
                      </w:p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הערר.</w:t>
                        </w:r>
                      </w:p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 תחליט בערר תוך שלושים ימים מיום הגשתו.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A33128" w:rsidRPr="00080DF2" w:rsidRDefault="00A3312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'ערר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33128" w:rsidRDefault="00A33128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33128" w:rsidRDefault="00A33128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5C57A1" w:rsidRDefault="005C57A1">
      <w:pPr>
        <w:rPr>
          <w:rtl/>
        </w:rPr>
      </w:pPr>
      <w:r>
        <w:rPr>
          <w:rtl/>
        </w:rPr>
        <w:br w:type="page"/>
      </w:r>
    </w:p>
    <w:p w:rsidR="005C57A1" w:rsidRDefault="00000000">
      <w:pPr>
        <w:rPr>
          <w:rtl/>
        </w:rPr>
      </w:pPr>
      <w:r>
        <w:pict>
          <v:shape id="_x0000_s52477" o:spid="_x0000_s1101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52477" inset="0,0,0,0">
              <w:txbxContent>
                <w:p w:rsidR="00A33128" w:rsidRDefault="00A33128">
                  <w:r>
                    <w:rPr>
                      <w:rtl/>
                    </w:rPr>
                    <w:t>475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78" o:spid="_x0000_s1102" type="#_x0000_t202" style="position:absolute;left:0;text-align:left;margin-left:358.6pt;margin-top:722.9pt;width:196.2pt;height:23.15pt;z-index:78;mso-position-horizontal-relative:page;mso-position-vertical-relative:page" stroked="f">
            <v:textbox style="mso-next-textbox:#_x0000_s52478" inset="0,0,0,0">
              <w:txbxContent>
                <w:p w:rsidR="00A33128" w:rsidRDefault="00A33128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52479" o:spid="_x0000_s1103" type="#_x0000_t202" style="position:absolute;left:0;text-align:left;margin-left:81.4pt;margin-top:59.6pt;width:473.4pt;height:659.15pt;z-index:77;mso-position-horizontal-relative:page;mso-position-vertical-relative:page" stroked="f">
            <v:textbox style="mso-next-textbox:#_x0000_s5247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7"/>
                    <w:gridCol w:w="5562"/>
                    <w:gridCol w:w="1418"/>
                  </w:tblGrid>
                  <w:tr w:rsidR="00A33128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1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ועדת הערר תבוא במקום החלטת הועדה המקומית או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הרישוי, לפי הענין."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153</w:t>
                        </w:r>
                      </w:p>
                    </w:tc>
                    <w:tc>
                      <w:tcPr>
                        <w:tcW w:w="4055" w:type="pct"/>
                        <w:gridSpan w:val="2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במקום סעיף 153 לחוק העיקרי יבוא.'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1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153. לדיון בערר לפי פרק זה, יוזמנו מבקש ההיתר, המתנגד, ונציגי רשות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 המקומית או נציג הועדה המקומית, לפי הענין, ומשהתייצבו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יתקיים הדיון בפניהם ורשאים הם להשמיע בפני ועדת הערר את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טענותיהם.''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'סדרי הערר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154</w:t>
                        </w:r>
                      </w:p>
                    </w:tc>
                    <w:tc>
                      <w:tcPr>
                        <w:tcW w:w="4055" w:type="pct"/>
                        <w:gridSpan w:val="2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סעיף 154 לחוק העיקרי - בטל.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157</w:t>
                        </w:r>
                      </w:p>
                    </w:tc>
                    <w:tc>
                      <w:tcPr>
                        <w:tcW w:w="4055" w:type="pct"/>
                        <w:gridSpan w:val="2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במקום סעיף 157 לחוק העיקרי יבוא-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1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157. לא החליטה רשות רישוי מקומית או ועדה מקומית, לפי הענין,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לתת היתר לפי פרק זה, תוך שלושה חודשים מיום הגשת הבקשה,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זאת כסירוב לתת היתר ורשאי המבקש להגיש את בקשתו לועדת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הערר-, ועדת הערר תחליט בבקשתו בתוך שלושים ימים מהיום שהוגשה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לה.''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'מועד להכרעה</w:t>
                        </w:r>
                      </w:p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בבקשות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157א</w:t>
                        </w:r>
                      </w:p>
                    </w:tc>
                    <w:tc>
                      <w:tcPr>
                        <w:tcW w:w="4055" w:type="pct"/>
                        <w:gridSpan w:val="2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בסעיף 157א לחוק העיקרי, במקום סעיף קטן (ז) יבוא: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הרואה עצמו נפגע על ידי סירוב לתת אישור לפי סעיף זה או על ידי הוראה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לפי סעיף קטן (ו) או סעיף קטן (ח)(2), רשאי לערור על כך בפני ועדת הערר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חמישה עשר ימים מהיום שבו הורע לו על הסירוב או על ההוראה; ועדת הערר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תיתן החלטתה בערר בתוך שלושים ימים מיום שהוגש לה, ולאחר שנתנה הזדמנות</w:t>
                        </w:r>
                      </w:p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המאשרת להשמיע עמדתה בפניה.''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158ג</w:t>
                        </w:r>
                      </w:p>
                    </w:tc>
                    <w:tc>
                      <w:tcPr>
                        <w:tcW w:w="4055" w:type="pct"/>
                        <w:gridSpan w:val="2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בסעיף 158ג (ג) לחוק העיקרי, במקום ''הקלה כאמור טעונה אישור הועדה המחוזית''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''הועדה המקומית תעביר למתכנן המחוז הודעה על מתן הקלה באמור, וזה יהיה</w:t>
                        </w:r>
                      </w:p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תוך חמישה עשר ימים מיום קבלת ההודעה, לערור עליה בפני ועדת הערר".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158ט</w:t>
                        </w:r>
                      </w:p>
                    </w:tc>
                    <w:tc>
                      <w:tcPr>
                        <w:tcW w:w="4055" w:type="pct"/>
                        <w:gridSpan w:val="2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במקום סעיף 158ט לחוק העיקרי יבוא: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1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158ט. על סירוב לתת היתר לפי פרק זה או על אי מתן תשובה בתוך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התקופות האמורות בסעיפים 158ז או 158ח, תהיה זבות ערר כאמור בסעיף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 לגבי היתר</w:t>
                        </w:r>
                      </w:p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מקוצרת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158 י</w:t>
                        </w:r>
                      </w:p>
                    </w:tc>
                    <w:tc>
                      <w:tcPr>
                        <w:tcW w:w="4055" w:type="pct"/>
                        <w:gridSpan w:val="2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סעיף 158י לחוק העיקרי - בטל.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158יא</w:t>
                        </w:r>
                      </w:p>
                    </w:tc>
                    <w:tc>
                      <w:tcPr>
                        <w:tcW w:w="4055" w:type="pct"/>
                        <w:gridSpan w:val="2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בסעיף 158יא לחוק העיקרי, בסעיפים קטנים (א) ו-(ב) המילים "או מחוזית" -</w:t>
                        </w:r>
                      </w:p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158יר</w:t>
                        </w:r>
                      </w:p>
                    </w:tc>
                    <w:tc>
                      <w:tcPr>
                        <w:tcW w:w="4055" w:type="pct"/>
                        <w:gridSpan w:val="2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בסעיף 158יד, בפסקה (5) ובפסקה (6), הסיפה "ובלבד שאינו נמנה עם המפורטים</w:t>
                        </w:r>
                      </w:p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(7)" - תימחק.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158לב</w:t>
                        </w:r>
                      </w:p>
                    </w:tc>
                    <w:tc>
                      <w:tcPr>
                        <w:tcW w:w="4055" w:type="pct"/>
                        <w:gridSpan w:val="2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בסעיף 58 ולב, אחרי המילים "כאילו אושרה" יבוא "והבקשה תיחשב כהיתר".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158לד</w:t>
                        </w:r>
                      </w:p>
                    </w:tc>
                    <w:tc>
                      <w:tcPr>
                        <w:tcW w:w="4055" w:type="pct"/>
                        <w:gridSpan w:val="2"/>
                      </w:tcPr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במקום סעיף 58ולד לחוק העיקרי יבוא:</w:t>
                        </w:r>
                      </w:p>
                    </w:tc>
                  </w:tr>
                  <w:tr w:rsidR="00A33128" w:rsidRPr="005C57A1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1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158לד. הודיעה רשות הרישוי המקומית על החלטה כאמור בסעיף 158לג,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המורשה להיתר, תוך שלושים ימים מיום המצאת ההחלטה לידיו,</w:t>
                        </w:r>
                      </w:p>
                    </w:tc>
                    <w:tc>
                      <w:tcPr>
                        <w:tcW w:w="824" w:type="pct"/>
                      </w:tcPr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 לגבי היתר</w:t>
                        </w:r>
                      </w:p>
                      <w:p w:rsidR="00A33128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</w:t>
                        </w:r>
                      </w:p>
                      <w:p w:rsidR="00A33128" w:rsidRPr="005C57A1" w:rsidRDefault="00A3312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להיתר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9D1C39" w:rsidRDefault="009D1C39">
      <w:pPr>
        <w:rPr>
          <w:rtl/>
        </w:rPr>
      </w:pPr>
      <w:r>
        <w:rPr>
          <w:rtl/>
        </w:rPr>
        <w:br w:type="page"/>
      </w:r>
    </w:p>
    <w:p w:rsidR="009D1C39" w:rsidRDefault="00000000">
      <w:pPr>
        <w:rPr>
          <w:rtl/>
        </w:rPr>
      </w:pPr>
      <w:r>
        <w:pict>
          <v:shape id="_x0000_s52480" o:spid="_x0000_s1104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52480" inset="0,0,0,0">
              <w:txbxContent>
                <w:p w:rsidR="00A33128" w:rsidRDefault="00A33128">
                  <w:r>
                    <w:rPr>
                      <w:rtl/>
                    </w:rPr>
                    <w:t>476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81" o:spid="_x0000_s1105" type="#_x0000_t202" style="position:absolute;left:0;text-align:left;margin-left:87.45pt;margin-top:725.75pt;width:194.05pt;height:25.55pt;z-index:81;mso-position-horizontal-relative:page;mso-position-vertical-relative:page" stroked="f">
            <v:textbox style="mso-next-textbox:#_x0000_s52481" inset="0,0,0,0">
              <w:txbxContent>
                <w:p w:rsidR="00A33128" w:rsidRDefault="00A33128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52482" o:spid="_x0000_s1106" type="#_x0000_t202" style="position:absolute;left:0;text-align:left;margin-left:81.7pt;margin-top:73.15pt;width:471.05pt;height:644.3pt;z-index:80;mso-position-horizontal-relative:page;mso-position-vertical-relative:page" stroked="f">
            <v:textbox style="mso-next-textbox:#_x0000_s5248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6"/>
                    <w:gridCol w:w="1160"/>
                    <w:gridCol w:w="1457"/>
                  </w:tblGrid>
                  <w:tr w:rsidR="00A33128">
                    <w:trPr>
                      <w:jc w:val="right"/>
                    </w:trPr>
                    <w:tc>
                      <w:tcPr>
                        <w:tcW w:w="3472" w:type="pct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עליה לפני ועדת הערר" ויחולו על הערר הוראות סעיף 152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לחוק."</w:t>
                        </w:r>
                      </w:p>
                    </w:tc>
                    <w:tc>
                      <w:tcPr>
                        <w:tcW w:w="677" w:type="pct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1" w:type="pct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9D1C39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בסעיף 159 לחוק העיקרי, בהגדרת "מיתקן ביטחוני", בסופה יבוא ''לענין הגדרה זו,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"שלוחה אחרת של מערכת הבטחוך - לרבות חברה ממשלתית, שהשר האחראי עליה הוא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הבטחוך.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159</w:t>
                        </w:r>
                      </w:p>
                    </w:tc>
                  </w:tr>
                  <w:tr w:rsidR="00A33128" w:rsidRPr="009D1C39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בסעיף 160 לחוק העיקרי, אחרי פסקה (ג) יבוא: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שר הבטחון או נציגו יודיעו למוסדות התכנון הנוגעים בדבר על החלטות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הועדות למתקנים בטחוניים להטיל מגבלות בשל מתקן בטחוני ועל בל שינוי שיחול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במגבלות, אלא אם כן טעמים של בטחון המדינה מצדיקים אי מתן ההודעה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(3ב) הועברה הודעה כאמור בפסקה (גא), לא יפקיד ולא יאשר מוסד תכנון תבנית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למגבלות שהוטלו בשל מתקן בטחוני, אלא לאחר ששמע מוסד התכנון את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עמדת נציג שר הבטחון בענין המגבלות האמורות, אין בהוראות פסקה זו כדי לגרוע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מסמכות שר הבטחון להגיש התנגדות לתכנית בשל מתקן בטחוני, כאמור בסעיף</w:t>
                        </w:r>
                      </w:p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160</w:t>
                        </w:r>
                      </w:p>
                    </w:tc>
                  </w:tr>
                  <w:tr w:rsidR="00A33128" w:rsidRPr="009D1C39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במקום סעיף 161 לחוק העיקרי יבוא: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161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72" w:type="pct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161. המבקש היתר למיתקן בטחוני והועדה למיתקנים בטחוניים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יתחשבו, ככל האפשר, בהנחיות התכנוניות והסביבתיות שתיתן הועדה</w:t>
                        </w:r>
                      </w:p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לענין זה."</w:t>
                        </w:r>
                      </w:p>
                    </w:tc>
                    <w:tc>
                      <w:tcPr>
                        <w:tcW w:w="677" w:type="pct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"התחשבות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בהנחיות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ארכיטקטוניות</w:t>
                        </w:r>
                      </w:p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וסביבתיות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9D1C39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סעיף 169 לחוק העיקרי - בטל.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169</w:t>
                        </w:r>
                      </w:p>
                    </w:tc>
                  </w:tr>
                  <w:tr w:rsidR="00A33128" w:rsidRPr="009D1C39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בסעיף 170 לחוק העיקרי, המילים "על אף האמור בסעיף 46" - יימחקו.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170</w:t>
                        </w:r>
                      </w:p>
                    </w:tc>
                  </w:tr>
                  <w:tr w:rsidR="00A33128" w:rsidRPr="009D1C39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בסעיף 177 לחוק העיקרי -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יבוא: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בהתנגדות לתכנית מיתאר מחוזית ובערר על קבלת התנגדות או על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דחייתה תדון ותכריע ועדת הערר למיתקנים בטחוניים; בהתנגדות אחרת תדון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ותכריע הועדה למיתקנים בטחוניים;";</w:t>
                        </w:r>
                      </w:p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אחרי "לועדה המחוזית" יבוא "ולועדה המקומית".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177</w:t>
                        </w:r>
                      </w:p>
                    </w:tc>
                  </w:tr>
                  <w:tr w:rsidR="00A33128" w:rsidRPr="009D1C39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בסעיף 178(2), במקום "לקבוע את" יבוא "להמליץ על".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178</w:t>
                        </w:r>
                      </w:p>
                    </w:tc>
                  </w:tr>
                  <w:tr w:rsidR="00A33128" w:rsidRPr="009D1C39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בסעיף 179 לחוק העיקרי, במקום "מפורטת" יבוא "אשר הרשימה כאמור חורגת</w:t>
                        </w:r>
                      </w:p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מהוראותיה'' ובמקום "עומדת" יבוא "מבקשת".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179</w:t>
                        </w:r>
                      </w:p>
                    </w:tc>
                  </w:tr>
                  <w:tr w:rsidR="00A33128" w:rsidRPr="009D1C39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בסעיף 180 לחוק העיקרי, המילים "הועדה מקומית תקבע" - יימחקו ובמקום "את"</w:t>
                        </w:r>
                      </w:p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"תקבע".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180</w:t>
                        </w:r>
                      </w:p>
                    </w:tc>
                  </w:tr>
                  <w:tr w:rsidR="00A33128" w:rsidRPr="009D1C39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במקום סעיפים 181 ו-182 לחוק העיקרי יבוא:</w:t>
                        </w:r>
                      </w:p>
                    </w:tc>
                    <w:tc>
                      <w:tcPr>
                        <w:tcW w:w="851" w:type="pct"/>
                        <w:vMerge w:val="restart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 ו-182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72" w:type="pct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181. התקופה המרבית לחריגה לכל קרקע שבה קיים שימוש חורג,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תיקבע בשים לב לכל הנסיבות, ובין השאר, מידתה ואופיה של</w:t>
                        </w:r>
                      </w:p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החריגה.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</w:t>
                        </w:r>
                      </w:p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המרבית</w:t>
                        </w:r>
                      </w:p>
                      <w:p w:rsidR="00A33128" w:rsidRPr="009D1C39" w:rsidRDefault="00A33128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לחריגה</w:t>
                        </w:r>
                      </w:p>
                    </w:tc>
                    <w:tc>
                      <w:tcPr>
                        <w:tcW w:w="851" w:type="pct"/>
                        <w:vMerge/>
                      </w:tcPr>
                      <w:p w:rsidR="00A33128" w:rsidRDefault="00A33128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33128" w:rsidRDefault="00A33128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23290F" w:rsidRDefault="0023290F">
      <w:pPr>
        <w:rPr>
          <w:rtl/>
        </w:rPr>
      </w:pPr>
      <w:r>
        <w:rPr>
          <w:rtl/>
        </w:rPr>
        <w:br w:type="page"/>
      </w:r>
    </w:p>
    <w:p w:rsidR="0023290F" w:rsidRDefault="00000000">
      <w:pPr>
        <w:rPr>
          <w:rtl/>
        </w:rPr>
      </w:pPr>
      <w:r>
        <w:pict>
          <v:shape id="_x0000_s52483" o:spid="_x0000_s1107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52483" inset="0,0,0,0">
              <w:txbxContent>
                <w:p w:rsidR="00A33128" w:rsidRDefault="00A33128">
                  <w:r>
                    <w:rPr>
                      <w:rtl/>
                    </w:rPr>
                    <w:t>477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84" o:spid="_x0000_s1108" type="#_x0000_t202" style="position:absolute;left:0;text-align:left;margin-left:374.95pt;margin-top:737.3pt;width:179pt;height:21.4pt;z-index:84;mso-position-horizontal-relative:page;mso-position-vertical-relative:page" stroked="f">
            <v:textbox style="mso-next-textbox:#_x0000_s52484" inset="0,0,0,0">
              <w:txbxContent>
                <w:p w:rsidR="00A33128" w:rsidRDefault="00A33128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52485" o:spid="_x0000_s1109" type="#_x0000_t202" style="position:absolute;left:0;text-align:left;margin-left:88.65pt;margin-top:59.95pt;width:472.8pt;height:673.2pt;z-index:83;mso-position-horizontal-relative:page;mso-position-vertical-relative:page" stroked="f">
            <v:textbox style="mso-next-textbox:#_x0000_s5248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2"/>
                    <w:gridCol w:w="5737"/>
                    <w:gridCol w:w="1307"/>
                  </w:tblGrid>
                  <w:tr w:rsidR="00A33128">
                    <w:trPr>
                      <w:jc w:val="right"/>
                    </w:trPr>
                    <w:tc>
                      <w:tcPr>
                        <w:tcW w:w="903" w:type="pct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182. הציעה הועדה המקומית, מכוח פרק זה, לקבוע את התקופה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המרבית לחריגה של כל בנין או קרקע, ינהגו בקביעה זו, לענין הפקדתה,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לה, אישורה ותחולת תוקפה, ולענין כל דבר אחר, כבתכנית אשר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החריגה היא מהוראותיה כאמור בסעיף 179, בשינויים המחוייבים לפי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התקופה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המרבית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03" w:type="pct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183</w:t>
                        </w:r>
                      </w:p>
                    </w:tc>
                    <w:tc>
                      <w:tcPr>
                        <w:tcW w:w="4097" w:type="pct"/>
                        <w:gridSpan w:val="2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בסעיף 183, בכל מקום, במקום 'תקופת המקסימום" יבוא ''התקופה המרבית''.</w:t>
                        </w:r>
                      </w:p>
                    </w:tc>
                  </w:tr>
                  <w:tr w:rsidR="00A33128" w:rsidRPr="0023290F">
                    <w:trPr>
                      <w:jc w:val="right"/>
                    </w:trPr>
                    <w:tc>
                      <w:tcPr>
                        <w:tcW w:w="903" w:type="pct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184</w:t>
                        </w:r>
                      </w:p>
                    </w:tc>
                    <w:tc>
                      <w:tcPr>
                        <w:tcW w:w="4097" w:type="pct"/>
                        <w:gridSpan w:val="2"/>
                      </w:tcPr>
                      <w:p w:rsidR="00A33128" w:rsidRDefault="00A33128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116. בסעיף 184 לחוק העיקרי -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בבל מקום, במקום ''תקופת המקסימום" יבוא 'התקופה המרבית";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אחרי ''ולצרכי התכנון'' יבוא ''וחייבת היא לפי דרישת הועדה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המחוזית".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יבוא: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הרואה את עצמו נפגע על ידי הוראת הועדה המקומית רשאי לערור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לפני ועדת הערר, תוך שלושים ימים מיום המצאת החלטת הועדה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לידיו; ועדת הערר רשאית לקבל את הערר או לאשר את הוראת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המקומית, עם או בלי שינויים; ועדת הערר תיתן החלטתה תוך ששים</w:t>
                        </w:r>
                      </w:p>
                      <w:p w:rsidR="00A33128" w:rsidRPr="0023290F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הגשת הערר; לא ניתן לערור על החלטת ועדת הערר".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03" w:type="pct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185</w:t>
                        </w:r>
                      </w:p>
                    </w:tc>
                    <w:tc>
                      <w:tcPr>
                        <w:tcW w:w="4097" w:type="pct"/>
                        <w:gridSpan w:val="2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בסעיף 185 לחוק העיקרי, במקום "הועדה המחוזית' יבוא 'ועדת הערר".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03" w:type="pct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197</w:t>
                        </w:r>
                      </w:p>
                    </w:tc>
                    <w:tc>
                      <w:tcPr>
                        <w:tcW w:w="4097" w:type="pct"/>
                        <w:gridSpan w:val="2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בסעיף 197 לחוק העיקרי, בסעיף קטן (ב), במקום "שנה" יבוא "שלוש שנים", ובמקום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"אם היתה סיבה סבירה לכך" יבוא "מטעמים מיוחדים שיירשמו".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03" w:type="pct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198</w:t>
                        </w:r>
                      </w:p>
                    </w:tc>
                    <w:tc>
                      <w:tcPr>
                        <w:tcW w:w="4097" w:type="pct"/>
                        <w:gridSpan w:val="2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במקום סעיף 198 לחוק העיקרי יבוא: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03" w:type="pct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198. (א) הוגשה תביעה לפי סעיף 197, תודיע הועדה המקומית לכל מי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שעלול להיפגע מקבלת התביעה על הגשתה ותתן לו הזדמנות להשמיע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טענותיו.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המקומית תדון בתביעה ותחליט, בתוך תשעים ימים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הגשת התביעה, אם לקבלה או לדחותה, ואם החליטה לקבלה - מהו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המוצע כפיצויים.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המקומית תודיע לתובע ולכל מי שהשמיע טענותיו, את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החלטתה, ואם החליטה לקבל את התביעה - את הסכום המוצע כפיצויים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והנימוקים לכך.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החליטה הועדה המקומית לדחות את התביעה או החליטה כי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 אין זה מן הצדק לשלם פיצויים עקב הוראות סעיף 200,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התובע או מי שעלול להיפגע מהחלטת הועדה המקומית כאמור,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בפני ועדת הערר תוך שלושים ימים מיום המצאת החלטת הועדה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כאמור בסעיף קטן (ב).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החליטה הועדה המקומית שלא לקבל את התביעה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במלואה, והתובע חולק על סכום הפיצויים המוצע, יבחרו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שמאי מקרקעין (להלן - שמאי מכריע); לא הסכימו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על זהות השמאי המכריע, ימנהו יושב ראש ועדת הערר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פניית אחד הצדדים',</w:t>
                        </w:r>
                      </w:p>
                    </w:tc>
                    <w:tc>
                      <w:tcPr>
                        <w:tcW w:w="760" w:type="pct"/>
                      </w:tcPr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'תביעה</w:t>
                        </w:r>
                      </w:p>
                      <w:p w:rsidR="00A33128" w:rsidRDefault="00A33128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367BAD" w:rsidRDefault="00367BAD">
      <w:pPr>
        <w:rPr>
          <w:rtl/>
        </w:rPr>
      </w:pPr>
      <w:r>
        <w:rPr>
          <w:rtl/>
        </w:rPr>
        <w:br w:type="page"/>
      </w:r>
    </w:p>
    <w:p w:rsidR="00367BAD" w:rsidRDefault="00000000">
      <w:pPr>
        <w:rPr>
          <w:rtl/>
        </w:rPr>
      </w:pPr>
      <w:r>
        <w:pict>
          <v:shape id="_x0000_s52486" o:spid="_x0000_s1110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52486" inset="0,0,0,0">
              <w:txbxContent>
                <w:p w:rsidR="00A33128" w:rsidRDefault="00A33128">
                  <w:r>
                    <w:rPr>
                      <w:rtl/>
                    </w:rPr>
                    <w:t>478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87" o:spid="_x0000_s1111" type="#_x0000_t202" style="position:absolute;left:0;text-align:left;margin-left:80.5pt;margin-top:704.25pt;width:384.5pt;height:51.3pt;z-index:87;mso-position-horizontal-relative:page;mso-position-vertical-relative:page" stroked="f">
            <v:textbox style="mso-next-textbox:#_x0000_s52487" inset="0,0,0,0">
              <w:txbxContent>
                <w:p w:rsidR="00A33128" w:rsidRPr="00367BAD" w:rsidRDefault="00A33128">
                  <w:pPr>
                    <w:pStyle w:val="OCRStyle29"/>
                    <w:ind w:left="126"/>
                  </w:pPr>
                  <w:r>
                    <w:rPr>
                      <w:rtl/>
                    </w:rPr>
                    <w:t>4 ס"ח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88" o:spid="_x0000_s1112" type="#_x0000_t202" style="position:absolute;left:0;text-align:left;margin-left:74pt;margin-top:80.55pt;width:466.1pt;height:615.6pt;z-index:86;mso-position-horizontal-relative:page;mso-position-vertical-relative:page" stroked="f">
            <v:textbox style="mso-next-textbox:#_x0000_s5248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8"/>
                    <w:gridCol w:w="1346"/>
                  </w:tblGrid>
                  <w:tr w:rsidR="00A33128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הועדה המקומית תודיע לשמאי המכריע אם יש מי שעלול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להיפגע מקבלת התביעה והשמאי יתן לו הזדמנות להשמיע את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טענותיו;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יושב ראש ועדת הערר יקבע את שיעור השתתפות הצדדים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בשכרו ובהוצאותיו של השמאי המכריע;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החלטתו של השמאי המכריע יכולים הצדדים ומי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שהשמיע טענותיו בפני השמאי המכריע, לערור לועדת הערר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שלושים ימים מיום המצאת החלטתו של השמאי המכריע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לצדדים ולמי שהשמיע טענותיו בפניו.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דנה ועדת הערר בערר לפי סעיף קטן (ד), רשאית היא לקבל את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או לדחותו או למנות שמאי מכריע; החליטה ועדת הערר למנות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שמאי מכריע, יחולו עליו הוראות סעיף קטן (ה).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דנה ועדת הערר בערר לפי סעיף קטן (ה), רשאית היא לקבל את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או לדחותו וכן רשאית היא, בטרם תתן החלטה כאמור, לקבל חוות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שמאי לאחר שניתנה לצדדים או למי שעלול להיפגע מהחלטת ועדת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הערר, הזדמנות לטעון טענותיהם לענין חוות דעתו של השמאי.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על החלטת ועדת הערר ניתן לערער, בשאלה משפטית בלבד,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המחוזי בתוך ארבעים וחמישה ימים מהיום שבו הומצאה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לצדדים החלטת ועדת הערר.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שר המשפטים יתקין תקנות לענין שכר השמאים לפי סעיף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ההליכים בפני השמאי המכריע יהיו בהתאם לחוק הבוררות,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התשכ'ח-1968, בשינויים המחוייבים לפי הענין.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שמאי שמונה לפי סעיף זה רשאי לקבל מידע לפי הוראות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14א לתוספת השלישית.*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367BAD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סעיף 199 לחוק העיקרי - בטל.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33128" w:rsidRPr="00367BAD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199</w:t>
                        </w:r>
                      </w:p>
                    </w:tc>
                  </w:tr>
                  <w:tr w:rsidR="00A33128" w:rsidRPr="00367BAD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33128" w:rsidRDefault="00A33128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121. בסעיף 204 לחוק העיקרי -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המילים "200,000 לירות או' ו-'2,000 לירות או" - יימחקו;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"קנס 100,000 לירות או מאסר שנה אחת, ובעבירה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 קנס נוסף 2,000 לירות - לבל יום שבו נמשכת העבירה* יבוא 'מאסר שנה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ובעבירה נמשכת קנס כאמור בסעיף 61(ג) לחוק העונשין, התשל"ז-1977 4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העונשין), לכל יום שבו נמשכת העבירה*.</w:t>
                        </w:r>
                      </w:p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המילים "100,000 לירות או' ו-'2,000 לירות" - יימחקו;</w:t>
                        </w:r>
                      </w:p>
                      <w:p w:rsidR="00A33128" w:rsidRPr="00367BAD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(ד), במקום "קנס 30,000 לירות' יבוא "מאסר שנה.'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33128" w:rsidRPr="00367BAD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204</w:t>
                        </w:r>
                      </w:p>
                    </w:tc>
                  </w:tr>
                  <w:tr w:rsidR="00A33128" w:rsidRPr="00367BAD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33128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בסעיף 207 לחוק העיקרי, בסופו יבוא 'ורשאי הוא להאריך מועד שקבע, אם ראה</w:t>
                        </w:r>
                      </w:p>
                      <w:p w:rsidR="00A33128" w:rsidRPr="00367BAD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טעם לעשות כן".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33128" w:rsidRPr="00367BAD" w:rsidRDefault="00A33128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207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2A1F14" w:rsidRDefault="002A1F14">
      <w:pPr>
        <w:rPr>
          <w:rtl/>
        </w:rPr>
      </w:pPr>
      <w:r>
        <w:rPr>
          <w:rtl/>
        </w:rPr>
        <w:br w:type="page"/>
      </w:r>
    </w:p>
    <w:p w:rsidR="002A1F14" w:rsidRDefault="00000000">
      <w:pPr>
        <w:rPr>
          <w:rtl/>
        </w:rPr>
      </w:pPr>
      <w:r>
        <w:pict>
          <v:shape id="_x0000_s52489" o:spid="_x0000_s1113" type="#_x0000_t202" style="position:absolute;left:0;text-align:left;margin-left:50pt;margin-top:771.95pt;width:495.35pt;height:30pt;z-index:91;mso-position-horizontal-relative:page;mso-position-vertical-relative:page" stroked="f">
            <v:textbox style="mso-next-textbox:#_x0000_s52489" inset="0,0,0,0">
              <w:txbxContent>
                <w:p w:rsidR="00A33128" w:rsidRDefault="00A33128">
                  <w:r>
                    <w:rPr>
                      <w:rtl/>
                    </w:rPr>
                    <w:t>479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90" o:spid="_x0000_s1114" type="#_x0000_t202" style="position:absolute;left:0;text-align:left;margin-left:367.8pt;margin-top:724.35pt;width:189.7pt;height:22.35pt;z-index:90;mso-position-horizontal-relative:page;mso-position-vertical-relative:page" stroked="f">
            <v:textbox style="mso-next-textbox:#_x0000_s52490" inset="0,0,0,0">
              <w:txbxContent>
                <w:p w:rsidR="00A33128" w:rsidRDefault="00A33128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52491" o:spid="_x0000_s1115" type="#_x0000_t202" style="position:absolute;left:0;text-align:left;margin-left:86.4pt;margin-top:61.05pt;width:479.35pt;height:658.35pt;z-index:89;mso-position-horizontal-relative:page;mso-position-vertical-relative:page" stroked="f">
            <v:textbox style="mso-next-textbox:#_x0000_s5249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9"/>
                    <w:gridCol w:w="5868"/>
                    <w:gridCol w:w="1229"/>
                  </w:tblGrid>
                  <w:tr w:rsidR="00A33128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208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בסעיף 208 לחוק העיקרי, סעיף קטן (ג) - בטל.</w:t>
                        </w:r>
                      </w:p>
                    </w:tc>
                  </w:tr>
                  <w:tr w:rsidR="00A33128" w:rsidRPr="002A1F1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209א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בסעיף 209א לחוק העיקרי, במקום סעיף קטן (א) יבוא: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שאינו מקיים הוראה שניתנה לו-כאמור בסעיף 158(ג) בתוך המועד שנקבע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בהוראה, דינו - מאסר שנה, ואם נמשכה העבירה אחרי תום המועד שנקבע כאמור,</w:t>
                        </w:r>
                      </w:p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כאמור בסעיף 61(ג) לחוק העונשין, לכל יום של עבירה."</w:t>
                        </w:r>
                      </w:p>
                    </w:tc>
                  </w:tr>
                  <w:tr w:rsidR="00A33128" w:rsidRPr="002A1F1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0ו2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125. במקום סעיף 210 לחוק העיקרי יבוא:</w:t>
                        </w:r>
                      </w:p>
                    </w:tc>
                  </w:tr>
                  <w:tr w:rsidR="00A33128" w:rsidRPr="002A1F1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6" w:type="pct"/>
                      </w:tcPr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210. נשפט שאינו מקיים צו לפי סעיפים 205 או 206, בתוך המועד שקבע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דינו - מאסר שנה ואם נמשכה העבירה אחרי תום המועד,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כאמור בסעיף ו6(ג) לחוק העונשין, לכל יום של עבירה."</w:t>
                        </w:r>
                      </w:p>
                    </w:tc>
                    <w:tc>
                      <w:tcPr>
                        <w:tcW w:w="705" w:type="pct"/>
                      </w:tcPr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'אי קיום צו</w:t>
                        </w:r>
                      </w:p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</w:tr>
                  <w:tr w:rsidR="00A33128" w:rsidRPr="002A1F1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211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126. בסעיף 211 לחוק העיקרי -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"הועדה המקומית" יבוא "מוסד תכנון"-,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ציווה בית המשפט על מוסד תכנון לבצע פעולה פלונית, רשאים מוסד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או שליחיו להיכנס למקום שהצו נוגע לו לשם ביצוע הפעולה, להרחיק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כל אדם וחפץ ולנקוט את כל האמצעים, לרבות שימוש בכוח סביר, כדי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את קיום הצו, ואם חייב בית המשפט בהוצאות הביצוע של הפעולה,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מוסד התכנון לגבותן בדרך שגובים חוב אזרחי.";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(ב), במקום "הועדה המקומית או שליחיה" יבוא "מוסד התכנון או</w:t>
                        </w:r>
                      </w:p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שליחיו".</w:t>
                        </w:r>
                      </w:p>
                    </w:tc>
                  </w:tr>
                  <w:tr w:rsidR="00A33128" w:rsidRPr="002A1F1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214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127. בסעיף 214 לחוק העיקרי, המילים "או קנס 200,000 לירות" - יימחקו.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217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128. בסעיף 217 לחוק העיקרי, במקום "מאסר ששה חדשים או קנס 50,000 לירות" יבוא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שנה".</w:t>
                        </w:r>
                      </w:p>
                    </w:tc>
                  </w:tr>
                  <w:tr w:rsidR="00A33128" w:rsidRPr="002A1F1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218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129. בסעיף 218 לחוק העיקרי, במקום "בתשלום נוסף שלא יעלה על היזכום שהוא חייב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תשלומו לפי סעיף זה" יבוא "שלא יעלה על סכום האגרה או תשלום החובה</w:t>
                        </w:r>
                      </w:p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הקשורים בעבירה".</w:t>
                        </w:r>
                      </w:p>
                    </w:tc>
                  </w:tr>
                  <w:tr w:rsidR="00A33128" w:rsidRPr="002A1F1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224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בסעיף 224 לחוק העיקרי, אחרי "או ליושב ראש הועדה המחוזית" יבוא "או למתכנן</w:t>
                        </w:r>
                      </w:p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המחוז".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237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בסעיף 237 לחוק העיקרי, במקום "מאסר ששה חדשים או קנס 100,000 לירות ובן קנס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2000 לירות או מאסר שבעה ימים לכל יום שבו נמשכת העבירה" יבוא "מאסר שנה,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נמשכה העבירה אחרי המצאת הצו, קנס באמור בסעיף ו6(ג) לחוק העונשין, לכל יום של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עבירה."</w:t>
                        </w:r>
                      </w:p>
                    </w:tc>
                  </w:tr>
                  <w:tr w:rsidR="00A33128" w:rsidRPr="002A1F14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238א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132. בסעיף 238א לחוק העיקרי -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"מהנדס אחר שהסמיך לכך" יבוא "מהנדס הרשות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או מהנדס אחר או אדריכל, שאחד מהם הסמיכו לכך"; ובפסקאות (ו) ו-(2)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המילה "האישית" - תימחק;</w:t>
                        </w:r>
                      </w:p>
                      <w:p w:rsidR="00A33128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(ב1)(1), אחרי "ליושב ראש הועדה המחוזית" יבוא 'או למי שהוא</w:t>
                        </w:r>
                      </w:p>
                      <w:p w:rsidR="00A33128" w:rsidRPr="002A1F14" w:rsidRDefault="00A33128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לכך" ואחרי "ולמתכנן מחוז" יבוא ''או למי שהוא הסמיך לכך";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F26123" w:rsidRDefault="00F26123">
      <w:pPr>
        <w:rPr>
          <w:rtl/>
        </w:rPr>
      </w:pPr>
      <w:r>
        <w:rPr>
          <w:rtl/>
        </w:rPr>
        <w:br w:type="page"/>
      </w:r>
    </w:p>
    <w:p w:rsidR="00F26123" w:rsidRDefault="00000000">
      <w:pPr>
        <w:rPr>
          <w:rtl/>
        </w:rPr>
      </w:pPr>
      <w:r>
        <w:pict>
          <v:shape id="_x0000_s52492" o:spid="_x0000_s1116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52492" inset="0,0,0,0">
              <w:txbxContent>
                <w:p w:rsidR="00A33128" w:rsidRDefault="00A33128">
                  <w:r>
                    <w:rPr>
                      <w:rtl/>
                    </w:rPr>
                    <w:t>480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93" o:spid="_x0000_s1117" type="#_x0000_t202" style="position:absolute;left:0;text-align:left;margin-left:80.15pt;margin-top:726.35pt;width:191.25pt;height:24.75pt;z-index:93;mso-position-horizontal-relative:page;mso-position-vertical-relative:page" stroked="f">
            <v:textbox style="mso-next-textbox:#_x0000_s52493" inset="0,0,0,0">
              <w:txbxContent>
                <w:p w:rsidR="00A33128" w:rsidRDefault="00A33128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52494" o:spid="_x0000_s1118" type="#_x0000_t202" style="position:absolute;left:0;text-align:left;margin-left:74.4pt;margin-top:75.3pt;width:466.1pt;height:647.65pt;z-index:92;mso-position-horizontal-relative:page;mso-position-vertical-relative:page" stroked="f">
            <v:textbox style="mso-next-textbox:#_x0000_s5249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0"/>
                    <w:gridCol w:w="1227"/>
                    <w:gridCol w:w="1358"/>
                  </w:tblGrid>
                  <w:tr w:rsidR="00A33128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(ט). בסופו יבוא 'ורשאי בית המשפט להאריך את תקופת 30 הימים,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כי מן הנכון לעשות כן.".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F26123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בסעיף 240 לחוק העיקרי, במקום "מאסר ששה חדשים או קנס 10,000 לירות וכן קנס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 לירות או מאסר שבעה ימים לכל יום שבו נמשכת העבירה אחרי המצאת הצו" יבוא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מאסר שנה ואם נמשכה העבירה אחרי המצאת הצו, קנס כאמור בסעיף 61(ג) לחוק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לכל יום של עבירה".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33128" w:rsidRPr="00F26123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240</w:t>
                        </w:r>
                      </w:p>
                    </w:tc>
                  </w:tr>
                  <w:tr w:rsidR="00A33128" w:rsidRPr="00F26123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A33128" w:rsidRDefault="00A33128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134. בסעיף 249 לחוק העיקרי, במקום "מאסר ששה חדשים או קנס 100,000 לירות וכן קנס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2000 לירות או מאסר נוסף שבעה ימים לכל יום שבו נמשכה העבירה אחרי מסירת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הצו" יבוא "מאסר שנה, ואם נמשכה העבירה אחרי מסירת הצו, קנס כאמור בסעיף 61(ג)</w:t>
                        </w:r>
                      </w:p>
                      <w:p w:rsidR="00A33128" w:rsidRPr="00F26123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 לכל יום של עבירה".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33128" w:rsidRPr="00F26123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249</w:t>
                        </w:r>
                      </w:p>
                    </w:tc>
                  </w:tr>
                  <w:tr w:rsidR="00A33128" w:rsidRPr="00F26123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135. אחרי סעיף 255 לחוק העיקרי יבוא: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"6רק י'ו: עתירות בעניני תכנון ובניה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33128" w:rsidRPr="00F26123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י'ו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75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255א. (א) עתירות נגד מוסדות תכנון, בכל ענין הנוגע לתכנון ובניה,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הענינים המפורטים בסעיף קטן (ב), יהיו בשיפוטם של בתי המשפט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המחוזיים, אשר ידונו בעתירות בשבתם כבית משפט לענינים מינהליים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בית משפט לענינים מינהליים).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עתירות שענינן תכנית מיתאר ארצית או מחוזית, ועתירות נגר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שר הפנים לפי חוק זה - יידונו בבית המשפט העליון בשבתו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משפט גבוה לצדק.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שופטי בית המשפט לענינים מינהליים יהיו נשיא בית המשפט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ושופטים אחרים של בית המשפט שימנה שר המשפטים בהסכמת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 העליון.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33128" w:rsidRPr="00F26123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שיפוט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75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255ב. בית המשפט לענינים מינהליים ידון בשופט אחד; אולם רשאי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המשפט, ביוזמתו או לפי בקשת השופט הדן בעתירה, להורות כי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מסוים יידון בשלושה; וכן רשאי נשיא בית המשפט להורות כי סוג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של ענינים יידון בשלושה.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75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255ג. בית המשפט לענינים מינהליים ידון בעתירות בעניני תכנון ובניה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בהתאם לעילות, הסמכויות והסעדים לפיהם דן בית המשפט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בשבתו כבית משפט גבוה לצדק בענינים כאמור, בשינויים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עילות סמכויות</w:t>
                        </w:r>
                      </w:p>
                      <w:p w:rsidR="00A33128" w:rsidRPr="00F26123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וסעדים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75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255ד. בית המשפט לענינים מינהליים ינהג בהתאם לסדרי הדין שקבע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33128" w:rsidRPr="00F26123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475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255ה. פסק דין של בית המשפט לענינים מינהליים, שנדון בפני שופט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אחד, ניתן לערעור לפני בית המשפט העליון; פסק דין של בית המשפט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המחוזי, שנדון בפני שלושה שופטים, ניתן לערעור לפני בית המשפט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העליון, אם ניתנה רשות לכך מאת נשיא בית המשפט העליון או מאת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אחר של בית המשפט העליון שנשיאו קבע לכך; החלטה אחרת, בין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שנדונה בפני שופט אחד ובין בפני שלושה שופטים, ניתנת לערעור בפני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העליון, אם ניתנה רשות לכך מאת נשיא בית המשפט העליון</w:t>
                        </w:r>
                      </w:p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מאת שופט אחר של בית המשפט העליון שנשיאו קבע לכך.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33128" w:rsidRPr="00F26123" w:rsidRDefault="00A33128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33128" w:rsidRDefault="00A33128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33128" w:rsidRDefault="00A33128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</w:p>
    <w:p w:rsidR="005C2506" w:rsidRDefault="005C2506">
      <w:pPr>
        <w:rPr>
          <w:rtl/>
        </w:rPr>
      </w:pPr>
      <w:r>
        <w:rPr>
          <w:rtl/>
        </w:rPr>
        <w:br w:type="page"/>
      </w:r>
    </w:p>
    <w:p w:rsidR="005C2506" w:rsidRDefault="00000000">
      <w:pPr>
        <w:rPr>
          <w:rtl/>
        </w:rPr>
      </w:pPr>
      <w:r>
        <w:pict>
          <v:shape id="_x0000_s52495" o:spid="_x0000_s1119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52495" inset="0,0,0,0">
              <w:txbxContent>
                <w:p w:rsidR="00A33128" w:rsidRDefault="00A33128">
                  <w:r>
                    <w:rPr>
                      <w:rtl/>
                    </w:rPr>
                    <w:t>481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96" o:spid="_x0000_s1120" type="#_x0000_t202" style="position:absolute;left:0;text-align:left;margin-left:358.8pt;margin-top:684.55pt;width:202.95pt;height:66.9pt;z-index:96;mso-position-horizontal-relative:page;mso-position-vertical-relative:page" stroked="f">
            <v:textbox style="mso-next-textbox:#_x0000_s52496" inset="0,0,0,0">
              <w:txbxContent>
                <w:p w:rsidR="00A33128" w:rsidRDefault="00A33128">
                  <w:pPr>
                    <w:pStyle w:val="OCRStyle3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12, עמ' 284.</w:t>
                  </w:r>
                </w:p>
                <w:p w:rsidR="00A33128" w:rsidRPr="005C2506" w:rsidRDefault="00A33128">
                  <w:pPr>
                    <w:pStyle w:val="OCRStyle32"/>
                    <w:ind w:left="176"/>
                  </w:pPr>
                  <w:r>
                    <w:rPr>
                      <w:rtl/>
                    </w:rPr>
                    <w:t>* חוקי א"י, כרך א', עמ' .439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97" o:spid="_x0000_s1121" type="#_x0000_t202" style="position:absolute;left:0;text-align:left;margin-left:90.5pt;margin-top:62.65pt;width:477pt;height:611.25pt;z-index:95;mso-position-horizontal-relative:page;mso-position-vertical-relative:page" stroked="f">
            <v:textbox style="mso-next-textbox:#_x0000_s5249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3"/>
                    <w:gridCol w:w="5667"/>
                    <w:gridCol w:w="1363"/>
                  </w:tblGrid>
                  <w:tr w:rsidR="00A33128" w:rsidRPr="005C2506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255ו. שר המשפטים יתקין תקנות בכל הנוגע לביצוע פרק זה, ובכלל זה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סדרי דין, מועדים להגשת עתירה, אגרות, וערובה לענין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סעדים זמניים; תקנות לענין אגרות טעונות אישור ועדת החוקה חוק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הכנסת.'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33128" w:rsidRPr="005C2506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A33128" w:rsidRPr="005C2506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33128" w:rsidRPr="005C2506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257א</w:t>
                        </w:r>
                      </w:p>
                    </w:tc>
                    <w:tc>
                      <w:tcPr>
                        <w:tcW w:w="4053" w:type="pct"/>
                        <w:gridSpan w:val="2"/>
                      </w:tcPr>
                      <w:p w:rsidR="00A33128" w:rsidRPr="005C2506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136. אחרי סעיף 257 לחוק העיקרי יבוא:</w:t>
                        </w:r>
                      </w:p>
                    </w:tc>
                  </w:tr>
                  <w:tr w:rsidR="00A33128" w:rsidRPr="005C2506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257א. (א) שר הפנים רשאי להסמיך מפקחים לצורך ביצוע חוק זה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לפיו, ובלבד שהמפקח עבר הכשרה מתאימה בפי שקבעו שר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ושר המשטרה; על מפקח שהוסמך לפי סעיף זה, שאינו עובד רשות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יחולו דיני המשמעת החלים על עובדי מדינה.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למפקח שמונה באמור בסעיף קטן (א) יהיו הסמכויות המסורות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לשוטר לפי סעיפים 2, 3(1) ו-(4) עד (6) לפקודת סדר הדין הפלילי (מעצר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וחיפוש) [נוסח חדש], התשכ"ט-1969 5, והסמכויות המסורות לקצין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לפי סעיפים 2 ו-5 לפקודת הפרוצדורה הפלילית (עדות),1927 6,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ביצוע חוק זה והתקנות לפיו.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יפרסם ברשומות את שמות המפקחים.''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33128" w:rsidRPr="005C2506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מפקחים</w:t>
                        </w:r>
                      </w:p>
                    </w:tc>
                  </w:tr>
                  <w:tr w:rsidR="00A33128" w:rsidRPr="005C2506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33128" w:rsidRPr="005C2506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261</w:t>
                        </w:r>
                      </w:p>
                    </w:tc>
                    <w:tc>
                      <w:tcPr>
                        <w:tcW w:w="4053" w:type="pct"/>
                        <w:gridSpan w:val="2"/>
                      </w:tcPr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בסעיף 261 לחוק העיקרי -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"שר העבודה* יבוא ''שר הבינוי והשיכון או שר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התחבורה";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(ב) ו-(ג) יבוא: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הועדה המחוזית תנהג בתכנית כאמור בסעיף קטן (א), בדרך שבה היא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נוהגת בתכניות שבסמכותה כאמור בסעיף 62, ובלבד שהועדות המקומיות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עובר תוואי הדרך רשאיות להגיש את הערותיהן לתכנית בתוך שלושים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מהיום שבו ניתנה להם הודעה כאמור בסעיף קטן (א).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סירבה הועדה המחוזית לאשר תכנית כאמור בסעיף קטן (א), כפי שהוגשה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בידי שר הבינוי והשיכון או בידי שר התחבורה, רשאי, כל אחד מהם, להגיש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 בך בפני המועצה הארצית, וסעיף 110 יחול בשינויים המחויבים לפי</w:t>
                        </w:r>
                      </w:p>
                      <w:p w:rsidR="00A33128" w:rsidRPr="005C2506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הענין.''</w:t>
                        </w:r>
                      </w:p>
                    </w:tc>
                  </w:tr>
                  <w:tr w:rsidR="00A33128" w:rsidRPr="005C2506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33128" w:rsidRPr="005C2506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265</w:t>
                        </w:r>
                      </w:p>
                    </w:tc>
                    <w:tc>
                      <w:tcPr>
                        <w:tcW w:w="4053" w:type="pct"/>
                        <w:gridSpan w:val="2"/>
                      </w:tcPr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138. בסעיף 265 לחוק העיקרי -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(17) יבוא: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"(17א) שיעורן של אגרות להגשת תבניות וטיפול בהן, ולהגשת עררים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והשגות, בהסכמת שר האוצר וועדת הכספים של הכנסת;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(17ב) שיעורן של אגרות ערר לועדת ערר לפי פרק ב' סימן ב'1, באישור ועדת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ואיכות הסביבה של הכנסת;</w:t>
                        </w:r>
                      </w:p>
                      <w:p w:rsidR="00A33128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(17ג) סדרי העיון בתכנית שהופקדה וקביעת נהלים ואגרות לקבלת העתקי</w:t>
                        </w:r>
                      </w:p>
                      <w:p w:rsidR="00A33128" w:rsidRPr="005C2506" w:rsidRDefault="00A33128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ואישורה;'';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</w:p>
    <w:p w:rsidR="007E66A2" w:rsidRDefault="007E66A2">
      <w:pPr>
        <w:rPr>
          <w:rtl/>
        </w:rPr>
      </w:pPr>
      <w:r>
        <w:rPr>
          <w:rtl/>
        </w:rPr>
        <w:br w:type="page"/>
      </w:r>
    </w:p>
    <w:p w:rsidR="007E66A2" w:rsidRDefault="00000000">
      <w:pPr>
        <w:rPr>
          <w:rtl/>
        </w:rPr>
      </w:pPr>
      <w:r>
        <w:pict>
          <v:shape id="_x0000_s52498" o:spid="_x0000_s1122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52498" inset="0,0,0,0">
              <w:txbxContent>
                <w:p w:rsidR="00A33128" w:rsidRDefault="00A33128">
                  <w:r>
                    <w:rPr>
                      <w:rtl/>
                    </w:rPr>
                    <w:t>482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99" o:spid="_x0000_s1123" type="#_x0000_t202" style="position:absolute;left:0;text-align:left;margin-left:76.55pt;margin-top:732.35pt;width:192.25pt;height:24.75pt;z-index:99;mso-position-horizontal-relative:page;mso-position-vertical-relative:page" stroked="f">
            <v:textbox style="mso-next-textbox:#_x0000_s52499" inset="0,0,0,0">
              <w:txbxContent>
                <w:p w:rsidR="00A33128" w:rsidRDefault="00A33128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52500" o:spid="_x0000_s1124" type="#_x0000_t202" style="position:absolute;left:0;text-align:left;margin-left:77.35pt;margin-top:71.4pt;width:453.8pt;height:651pt;z-index:98;mso-position-horizontal-relative:page;mso-position-vertical-relative:page" stroked="f">
            <v:textbox style="mso-next-textbox:#_x0000_s5250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20"/>
                    <w:gridCol w:w="1777"/>
                    <w:gridCol w:w="1355"/>
                  </w:tblGrid>
                  <w:tr w:rsidR="00A33128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22 יבואן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"(22) הטפסים וסדרי הנוהל בכל הליך לפי חוק זה למעט הליך בבית משפט או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בבוררות;";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22 יבוא: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"(22א) טופסי הודעה על הליכי תכנון והפקדת תבנית ואישורה;".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פסקה (31) יבוא: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"(31) כללים לחישוב שטחים של מגרשים לבניה לצורכי רישוי ותכנון, לרבות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 הכולל המותר לבניה וחלוקתו לשטחים למטרות עיקריות, ושטחים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שירות, גובה הבנינים, ומספר קומות."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A33128" w:rsidRPr="007E66A2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139. בתוספת הראשונה לחוק העיקרי -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 יבוא;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"ו. תוקם ליד המועצה הארצית ועדה לשמירה על קרקע חקלאית ושטחים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פתוחים (בתוספת זו - הועדה)";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2, אחרי פסקה 8 יבוא: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נציג מינהל מקרקעי ישראל;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נציג השר לאיכות הסביבה;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חבר אחר שימנה שר הפנים והוא -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אדריכל או מהנדס הרשומים בפנקס המהנדסים והאדריכלים כמשמעותו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המהנדסים והאדריכלים או בעל תואר אקדמי בתחום תכנון ערים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ואזורים, ובלבד שיתקיימו בכל אחד מהם שניים אלה-.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בקי בעניני תכנון ובניה;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אינו עובד המרינה או עובד ועדה מקומית או רשות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שבאותו מחוז;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באמור ימונה על פי המלצת הארגון המייצג את מרב בעלי הכישורים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האמורים, כפי שיקבע שר הפנים בהודעה ברשומות;";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6 בתחילתו, יבוא "בכפוף להוראות סעיף 9";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7 -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"ועדה מקומית או מחוזית" יבוא "מוסד תכנון";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(ב) יבוא: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שימוש חורג בקרקע חקלאית טעון אישור הועדה ואישור הועדה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המחוזית.";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9 יבוא:</w:t>
                        </w:r>
                      </w:p>
                    </w:tc>
                    <w:tc>
                      <w:tcPr>
                        <w:tcW w:w="821" w:type="pct"/>
                      </w:tcPr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A33128" w:rsidRPr="007E66A2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3102" w:type="pct"/>
                      </w:tcPr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החליט מוסד תכנון להפקיד תכנית החלה על קרקע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חקלאית, יעבירה מוסד התכנון לועדה.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משנה בת חמישה חברים ובהם יושב ראש הועדה,</w:t>
                        </w:r>
                      </w:p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שר החקלאות ונציג השר לאיכות הסביבה תחליט, תוך</w:t>
                        </w:r>
                      </w:p>
                    </w:tc>
                    <w:tc>
                      <w:tcPr>
                        <w:tcW w:w="1077" w:type="pct"/>
                      </w:tcPr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הטעונה</w:t>
                        </w:r>
                      </w:p>
                      <w:p w:rsidR="00A33128" w:rsidRPr="007E66A2" w:rsidRDefault="00A33128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הועדה</w:t>
                        </w:r>
                      </w:p>
                    </w:tc>
                    <w:tc>
                      <w:tcPr>
                        <w:tcW w:w="821" w:type="pct"/>
                      </w:tcPr>
                      <w:p w:rsidR="00A33128" w:rsidRDefault="00A33128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33128" w:rsidRDefault="00A33128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</w:p>
    <w:p w:rsidR="001A40CB" w:rsidRDefault="001A40CB">
      <w:pPr>
        <w:rPr>
          <w:rtl/>
        </w:rPr>
      </w:pPr>
      <w:r>
        <w:rPr>
          <w:rtl/>
        </w:rPr>
        <w:br w:type="page"/>
      </w:r>
    </w:p>
    <w:p w:rsidR="001A40CB" w:rsidRDefault="00000000">
      <w:pPr>
        <w:rPr>
          <w:rtl/>
        </w:rPr>
      </w:pPr>
      <w:r>
        <w:pict>
          <v:shape id="_x0000_s52501" o:spid="_x0000_s1125" type="#_x0000_t202" style="position:absolute;left:0;text-align:left;margin-left:50pt;margin-top:771.95pt;width:495.35pt;height:30pt;z-index:103;mso-position-horizontal-relative:page;mso-position-vertical-relative:page" stroked="f">
            <v:textbox style="mso-next-textbox:#_x0000_s52501" inset="0,0,0,0">
              <w:txbxContent>
                <w:p w:rsidR="00A33128" w:rsidRDefault="00A33128">
                  <w:r>
                    <w:rPr>
                      <w:rtl/>
                    </w:rPr>
                    <w:t>483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02" o:spid="_x0000_s1126" type="#_x0000_t202" style="position:absolute;left:0;text-align:left;margin-left:331.25pt;margin-top:664.85pt;width:224.35pt;height:83.35pt;z-index:102;mso-position-horizontal-relative:page;mso-position-vertical-relative:page" stroked="f">
            <v:textbox style="mso-next-textbox:#_x0000_s52502" inset="0,0,0,0">
              <w:txbxContent>
                <w:p w:rsidR="00A33128" w:rsidRDefault="00A33128">
                  <w:pPr>
                    <w:pStyle w:val="OCRStyle34"/>
                    <w:ind w:left="252"/>
                  </w:pPr>
                  <w:r>
                    <w:rPr>
                      <w:rtl/>
                    </w:rPr>
                    <w:t>7 ס"ח התש"ן,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03" o:spid="_x0000_s1127" type="#_x0000_t202" style="position:absolute;left:0;text-align:left;margin-left:81.2pt;margin-top:60.95pt;width:475.2pt;height:593.2pt;z-index:101;mso-position-horizontal-relative:page;mso-position-vertical-relative:page" stroked="f">
            <v:textbox style="mso-next-textbox:#_x0000_s5250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2"/>
                    <w:gridCol w:w="7039"/>
                  </w:tblGrid>
                  <w:tr w:rsidR="00A33128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3" w:type="pct"/>
                      </w:tcPr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קבלת התבנית, אם התבנית טעונה אישור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ותודיע על כך למוסד התכנון.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החליטה ועדת המשנה תוך המועד האמור, לא תהיה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טעונה אישור הועדה.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החליטה ועדת המשנה כי התכנית טעונה אישור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תחליט הועדה תוך ששים ימים מיום שהתקבלה ההחלטה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(ב).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מבלי לגרוע מהאמור בסעיף קטן (א), מוסד התכנון או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מגיש התכנית רשאים לבקש את החלטת הועדה לפני שתופקד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התכנית.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סעיף זה יחולו גם על בקשות להיתר או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להסכמה לפי סעיפים 7(א) ו-8.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הועדה תודיע למוסד התכנון על אישור או הסכמה לפי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6, 7 או 8, או על סירובה לתת אותם.'';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(6) בסיפה של סעיף 1 ו יבוא ''ושמירה על שטחים פתוחים'';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11א, בכל מקום, במקום ''תשעים ימים* יבוא 'ששים ימים'';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12 -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(ב), אחרי ''6" יבוא ''9'', ובסופו יבוא ''לפי סעיף קטן (א)';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(ג), במקום ''לא הודיעה הועדה על החלטתה תוך שלושה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כאמור בסעיף 9'' יבוא "לא החליטה הועדה כאמור בסעיף 9(ד)" ובסופו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''לפי סעיף קטן (א), אשר תיתן החלטתה תוך ששים ימים מיום שהוגש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הערר;''.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(ד) ובסעיף קטן (ה), אחרי ''ועדת הערר" יבוא "לפי סעיף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(א)";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13, בסופו יבוא "לפי סעיף 12(א)";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בסעיף 14, בסעיפים קטנים (א) ו-(ב), אחרי "ועדת הערר" יבוא "לפי סעיף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12(א)".</w:t>
                        </w:r>
                      </w:p>
                    </w:tc>
                  </w:tr>
                  <w:tr w:rsidR="00A33128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140. בתוספת השניה לחוק העיקרי -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2(א), אחרי "בעל הכשרה מקצועית בעניני תכנון ובניה" יבוא "והוא יהיה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ראש";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2(ב), במקום "114" יבוא "110";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5, במקום "לא יינתן על ידי ועדה מקומית או מחוזית* יבוא "מוסד תכנון</w:t>
                        </w:r>
                      </w:p>
                      <w:p w:rsidR="00A33128" w:rsidRDefault="00A33128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יתן".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</w:p>
    <w:p w:rsidR="00C24299" w:rsidRDefault="00C24299">
      <w:pPr>
        <w:rPr>
          <w:rtl/>
        </w:rPr>
      </w:pPr>
      <w:r>
        <w:rPr>
          <w:rtl/>
        </w:rPr>
        <w:br w:type="page"/>
      </w:r>
    </w:p>
    <w:p w:rsidR="00C24299" w:rsidRDefault="00000000">
      <w:pPr>
        <w:rPr>
          <w:rtl/>
        </w:rPr>
      </w:pPr>
      <w:r>
        <w:pict>
          <v:shape id="_x0000_s52504" o:spid="_x0000_s1128" type="#_x0000_t202" style="position:absolute;left:0;text-align:left;margin-left:50pt;margin-top:771.95pt;width:495.35pt;height:30pt;z-index:106;mso-position-horizontal-relative:page;mso-position-vertical-relative:page" stroked="f">
            <v:textbox style="mso-next-textbox:#_x0000_s52504" inset="0,0,0,0">
              <w:txbxContent>
                <w:p w:rsidR="00A33128" w:rsidRDefault="00A33128">
                  <w:r>
                    <w:rPr>
                      <w:rtl/>
                    </w:rPr>
                    <w:t>484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05" o:spid="_x0000_s1129" type="#_x0000_t202" style="position:absolute;left:0;text-align:left;margin-left:77.55pt;margin-top:720.95pt;width:199.8pt;height:22.95pt;z-index:105;mso-position-horizontal-relative:page;mso-position-vertical-relative:page" stroked="f">
            <v:textbox style="mso-next-textbox:#_x0000_s52505" inset="0,0,0,0">
              <w:txbxContent>
                <w:p w:rsidR="00A33128" w:rsidRDefault="00A33128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52506" o:spid="_x0000_s1130" type="#_x0000_t202" style="position:absolute;left:0;text-align:left;margin-left:72.8pt;margin-top:60pt;width:483.3pt;height:644.3pt;z-index:104;mso-position-horizontal-relative:page;mso-position-vertical-relative:page" stroked="f">
            <v:textbox style="mso-next-textbox:#_x0000_s5250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1"/>
                    <w:gridCol w:w="1446"/>
                  </w:tblGrid>
                  <w:tr w:rsidR="00A33128" w:rsidRPr="00C24299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141. בחוק הליכי תכנון ובניה (הוראת שעה), התשץ-1990 7, בסעיף 6 -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סעיפים קטנים (ג) ו-(ד) יבוא: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הוחל בביצוע תכנית, לא יפקע תוקפה, ואולם הועדה המחוזית תהיה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לשנות את התכנית להתלותה או לבטלה.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מקרקעין או בעל זבות במקרקעין שבתחום התכנית לא יהא זכאי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פיצויים כלשהם בשל שינוי התכנית, התלייתה או ביטולה - כאמור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(ג).";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בוטלה או הותלתה תכנית בהתאם לאמור בסעיף קטן (ג) - פיצויים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או היטל השבחה שנגבה יוחזרו לזכאי להם, בצירוף הצמדה למדד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לצרכן ובתוספת ריבית בשיעור 1.5% לשנה מיום תשלומם עד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החזרתם בפועל; שונתה תכנית בהתאם לאמור בסעיף קטן (ג) - יחול סעיף קטן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בשינויים המתחייבים ממהות השינוי שהוכנס בתכנית, ופיצויים ששולמו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היטל השבחה שנגבה יוחזרו באופן יחסי לשינוי; היתה מחלוקת בדבר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 להחזר תשלום באמור או בדבר הסכום שיש להחזיר יחולו הוראות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198 לחוק בשינויים המחוייבים."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תכנון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ובניה (הוראת</w:t>
                        </w:r>
                      </w:p>
                      <w:p w:rsidR="00A33128" w:rsidRPr="00C24299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שעה) - מס' 7</w:t>
                        </w:r>
                      </w:p>
                    </w:tc>
                  </w:tr>
                  <w:tr w:rsidR="00A33128" w:rsidRPr="00C24299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142. (א) תחילתו של חוק זה, למעט הסעיפים המפורטים בסעיף קטן (ב), ביום ט' בטבת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 (ו בינואר 1996).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1 2, 5, 12, 13(1)(א), 19,17, עד 121,33,32,27,26,24,22 עד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123, 126 עד 138, 141 ו-144, ביום ר באלול התשנ'ה (ו בספטמבר 1995).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תחילתו של פרק יו ביום שיקבע שר המשפטים בצו, ורשאי הוא להחילו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בהדרגה על בית משפט מחוזי אחד או יותר, הכל בפי שיקבע בצו.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ניתן צו כאמור בפסקה (1), תהיה מסורה הסמכות לדון בכל ענין הנוגע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לתכנון ולבניה כאמור בסעיף 255א, לבתי המשפט הקבועים בצו, ובהתאם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בדבר סמכות מקומית שייקבעו בו, למעט דיון בתובענות כאמור</w:t>
                        </w:r>
                      </w:p>
                      <w:p w:rsidR="00A33128" w:rsidRPr="00C24299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 לערכאה אחרת קודם תחילתו של הצו.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3128" w:rsidRPr="00C24299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A33128" w:rsidRPr="00C24299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143. (א) עד תחילת תוקפו של חוק זה, יתקין שר המשפטים, בהסכמת שר הפנים, תקנות</w:t>
                        </w:r>
                      </w:p>
                      <w:p w:rsidR="00A33128" w:rsidRPr="00C24299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סדרי דין של ועדת הערר ויוקמו ועדות ערה כאמור בסעיף 12א.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התקנת</w:t>
                        </w:r>
                      </w:p>
                      <w:p w:rsidR="00A33128" w:rsidRPr="00C24299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A33128" w:rsidRPr="00C24299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144. (א) כהונתם של חברי המועצה הארצית המכהנים ערב תחילתו של חוק זה, תפקע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תחילתו של חוק זה, ואולם יכולים הם לשוב ולהתמנות כחברים במועצה הארצית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2(ה) לחוק העיקרי כנוסחו בסעיף 3 לחוק זה.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תקופת חמש השנים לכהונתה של ועדה מחוזית המכהנת ביום תחילתו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תימנה מיום מינויה-,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חברים חדשים בועדה המחוזית שיתמנו לפי סעיף 7 לחוק העיקרי כנוסחו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 לחוק זה, יכהנו למשך יתרת תקופת כהונתה של הועדה המחוזית;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כהונתם של נציג שר העבודה ושל הנציג שמינה שר הפנים לפי סעיף</w:t>
                        </w:r>
                      </w:p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7(א)(9) לחוק העיקרי כנוסחו ערב תחילתו של חוק זה, תיפסק ביום תחילתו של</w:t>
                        </w:r>
                      </w:p>
                      <w:p w:rsidR="00A33128" w:rsidRPr="00C24299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33128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A33128" w:rsidRPr="00C24299" w:rsidRDefault="00A33128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</w:p>
    <w:p w:rsidR="00A33128" w:rsidRDefault="00A33128">
      <w:pPr>
        <w:rPr>
          <w:rtl/>
        </w:rPr>
      </w:pPr>
      <w:r>
        <w:rPr>
          <w:rtl/>
        </w:rPr>
        <w:br w:type="page"/>
      </w:r>
    </w:p>
    <w:p w:rsidR="00A33128" w:rsidRDefault="00000000">
      <w:pPr>
        <w:rPr>
          <w:rtl/>
        </w:rPr>
      </w:pPr>
      <w:r>
        <w:pict>
          <v:shape id="_x0000_s52507" o:spid="_x0000_s1131" type="#_x0000_t202" style="position:absolute;left:0;text-align:left;margin-left:50pt;margin-top:771.95pt;width:495.35pt;height:30pt;z-index:113;mso-position-horizontal-relative:page;mso-position-vertical-relative:page" stroked="f">
            <v:textbox style="mso-next-textbox:#_x0000_s52507" inset="0,0,0,0">
              <w:txbxContent>
                <w:p w:rsidR="00A33128" w:rsidRDefault="00A33128">
                  <w:r>
                    <w:rPr>
                      <w:rtl/>
                    </w:rPr>
                    <w:t>485                                         ספר החוקים 1544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08" o:spid="_x0000_s1132" type="#_x0000_t202" style="position:absolute;left:0;text-align:left;margin-left:348.9pt;margin-top:726.85pt;width:199.6pt;height:27.9pt;z-index:112;mso-position-horizontal-relative:page;mso-position-vertical-relative:page" stroked="f">
            <v:textbox style="mso-next-textbox:#_x0000_s52508" inset="0,0,0,0">
              <w:txbxContent>
                <w:p w:rsidR="00A33128" w:rsidRDefault="00A33128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52509" o:spid="_x0000_s1133" type="#_x0000_t202" style="position:absolute;left:0;text-align:left;margin-left:199.4pt;margin-top:209.5pt;width:66.15pt;height:36.25pt;z-index:111;mso-position-horizontal-relative:page;mso-position-vertical-relative:page" stroked="f">
            <v:textbox style="mso-next-textbox:#_x0000_s52509" inset="0,0,0,0">
              <w:txbxContent>
                <w:p w:rsidR="00A33128" w:rsidRDefault="00A33128">
                  <w:pPr>
                    <w:pStyle w:val="OCRStyle36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אהוד ברק</w:t>
                  </w:r>
                </w:p>
                <w:p w:rsidR="00A33128" w:rsidRDefault="00A33128">
                  <w:pPr>
                    <w:pStyle w:val="OCRStyle36"/>
                    <w:ind w:left="16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10" o:spid="_x0000_s1134" type="#_x0000_t202" style="position:absolute;left:0;text-align:left;margin-left:287.7pt;margin-top:234.25pt;width:89.9pt;height:38.8pt;z-index:110;mso-position-horizontal-relative:page;mso-position-vertical-relative:page" stroked="f">
            <v:textbox style="mso-next-textbox:#_x0000_s52510" inset="0,0,0,0">
              <w:txbxContent>
                <w:p w:rsidR="00A33128" w:rsidRDefault="00A33128">
                  <w:pPr>
                    <w:pStyle w:val="OCRStyle36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33128" w:rsidRDefault="00A33128">
                  <w:pPr>
                    <w:pStyle w:val="OCRStyle36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11" o:spid="_x0000_s1135" type="#_x0000_t202" style="position:absolute;left:0;text-align:left;margin-left:380.95pt;margin-top:211.3pt;width:74.25pt;height:31.3pt;z-index:109;mso-position-horizontal-relative:page;mso-position-vertical-relative:page" stroked="f">
            <v:textbox style="mso-next-textbox:#_x0000_s52511" inset="0,0,0,0">
              <w:txbxContent>
                <w:p w:rsidR="00A33128" w:rsidRDefault="00A33128">
                  <w:pPr>
                    <w:pStyle w:val="OCRStyle3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33128" w:rsidRDefault="00A33128">
                  <w:pPr>
                    <w:pStyle w:val="OCRStyle36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12" o:spid="_x0000_s1136" type="#_x0000_t202" style="position:absolute;left:0;text-align:left;margin-left:460.95pt;margin-top:235.05pt;width:83.35pt;height:41.4pt;z-index:108;mso-position-horizontal-relative:page;mso-position-vertical-relative:page" stroked="f">
            <v:textbox style="mso-next-textbox:#_x0000_s52512" inset="0,0,0,0">
              <w:txbxContent>
                <w:p w:rsidR="00A33128" w:rsidRDefault="00A33128">
                  <w:pPr>
                    <w:pStyle w:val="OCRStyle36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33128" w:rsidRDefault="00A33128">
                  <w:pPr>
                    <w:pStyle w:val="OCRStyle36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13" o:spid="_x0000_s1137" type="#_x0000_t202" style="position:absolute;left:0;text-align:left;margin-left:81.6pt;margin-top:66.75pt;width:475.2pt;height:141.95pt;z-index:107;mso-position-horizontal-relative:page;mso-position-vertical-relative:page" stroked="f">
            <v:textbox style="mso-next-textbox:#_x0000_s5251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3"/>
                    <w:gridCol w:w="6978"/>
                  </w:tblGrid>
                  <w:tr w:rsidR="00A33128">
                    <w:trPr>
                      <w:jc w:val="right"/>
                    </w:trPr>
                    <w:tc>
                      <w:tcPr>
                        <w:tcW w:w="962" w:type="pct"/>
                      </w:tcPr>
                      <w:p w:rsidR="00A33128" w:rsidRDefault="00A33128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38" w:type="pct"/>
                      </w:tcPr>
                      <w:p w:rsidR="00A33128" w:rsidRDefault="00A33128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למתן היתר, הקלה, היתר לשימוש חורג, או בקשה לאישור תשריט</w:t>
                        </w:r>
                      </w:p>
                      <w:p w:rsidR="00A33128" w:rsidRDefault="00A33128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חלוקה, לפי פרק ה' לחוק העיקרי, שהוגשה לפני תחילתו של חוק זה, ותכנית שהופקדה לפני</w:t>
                        </w:r>
                      </w:p>
                      <w:p w:rsidR="00A33128" w:rsidRDefault="00A33128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ט' בטבת התשנ"ו (1 בינואר 1996), ימשיכו לדון בהם על פי הוראות החוק העיקרי כנוסחו</w:t>
                        </w:r>
                      </w:p>
                      <w:p w:rsidR="00A33128" w:rsidRDefault="00A33128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של חוק זה, זולת אם הורה יושב ראש מוסד התכנון, מטעמי ייעול או קיצור</w:t>
                        </w:r>
                      </w:p>
                      <w:p w:rsidR="00A33128" w:rsidRDefault="00A33128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ההליכים, לדון בהם על פי הוראות חוק זה; ואולם, יושב ראש מוסד התכנון לא יורה כאמור</w:t>
                        </w:r>
                      </w:p>
                      <w:p w:rsidR="00A33128" w:rsidRDefault="00A33128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מועדי ערר והתנגדויות שנקבעו בחוק העיקרי כנוסחו ערב תחילתו של חוק זה.</w:t>
                        </w:r>
                      </w:p>
                    </w:tc>
                  </w:tr>
                  <w:tr w:rsidR="00A33128" w:rsidRPr="00A33128">
                    <w:trPr>
                      <w:jc w:val="right"/>
                    </w:trPr>
                    <w:tc>
                      <w:tcPr>
                        <w:tcW w:w="962" w:type="pct"/>
                      </w:tcPr>
                      <w:p w:rsidR="00A33128" w:rsidRDefault="00A33128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פרסום</w:t>
                        </w:r>
                      </w:p>
                      <w:p w:rsidR="00A33128" w:rsidRPr="00A33128" w:rsidRDefault="00A33128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  <w:tc>
                      <w:tcPr>
                        <w:tcW w:w="4038" w:type="pct"/>
                      </w:tcPr>
                      <w:p w:rsidR="00A33128" w:rsidRPr="00A33128" w:rsidRDefault="00A33128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145. חוק זה יפורסם ברשומות תוך 30 ימים מקבלתו.</w:t>
                        </w:r>
                      </w:p>
                    </w:tc>
                  </w:tr>
                </w:tbl>
                <w:p w:rsidR="00A33128" w:rsidRDefault="00A33128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A1F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4F5725-BC95-4238-8D58-4B5CBD28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690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F28F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73A6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9302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636A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F01BD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84EAF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0D4724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F01DBC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EE4B29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EE59C5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626B1C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720338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C81A02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AE2EEF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8A0334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502A41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6F1C77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9C3C05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5763B6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BA2D67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836EE5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A15EE1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0F24A3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080DF2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5C57A1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9D1C39"/>
    <w:rPr>
      <w:rFonts w:ascii="Arial" w:hAnsi="Arial" w:cs="Arial"/>
      <w:sz w:val="18"/>
      <w:szCs w:val="18"/>
    </w:rPr>
  </w:style>
  <w:style w:type="paragraph" w:customStyle="1" w:styleId="OCRStyle28">
    <w:name w:val="OCR Style #28"/>
    <w:basedOn w:val="a"/>
    <w:rsid w:val="0023290F"/>
    <w:rPr>
      <w:rFonts w:ascii="Arial" w:hAnsi="Arial" w:cs="Arial"/>
      <w:sz w:val="18"/>
      <w:szCs w:val="18"/>
    </w:rPr>
  </w:style>
  <w:style w:type="paragraph" w:customStyle="1" w:styleId="OCRStyle29">
    <w:name w:val="OCR Style #29"/>
    <w:basedOn w:val="a"/>
    <w:rsid w:val="00367BAD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2A1F14"/>
    <w:rPr>
      <w:rFonts w:ascii="Arial" w:hAnsi="Arial" w:cs="Arial"/>
      <w:sz w:val="18"/>
      <w:szCs w:val="18"/>
    </w:rPr>
  </w:style>
  <w:style w:type="paragraph" w:customStyle="1" w:styleId="OCRStyle31">
    <w:name w:val="OCR Style #31"/>
    <w:basedOn w:val="a"/>
    <w:rsid w:val="00F26123"/>
    <w:rPr>
      <w:rFonts w:ascii="Arial" w:hAnsi="Arial" w:cs="Arial"/>
      <w:sz w:val="18"/>
      <w:szCs w:val="18"/>
    </w:rPr>
  </w:style>
  <w:style w:type="paragraph" w:customStyle="1" w:styleId="OCRStyle32">
    <w:name w:val="OCR Style #32"/>
    <w:basedOn w:val="a"/>
    <w:rsid w:val="005C2506"/>
    <w:rPr>
      <w:rFonts w:ascii="Arial" w:hAnsi="Arial" w:cs="Arial"/>
      <w:sz w:val="18"/>
      <w:szCs w:val="18"/>
    </w:rPr>
  </w:style>
  <w:style w:type="paragraph" w:customStyle="1" w:styleId="OCRStyle33">
    <w:name w:val="OCR Style #33"/>
    <w:basedOn w:val="a"/>
    <w:rsid w:val="007E66A2"/>
    <w:rPr>
      <w:rFonts w:ascii="Arial" w:hAnsi="Arial" w:cs="Arial"/>
      <w:sz w:val="18"/>
      <w:szCs w:val="18"/>
    </w:rPr>
  </w:style>
  <w:style w:type="paragraph" w:customStyle="1" w:styleId="OCRStyle34">
    <w:name w:val="OCR Style #34"/>
    <w:basedOn w:val="a"/>
    <w:rsid w:val="001A40CB"/>
    <w:rPr>
      <w:rFonts w:ascii="Arial" w:hAnsi="Arial" w:cs="Arial"/>
      <w:sz w:val="18"/>
      <w:szCs w:val="18"/>
    </w:rPr>
  </w:style>
  <w:style w:type="paragraph" w:customStyle="1" w:styleId="OCRStyle35">
    <w:name w:val="OCR Style #35"/>
    <w:basedOn w:val="a"/>
    <w:rsid w:val="00C24299"/>
    <w:rPr>
      <w:rFonts w:ascii="Arial" w:hAnsi="Arial" w:cs="Arial"/>
      <w:sz w:val="18"/>
      <w:szCs w:val="18"/>
    </w:rPr>
  </w:style>
  <w:style w:type="paragraph" w:customStyle="1" w:styleId="OCRStyle36">
    <w:name w:val="OCR Style #36"/>
    <w:basedOn w:val="a"/>
    <w:rsid w:val="00A3312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185</Characters>
  <Application>Microsoft Office Word</Application>
  <DocSecurity>4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37</cp:revision>
  <dcterms:created xsi:type="dcterms:W3CDTF">2008-04-07T10:33:00Z</dcterms:created>
  <dcterms:modified xsi:type="dcterms:W3CDTF">2008-04-07T10:37:00Z</dcterms:modified>
</cp:coreProperties>
</file>