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473CE" w:rsidRDefault="000473CE">
      <w:pPr>
        <w:rPr>
          <w:rtl/>
        </w:rPr>
      </w:pPr>
    </w:p>
    <w:p w:rsidR="000473C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75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2756" inset="0,0,0,0">
              <w:txbxContent>
                <w:p w:rsidR="005A754D" w:rsidRDefault="005A754D">
                  <w:r>
                    <w:rPr>
                      <w:rtl/>
                    </w:rPr>
                    <w:t>96                                           ספר החוקים 376                  י"ז בתמוז התשכ"ב 19.07.1962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57" o:spid="_x0000_s1026" type="#_x0000_t202" style="position:absolute;left:0;text-align:left;margin-left:84.85pt;margin-top:684.65pt;width:394.4pt;height:65.55pt;z-index:6;mso-position-horizontal-relative:page;mso-position-vertical-relative:page" stroked="f">
            <v:textbox style="mso-next-textbox:#_x0000_s52757" inset="0,0,0,0">
              <w:txbxContent>
                <w:p w:rsidR="005A754D" w:rsidRDefault="005A754D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ח' בתמוז תשכ"ב (10 יובלי 1962); הצעת החוק ודברי הסבר פורסמו בה"ח 467, תשכ"א,</w:t>
                  </w:r>
                </w:p>
                <w:p w:rsidR="005A754D" w:rsidRDefault="005A754D">
                  <w:pPr>
                    <w:pStyle w:val="OCRStyle1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230.</w:t>
                  </w:r>
                </w:p>
                <w:p w:rsidR="005A754D" w:rsidRPr="000473CE" w:rsidRDefault="005A754D">
                  <w:pPr>
                    <w:pStyle w:val="OCRStyle1"/>
                    <w:ind w:left="397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376, י"ז בתמוז תשכ"ב, 19.7.1962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58" o:spid="_x0000_s1027" type="#_x0000_t202" style="position:absolute;left:0;text-align:left;margin-left:86.65pt;margin-top:409.25pt;width:466.5pt;height:274.65pt;z-index:5;mso-position-horizontal-relative:page;mso-position-vertical-relative:page" stroked="f">
            <v:textbox style="mso-next-textbox:#_x0000_s5275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8"/>
                    <w:gridCol w:w="1293"/>
                  </w:tblGrid>
                  <w:tr w:rsidR="005A754D" w:rsidRPr="000473CE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5A754D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רשות מקומית רשאית, ועל פי דרישת שר הפנים חייבת, להתקין ביוב בתחומה או</w:t>
                        </w:r>
                      </w:p>
                      <w:p w:rsidR="005A754D" w:rsidRPr="000473CE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 ממנו.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5A754D" w:rsidRDefault="005A75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התקנת ביוב</w:t>
                        </w:r>
                      </w:p>
                      <w:p w:rsidR="005A754D" w:rsidRPr="000473CE" w:rsidRDefault="005A75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ידי הרשות</w:t>
                        </w:r>
                      </w:p>
                    </w:tc>
                  </w:tr>
                  <w:tr w:rsidR="005A754D" w:rsidRPr="000473CE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5A754D" w:rsidRDefault="005A75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בהתקנת ביוב רשאית הרשות המקומית בתחומה -</w:t>
                        </w:r>
                      </w:p>
                      <w:p w:rsidR="005A754D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להניח ביבים מתחת לכל רחוב:</w:t>
                        </w:r>
                      </w:p>
                      <w:p w:rsidR="005A754D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לבצע כל עבודה במבנה או במיתקן שמתחת לרחוב, לרבות הריסתם,</w:t>
                        </w:r>
                      </w:p>
                      <w:p w:rsidR="005A754D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במידה הדרושה להסרת מכשולים לביוב;</w:t>
                        </w:r>
                      </w:p>
                      <w:p w:rsidR="005A754D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להניח צינורות המחברים נכס לביב ציבורי ולהעביר את הביוב דרך כל</w:t>
                        </w:r>
                      </w:p>
                      <w:p w:rsidR="005A754D" w:rsidRPr="000473CE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או מתחתה, לאחר מתן הודעה על כך לבעלי הנכסים.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5A754D" w:rsidRDefault="005A75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מיוחדות</w:t>
                        </w:r>
                      </w:p>
                      <w:p w:rsidR="005A754D" w:rsidRPr="000473CE" w:rsidRDefault="005A75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בהתקנת ביוב</w:t>
                        </w:r>
                      </w:p>
                    </w:tc>
                  </w:tr>
                  <w:tr w:rsidR="005A754D" w:rsidRPr="000473CE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5A754D" w:rsidRDefault="005A75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בנכס המוחזק על ידי צבא-הגנה לישראל או המשמש למטרה בטחונית אחרת, כפי</w:t>
                        </w:r>
                      </w:p>
                      <w:p w:rsidR="005A754D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 מטעם שר הבטחון, לא תשתמש רשות מקומית בסמכות לפי סעיף 3 אלא בהסכמתו</w:t>
                        </w:r>
                      </w:p>
                      <w:p w:rsidR="005A754D" w:rsidRPr="000473CE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 ששר הבטחון ימבה לכך.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5A754D" w:rsidRDefault="005A75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נכסים המשמשים</w:t>
                        </w:r>
                      </w:p>
                      <w:p w:rsidR="005A754D" w:rsidRPr="000473CE" w:rsidRDefault="005A75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מטרה בטחונית</w:t>
                        </w:r>
                      </w:p>
                    </w:tc>
                  </w:tr>
                  <w:tr w:rsidR="005A754D" w:rsidRPr="000473CE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5A754D" w:rsidRDefault="005A75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.הרשות המקומית רשאית, באישור שר הפנים, להשתמש בסמכויות לפי סעיף 3 גם</w:t>
                        </w:r>
                      </w:p>
                      <w:p w:rsidR="005A754D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לתחומה במידה שהדבר דרוש להרחקת שופכין מתחומה או כדי לנהוג בהם בדרך</w:t>
                        </w:r>
                      </w:p>
                      <w:p w:rsidR="005A754D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אחרת; לגבי שימוש בסמכות כאמור בתחום של רשות מקומית אחרת שלא בא עליו הסכמתה</w:t>
                        </w:r>
                      </w:p>
                      <w:p w:rsidR="005A754D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אותה רשות, לא יתן שר הפנים אישור אלא לאחר שועדה, שימנה לכך, חקרה בדבר</w:t>
                        </w:r>
                      </w:p>
                      <w:p w:rsidR="005A754D" w:rsidRPr="000473CE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והגישה לו את מסקבותיה.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5A754D" w:rsidRDefault="005A75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עבודות מחוץ</w:t>
                        </w:r>
                      </w:p>
                      <w:p w:rsidR="005A754D" w:rsidRDefault="005A75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לתחום הרשות</w:t>
                        </w:r>
                      </w:p>
                      <w:p w:rsidR="005A754D" w:rsidRPr="000473CE" w:rsidRDefault="005A75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המקומית</w:t>
                        </w:r>
                      </w:p>
                    </w:tc>
                  </w:tr>
                </w:tbl>
                <w:p w:rsidR="005A754D" w:rsidRDefault="005A75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759" o:spid="_x0000_s1028" type="#_x0000_t202" style="position:absolute;left:0;text-align:left;margin-left:165.85pt;margin-top:395.6pt;width:269.5pt;height:13.65pt;z-index:4;mso-position-horizontal-relative:page;mso-position-vertical-relative:page" stroked="f">
            <v:textbox style="mso-next-textbox:#_x0000_s52759" inset="0,0,0,0">
              <w:txbxContent>
                <w:p w:rsidR="005A754D" w:rsidRPr="000473CE" w:rsidRDefault="005A754D">
                  <w:pPr>
                    <w:pStyle w:val="OCRStyle1"/>
                    <w:ind w:left="540"/>
                  </w:pPr>
                  <w:r>
                    <w:rPr>
                      <w:rtl/>
                    </w:rPr>
                    <w:t>פרק שני: תפקידה וסמכותה של רשות מקומית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60" o:spid="_x0000_s1029" type="#_x0000_t202" style="position:absolute;left:0;text-align:left;margin-left:88.4pt;margin-top:132.85pt;width:462.15pt;height:257.4pt;z-index:3;mso-position-horizontal-relative:page;mso-position-vertical-relative:page" stroked="f">
            <v:textbox style="mso-next-textbox:#_x0000_s5276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2"/>
                    <w:gridCol w:w="1200"/>
                  </w:tblGrid>
                  <w:tr w:rsidR="005A754D" w:rsidRPr="000473CE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5A754D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5A754D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"ביב פרטי" - ביב המשמש בכס אחד, על חיבוריו;</w:t>
                        </w:r>
                      </w:p>
                      <w:p w:rsidR="005A754D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"ביב ציבורי" - ביב המשמש כמה נכסים ושהשופכין בזרמים אליו מביכים פרטיים בלבד?</w:t>
                        </w:r>
                      </w:p>
                      <w:p w:rsidR="005A754D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"ביב מאסף" - ביב שהשופכין בזרמים אליו בעיקר מביכים ציבוריים;</w:t>
                        </w:r>
                      </w:p>
                      <w:p w:rsidR="005A754D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"ביוב" - ביב ציבורי או ביב מאסף על כל מיתקניהם וכן מיתקנים לטיהור מי שופכין:</w:t>
                        </w:r>
                      </w:p>
                      <w:p w:rsidR="005A754D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"בעל" או "מחזיק" של בכס - בעלו ומחזיקו לעבין ארנונות העיריה או המועצה המקומית;</w:t>
                        </w:r>
                      </w:p>
                      <w:p w:rsidR="005A754D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מועצת הרשות המקומית;</w:t>
                        </w:r>
                      </w:p>
                      <w:p w:rsidR="005A754D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"מהנדס הרשות המקומית" - מהנדס שנתמנה לכך על ידי המועצה;</w:t>
                        </w:r>
                      </w:p>
                      <w:p w:rsidR="005A754D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- בבין או קרקע בתחום הרשות המקומית, למעט רחוב;</w:t>
                        </w:r>
                      </w:p>
                      <w:p w:rsidR="005A754D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 המועצה" - לרבות מי שהוסמך על ידיו בכתב?</w:t>
                        </w:r>
                      </w:p>
                      <w:p w:rsidR="005A754D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מקומית" - עיריה, מועצה מקומית או איגוד ערים שמתפקידיו התקנת ביוב או</w:t>
                        </w:r>
                      </w:p>
                      <w:p w:rsidR="005A754D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החזקתו?</w:t>
                        </w:r>
                      </w:p>
                      <w:p w:rsidR="005A754D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הבריאות" - מי שנתמנה לכך על ידי שר הבריאות, בהוראה כללית או מיוחדת;</w:t>
                        </w:r>
                      </w:p>
                      <w:p w:rsidR="005A754D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"שופכין" - פסולת המרוחקת מנכסים על ידי זרם המים וכן מי התהום או מי הגשמים</w:t>
                        </w:r>
                      </w:p>
                      <w:p w:rsidR="005A754D" w:rsidRPr="000473CE" w:rsidRDefault="005A75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העשויים להימצא במים אלה.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5A754D" w:rsidRPr="000473CE" w:rsidRDefault="005A75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5A754D" w:rsidRDefault="005A75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761" o:spid="_x0000_s1030" type="#_x0000_t202" style="position:absolute;left:0;text-align:left;margin-left:207.2pt;margin-top:111.45pt;width:140.2pt;height:18pt;z-index:2;mso-position-horizontal-relative:page;mso-position-vertical-relative:page" stroked="f">
            <v:textbox style="mso-next-textbox:#_x0000_s52761" inset="0,0,0,0">
              <w:txbxContent>
                <w:p w:rsidR="005A754D" w:rsidRPr="000473CE" w:rsidRDefault="005A754D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פרק ראשון: פרשנות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62" o:spid="_x0000_s1031" type="#_x0000_t202" style="position:absolute;left:0;text-align:left;margin-left:154.55pt;margin-top:84.75pt;width:280.75pt;height:20.6pt;z-index:1;mso-position-horizontal-relative:page;mso-position-vertical-relative:page" stroked="f">
            <v:textbox style="mso-next-textbox:#_x0000_s52762" inset="0,0,0,0">
              <w:txbxContent>
                <w:p w:rsidR="005A754D" w:rsidRPr="000473CE" w:rsidRDefault="005A754D">
                  <w:pPr>
                    <w:pStyle w:val="OCRStyle1"/>
                    <w:ind w:left="374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הרשויות המקומיות (ביוב), תשכ"ב-1962 *</w:t>
                  </w:r>
                </w:p>
              </w:txbxContent>
            </v:textbox>
            <w10:wrap anchorx="page" anchory="page"/>
          </v:shape>
        </w:pict>
      </w:r>
    </w:p>
    <w:p w:rsidR="007B13BD" w:rsidRDefault="007B13BD">
      <w:pPr>
        <w:rPr>
          <w:rtl/>
        </w:rPr>
      </w:pPr>
      <w:r>
        <w:rPr>
          <w:rtl/>
        </w:rPr>
        <w:br w:type="page"/>
      </w:r>
    </w:p>
    <w:p w:rsidR="007B13BD" w:rsidRDefault="00000000">
      <w:pPr>
        <w:rPr>
          <w:rtl/>
        </w:rPr>
      </w:pPr>
      <w:r>
        <w:pict>
          <v:shape id="_x0000_s52763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52763" inset="0,0,0,0">
              <w:txbxContent>
                <w:p w:rsidR="005A754D" w:rsidRDefault="005A754D">
                  <w:r>
                    <w:rPr>
                      <w:rtl/>
                    </w:rPr>
                    <w:t>97                                           ספר החוקים 376                  י"ז בתמוז התשכ"ב 19.07.1962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64" o:spid="_x0000_s1033" type="#_x0000_t202" style="position:absolute;left:0;text-align:left;margin-left:331.65pt;margin-top:655.4pt;width:191.65pt;height:87.5pt;z-index:11;mso-position-horizontal-relative:page;mso-position-vertical-relative:page" stroked="f">
            <v:textbox style="mso-next-textbox:#_x0000_s52764" inset="0,0,0,0">
              <w:txbxContent>
                <w:p w:rsidR="005A754D" w:rsidRDefault="005A754D">
                  <w:pPr>
                    <w:pStyle w:val="OCRStyle2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1 חוקי א"ח כרך א', פרק ו' עמ' 35.</w:t>
                  </w:r>
                </w:p>
                <w:p w:rsidR="005A754D" w:rsidRDefault="005A754D">
                  <w:pPr>
                    <w:pStyle w:val="OCRStyle2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2 חוקי א"י כרך א',  פרק ה', עמ' .24</w:t>
                  </w:r>
                </w:p>
                <w:p w:rsidR="005A754D" w:rsidRDefault="005A754D">
                  <w:pPr>
                    <w:pStyle w:val="OCRStyle2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3 חוקי א"י' כרך ג'' עמ' .2805</w:t>
                  </w:r>
                </w:p>
                <w:p w:rsidR="005A754D" w:rsidRPr="007B13BD" w:rsidRDefault="005A754D">
                  <w:pPr>
                    <w:pStyle w:val="OCRStyle2"/>
                    <w:ind w:left="490"/>
                  </w:pPr>
                  <w:r>
                    <w:rPr>
                      <w:rtl/>
                    </w:rPr>
                    <w:t>4 ס"ח 288 ,תשי"ט',עמי'.186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65" o:spid="_x0000_s1034" type="#_x0000_t202" style="position:absolute;left:0;text-align:left;margin-left:77.4pt;margin-top:580.35pt;width:440.75pt;height:66.75pt;z-index:10;mso-position-horizontal-relative:page;mso-position-vertical-relative:page" stroked="f">
            <v:textbox style="mso-next-textbox:#_x0000_s52765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0"/>
                    <w:gridCol w:w="6995"/>
                  </w:tblGrid>
                  <w:tr w:rsidR="005A754D" w:rsidRPr="007B13BD">
                    <w:trPr>
                      <w:jc w:val="right"/>
                    </w:trPr>
                    <w:tc>
                      <w:tcPr>
                        <w:tcW w:w="636" w:type="pct"/>
                      </w:tcPr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</w:t>
                        </w:r>
                      </w:p>
                      <w:p w:rsidR="005A754D" w:rsidRPr="007B13B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ביוב</w:t>
                        </w:r>
                      </w:p>
                    </w:tc>
                    <w:tc>
                      <w:tcPr>
                        <w:tcW w:w="4364" w:type="pct"/>
                      </w:tcPr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החליטה רשות מקומית להתקין ביוב או לקנותו/ תמסור לבעלי כל נכס שהביוב ישמש</w:t>
                        </w:r>
                      </w:p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אותו' הודעה על כל שלב העומד להתקנה או לקניה' היינו - ביב ציבורי, ביב מאסף</w:t>
                        </w:r>
                      </w:p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ומיתקנים אחרים, למעט מכון טיהור; וטענה כי הודעה כאמור לא נמסרה למי שחייב</w:t>
                        </w:r>
                      </w:p>
                      <w:p w:rsidR="005A754D" w:rsidRPr="007B13B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בעקבות ההודעה לא תישמע אלא מאותו חייב עצמו.</w:t>
                        </w:r>
                      </w:p>
                    </w:tc>
                  </w:tr>
                </w:tbl>
                <w:p w:rsidR="005A754D" w:rsidRDefault="005A754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766" o:spid="_x0000_s1035" type="#_x0000_t202" style="position:absolute;left:0;text-align:left;margin-left:227.5pt;margin-top:555.4pt;width:191.65pt;height:19.8pt;z-index:9;mso-position-horizontal-relative:page;mso-position-vertical-relative:page" stroked="f">
            <v:textbox style="mso-next-textbox:#_x0000_s52766" inset="0,0,0,0">
              <w:txbxContent>
                <w:p w:rsidR="005A754D" w:rsidRDefault="005A754D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פרק שלישי: היטל ביוב ואגרת ביוב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67" o:spid="_x0000_s1036" type="#_x0000_t202" style="position:absolute;left:0;text-align:left;margin-left:52.25pt;margin-top:66.75pt;width:478.35pt;height:486.5pt;z-index:8;mso-position-horizontal-relative:page;mso-position-vertical-relative:page" stroked="f">
            <v:textbox style="mso-next-textbox:#_x0000_s5276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4"/>
                    <w:gridCol w:w="7205"/>
                  </w:tblGrid>
                  <w:tr w:rsidR="005A754D" w:rsidRPr="007B13BD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בעד נזקי</w:t>
                        </w:r>
                      </w:p>
                      <w:p w:rsidR="005A754D" w:rsidRPr="007B13B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ביוב</w:t>
                        </w:r>
                      </w:p>
                    </w:tc>
                    <w:tc>
                      <w:tcPr>
                        <w:tcW w:w="4141" w:type="pct"/>
                      </w:tcPr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בביצוע עבודות ביוב לפי חוק זה תימנע הרשות המקומית ככל האפשר מגרימת נזק</w:t>
                        </w:r>
                      </w:p>
                      <w:p w:rsidR="005A754D" w:rsidRPr="007B13B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ותשלם פיצויים בעד כל נזק שגרמה בביצוע עבודות אלה.</w:t>
                        </w:r>
                      </w:p>
                    </w:tc>
                  </w:tr>
                  <w:tr w:rsidR="005A754D" w:rsidRPr="007B13BD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5A754D" w:rsidRPr="007B13B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בוררות</w:t>
                        </w:r>
                      </w:p>
                    </w:tc>
                    <w:tc>
                      <w:tcPr>
                        <w:tcW w:w="4141" w:type="pct"/>
                      </w:tcPr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התובע פיצויים לפי סעיף 6 והרשות המקומית רשאים להסכים על מסירת ההכרעה</w:t>
                        </w:r>
                      </w:p>
                      <w:p w:rsidR="005A754D" w:rsidRPr="007B13B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בתביעה לבוררות שעליה תחול פקודת הבוררות 1</w:t>
                        </w:r>
                      </w:p>
                    </w:tc>
                  </w:tr>
                  <w:tr w:rsidR="005A754D" w:rsidRPr="007B13BD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ביבים - קנין</w:t>
                        </w:r>
                      </w:p>
                      <w:p w:rsidR="005A754D" w:rsidRPr="007B13B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</w:t>
                        </w:r>
                      </w:p>
                    </w:tc>
                    <w:tc>
                      <w:tcPr>
                        <w:tcW w:w="4141" w:type="pct"/>
                      </w:tcPr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ביוב שהונח על ידי הרשות המקומית בתוך תחומה' הן לפני תחילתו של חוק זה והן</w:t>
                        </w:r>
                      </w:p>
                      <w:p w:rsidR="005A754D" w:rsidRPr="007B13B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מכן, הוא קנינה של הרשות המקומית,</w:t>
                        </w:r>
                      </w:p>
                    </w:tc>
                  </w:tr>
                  <w:tr w:rsidR="005A754D" w:rsidRPr="007B13BD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ביבים</w:t>
                        </w:r>
                      </w:p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הרשות</w:t>
                        </w:r>
                      </w:p>
                      <w:p w:rsidR="005A754D" w:rsidRPr="007B13B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</w:t>
                        </w:r>
                      </w:p>
                    </w:tc>
                    <w:tc>
                      <w:tcPr>
                        <w:tcW w:w="4141" w:type="pct"/>
                      </w:tcPr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רשות מקומית רשאית לרכוש בתחומה בכל דרך שהיא' ביוב או כל זכות בביוב</w:t>
                        </w:r>
                      </w:p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שבתחומה' אם מהנדס הרשות המקומית אישר שהביוב הוא במצב תקין וכי ההוצאות לקנייתו</w:t>
                        </w:r>
                      </w:p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יעלו על ההוצאות הדרושות להתקנת ביוב חדש: באומדן הוצאות אלה יביאו בחשבון</w:t>
                        </w:r>
                      </w:p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ההפרש שבין התקופה המשוערת שבה ניתן להשתמש עוד בביוב הקיים לבין התקופה</w:t>
                        </w:r>
                      </w:p>
                      <w:p w:rsidR="005A754D" w:rsidRPr="007B13B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המשוערת של השימוש בביוב חדש.</w:t>
                        </w:r>
                      </w:p>
                    </w:tc>
                  </w:tr>
                  <w:tr w:rsidR="005A754D" w:rsidRPr="007B13BD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5A754D" w:rsidRPr="007B13B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ביוב</w:t>
                        </w:r>
                      </w:p>
                    </w:tc>
                    <w:tc>
                      <w:tcPr>
                        <w:tcW w:w="4141" w:type="pct"/>
                      </w:tcPr>
                      <w:p w:rsidR="005A754D" w:rsidRPr="007B13B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רשות מקומית תחזיק את ביובה במצב תקין להנחת דעתה של רשות הבריאות.</w:t>
                        </w:r>
                      </w:p>
                    </w:tc>
                  </w:tr>
                  <w:tr w:rsidR="005A754D" w:rsidRPr="007B13BD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5A754D" w:rsidRPr="007B13B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בביוב</w:t>
                        </w:r>
                      </w:p>
                    </w:tc>
                    <w:tc>
                      <w:tcPr>
                        <w:tcW w:w="4141" w:type="pct"/>
                      </w:tcPr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.התקנת ביוב וכל שינוי בו' וכן סתימתו או הריסתו' ייעשו באופן שלא יהא בהם משום</w:t>
                        </w:r>
                      </w:p>
                      <w:p w:rsidR="005A754D" w:rsidRPr="007B13B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מפגע ציבורי או משום סכנה לבריאות הציבור ובהתאם לדרישות רשות הבריאות.</w:t>
                        </w:r>
                      </w:p>
                    </w:tc>
                  </w:tr>
                  <w:tr w:rsidR="005A754D" w:rsidRPr="007B13BD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בדבר</w:t>
                        </w:r>
                      </w:p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חיבור נכס</w:t>
                        </w:r>
                      </w:p>
                      <w:p w:rsidR="005A754D" w:rsidRPr="007B13B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שמחוץ לתחום</w:t>
                        </w:r>
                      </w:p>
                    </w:tc>
                    <w:tc>
                      <w:tcPr>
                        <w:tcW w:w="4141" w:type="pct"/>
                      </w:tcPr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רשות מקומית רשאית להרשות לבעל נכס שמחוץ לתחומה או למחזיקו לחבר ביב</w:t>
                        </w:r>
                      </w:p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שבנכסו עם הביוב של הרשות המקומית בתנאים שיוסכם עליהם עמה ואם היה הנכס</w:t>
                        </w:r>
                      </w:p>
                      <w:p w:rsidR="005A754D" w:rsidRPr="007B13B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רשות מקומית אחרת - גם עם אותה רשות מקומית.</w:t>
                        </w:r>
                      </w:p>
                    </w:tc>
                  </w:tr>
                  <w:tr w:rsidR="005A754D" w:rsidRPr="007B13BD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של הועדה</w:t>
                        </w:r>
                      </w:p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המחוזית' של שר</w:t>
                        </w:r>
                      </w:p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ושל שר</w:t>
                        </w:r>
                      </w:p>
                      <w:p w:rsidR="005A754D" w:rsidRPr="007B13B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</w:t>
                        </w:r>
                      </w:p>
                    </w:tc>
                    <w:tc>
                      <w:tcPr>
                        <w:tcW w:w="4141" w:type="pct"/>
                      </w:tcPr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תכנית להתקנת ביוב טעונה אישורם של הועדה המחוזית לבניה ולתכנון עיר</w:t>
                        </w:r>
                      </w:p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שר הבריאות או של מי שימנה לכך.</w:t>
                        </w:r>
                      </w:p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תכנית להתקנת מיתקני טיהור וסילוק שופכין מן הביוב אל מחוץ לתחום הרשות</w:t>
                        </w:r>
                      </w:p>
                      <w:p w:rsidR="005A754D" w:rsidRPr="007B13B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- טעונה גם. אישורו של שר החקלאות או של מי שימנה לכך.</w:t>
                        </w:r>
                      </w:p>
                    </w:tc>
                  </w:tr>
                  <w:tr w:rsidR="005A754D" w:rsidRPr="007B13BD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ביוב</w:t>
                        </w:r>
                      </w:p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באתר היסטורי או</w:t>
                        </w:r>
                      </w:p>
                      <w:p w:rsidR="005A754D" w:rsidRPr="007B13B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במקומות קדושים</w:t>
                        </w:r>
                      </w:p>
                    </w:tc>
                    <w:tc>
                      <w:tcPr>
                        <w:tcW w:w="4141" w:type="pct"/>
                      </w:tcPr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באתר היסטורי כמשמעותו בפקודת העתיקות2' לא יותקן ביוב אלא בהסכמתו של שר</w:t>
                        </w:r>
                      </w:p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והתרבות או של מי שימנה לכך; במקום קדוש כמשמעותו בדבר המלך במועצה</w:t>
                        </w:r>
                      </w:p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א"י (המקומות הקדושים)' 1924   3, לא יותקן ביוב אלא בהסכמתו של שר הדתות או של</w:t>
                        </w:r>
                      </w:p>
                      <w:p w:rsidR="005A754D" w:rsidRPr="007B13B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שימנה לכך.</w:t>
                        </w:r>
                      </w:p>
                    </w:tc>
                  </w:tr>
                  <w:tr w:rsidR="005A754D" w:rsidRPr="007B13BD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5A754D" w:rsidRPr="007B13B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מי הביוב</w:t>
                        </w:r>
                      </w:p>
                    </w:tc>
                    <w:tc>
                      <w:tcPr>
                        <w:tcW w:w="4141" w:type="pct"/>
                      </w:tcPr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רשות מקומית רשאית' בכפוף להוראות חוק המים, תשי"ט-1959   4, וההוראות על פיו'</w:t>
                        </w:r>
                      </w:p>
                      <w:p w:rsidR="005A754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למכור את מי הביוב שלה בתנאים הנראים לה' ובלבד שיובטח להנחת דעתה של רשות</w:t>
                        </w:r>
                      </w:p>
                      <w:p w:rsidR="005A754D" w:rsidRPr="007B13BD" w:rsidRDefault="005A75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כי מי הביוב לא יהיו למפגע ציבורי.</w:t>
                        </w:r>
                      </w:p>
                    </w:tc>
                  </w:tr>
                </w:tbl>
                <w:p w:rsidR="005A754D" w:rsidRDefault="005A754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859B0" w:rsidRDefault="00A859B0">
      <w:pPr>
        <w:rPr>
          <w:rtl/>
        </w:rPr>
      </w:pPr>
      <w:r>
        <w:rPr>
          <w:rtl/>
        </w:rPr>
        <w:br w:type="page"/>
      </w:r>
    </w:p>
    <w:p w:rsidR="00A859B0" w:rsidRDefault="00000000">
      <w:pPr>
        <w:rPr>
          <w:rtl/>
        </w:rPr>
      </w:pPr>
      <w:r>
        <w:pict>
          <v:shape id="_x0000_s52768" o:spid="_x0000_s1037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2768" inset="0,0,0,0">
              <w:txbxContent>
                <w:p w:rsidR="005A754D" w:rsidRDefault="005A754D">
                  <w:r>
                    <w:rPr>
                      <w:rtl/>
                    </w:rPr>
                    <w:t>98                                           ספר החוקים 376                  י"ז בתמוז התשכ"ב 19.07.1962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69" o:spid="_x0000_s1038" type="#_x0000_t202" style="position:absolute;left:0;text-align:left;margin-left:98.3pt;margin-top:716.8pt;width:171.25pt;height:23.35pt;z-index:15;mso-position-horizontal-relative:page;mso-position-vertical-relative:page" stroked="f">
            <v:textbox style="mso-next-textbox:#_x0000_s52769" inset="0,0,0,0">
              <w:txbxContent>
                <w:p w:rsidR="005A754D" w:rsidRDefault="005A754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770" o:spid="_x0000_s1039" type="#_x0000_t202" style="position:absolute;left:0;text-align:left;margin-left:321.25pt;margin-top:690.25pt;width:162.75pt;height:16.25pt;z-index:14;mso-position-horizontal-relative:page;mso-position-vertical-relative:page" stroked="f">
            <v:textbox style="mso-next-textbox:#_x0000_s52770" inset="0,0,0,0">
              <w:txbxContent>
                <w:p w:rsidR="005A754D" w:rsidRPr="00A859B0" w:rsidRDefault="005A754D">
                  <w:pPr>
                    <w:pStyle w:val="OCRStyle3"/>
                    <w:ind w:left="428"/>
                  </w:pPr>
                  <w:r>
                    <w:rPr>
                      <w:rtl/>
                    </w:rPr>
                    <w:t>5 ע"ר 1936 ,תוס' 1 מסי 589/ עמי 153.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71" o:spid="_x0000_s1040" type="#_x0000_t202" style="position:absolute;left:0;text-align:left;margin-left:91.35pt;margin-top:66.95pt;width:462.35pt;height:621.5pt;z-index:13;mso-position-horizontal-relative:page;mso-position-vertical-relative:page" stroked="f">
            <v:textbox style="mso-next-textbox:#_x0000_s5277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6"/>
                    <w:gridCol w:w="1259"/>
                  </w:tblGrid>
                  <w:tr w:rsidR="005A754D" w:rsidRPr="00A859B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בעלי כל נכס שנמסרה להם הודעה כדין על התקנתו או קנייתו של ביוב שישמש אותו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נכס, חייבים בהיטל התקנת הביוב (להלן - ההיטל), בשיעור שייקבע בחוק עזר לכל שלב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16; ההיטל מוטל לשם כיסוי הוצאות של התקנת הביוב או של קנייתו.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ביוב</w:t>
                        </w:r>
                      </w:p>
                      <w:p w:rsidR="005A754D" w:rsidRPr="00A859B0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 בחוק עזר</w:t>
                        </w:r>
                      </w:p>
                    </w:tc>
                  </w:tr>
                  <w:tr w:rsidR="005A754D" w:rsidRPr="00A859B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ואלה הם הכללים שלפיהם ייקבעו שיעורי ההיטל בחוק העזר: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השיעורים ייקבעו לפי כל מטר מרובע של קרקע וכל מטר מרובע או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 מעוקב של בניה: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מטר מרובע ומטר מעוקב של בניה יחושבו לענין זה לפי הבנוי למעשה'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קומותיו של הבנין, ולפי הניתן לבניה בנכס לפי כל תכנית בנין עיר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המחייבת באותו מקום או לפי רשיון בניה לפי פקודת בנין ערים,   1936    5,הכל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השטח והנפח הגדול יותר?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אף האמור בפסקה (2) רשאית רשות מקומית לקבוע בחוק עזר כי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 מרובע או מטר מעוקב של בניה יחושבו לפי הבנוי למעשה בכל קומותיו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הבנין, ומשעשתה כן, חייבים בעלי הנכס בהיטל על כל תוספת של מטר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מרובע או מטר מעוקב של בניה שתיווסף לנכס אחרי מסירת ההודעה לפי סעיף</w:t>
                        </w:r>
                      </w:p>
                      <w:p w:rsidR="005A754D" w:rsidRPr="00A859B0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,לפי השיעור המחייב בשעת גמר בניית התוספת.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 המידה לחישוב</w:t>
                        </w:r>
                      </w:p>
                      <w:p w:rsidR="005A754D" w:rsidRPr="00A859B0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ההיטל</w:t>
                        </w:r>
                      </w:p>
                    </w:tc>
                  </w:tr>
                  <w:tr w:rsidR="005A754D" w:rsidRPr="00A859B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בקרקע שנשפך ממנה וממבניה מטר מעוקב של שופכין לשעה לדונם לפחות, או ארבעה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מטרים מעוקבים של שופכין ליממה לדונם לפחות, או סוג שופכין המחייב הוצאות יתר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בהתקנת הביוב, תיווסף להיטל, כחלק ממנו, תוספת מפעל, שתיקבע על ידי ועדת היטל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שתמנה הרשות המקומית (להלן - הועדה) ושלא תעלה על הוצאות היתר הנגרמות בהתקנת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הביוב בגלל העומס המקסימלי לשעה או ליממה לדונם או בגלל סוג השופכין כאמור;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-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נעל נכס שאינו משמש אלא למגורים או למשרד או לשניהם כאחד,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מתשלום תוספת מפעל בעד אותו נכס: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נכס משמש בחלקו למגורים או למשרד, אין מביאין בחשבון, לענין</w:t>
                        </w:r>
                      </w:p>
                      <w:p w:rsidR="005A754D" w:rsidRPr="00A859B0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 בתשלום של תוספת מפעל, את כמות השופכין הנשפכת מאותו חלק.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5A754D" w:rsidRPr="00A859B0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מפעל</w:t>
                        </w:r>
                      </w:p>
                    </w:tc>
                  </w:tr>
                  <w:tr w:rsidR="005A754D" w:rsidRPr="00A859B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הועדה תקבע בעצמה את סדרי עבודתה, במידה שלא נקבעו בחוק עזר של הרשות</w:t>
                        </w:r>
                      </w:p>
                      <w:p w:rsidR="005A754D" w:rsidRPr="00A859B0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או בתקנות.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5A754D" w:rsidRPr="00A859B0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הנוהל בועדה</w:t>
                        </w:r>
                      </w:p>
                    </w:tc>
                  </w:tr>
                  <w:tr w:rsidR="005A754D" w:rsidRPr="00A859B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הועדה תתן לבעל הנכס הנוגע בדבר הזדמנות נאותה להביא לפניה את טענותיו בדבר</w:t>
                        </w:r>
                      </w:p>
                      <w:p w:rsidR="005A754D" w:rsidRPr="00A859B0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לפני שתשתמש בסמכויותיה לפי חוק זה.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שמיעת בעל</w:t>
                        </w:r>
                      </w:p>
                      <w:p w:rsidR="005A754D" w:rsidRPr="00A859B0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</w:t>
                        </w:r>
                      </w:p>
                    </w:tc>
                  </w:tr>
                  <w:tr w:rsidR="005A754D" w:rsidRPr="00A859B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 (א) לענין סעיף 19 מוסמכת הועדה לאמוד את כמות מי השופכין, הקיימת או העתידה,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הנשפכים מנכס פלוני.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נעשה האומדן ונמסרה דרישת התשלום לבעל הנכס לפי סעיף 28, רואים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הנכס כאילו נשפכים ממנו פחות ממטר מעוקב לדונם לשעה ופחות מארבעה מטרים</w:t>
                        </w:r>
                      </w:p>
                      <w:p w:rsidR="005A754D" w:rsidRPr="00A859B0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מעוקבים לדונם ליממה.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כמות</w:t>
                        </w:r>
                      </w:p>
                      <w:p w:rsidR="005A754D" w:rsidRPr="00A859B0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השופבין</w:t>
                        </w:r>
                      </w:p>
                    </w:tc>
                  </w:tr>
                  <w:tr w:rsidR="005A754D" w:rsidRPr="00A859B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הועדה תאמוד את כמות השופכין הנשפכים מנכס פלוני ותקבע את טיבם לפי מצבו</w:t>
                        </w:r>
                      </w:p>
                      <w:p w:rsidR="005A754D" w:rsidRPr="00A859B0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הנכס ודרכי השימוש בו בשעת מסירת ההודעה לפי סעיף .16</w:t>
                        </w:r>
                      </w:p>
                    </w:tc>
                    <w:tc>
                      <w:tcPr>
                        <w:tcW w:w="749" w:type="pct"/>
                      </w:tcPr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כלליט לאומדן</w:t>
                        </w:r>
                      </w:p>
                      <w:p w:rsidR="005A754D" w:rsidRPr="00A859B0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כמות השופכין</w:t>
                        </w:r>
                      </w:p>
                    </w:tc>
                  </w:tr>
                  <w:tr w:rsidR="005A754D" w:rsidRPr="00A859B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.אם בשעת מסירת ההודעה לפי סעיף 16 היה בתקפו רשיון בניה בנכס פלוני, רואים</w:t>
                        </w:r>
                      </w:p>
                      <w:p w:rsidR="005A754D" w:rsidRPr="00A859B0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הנכס, לענין תוספת המפעל, כאילו הוקם הבנין בהתאם לתנאי הרשיון וכאילו שימש</w:t>
                        </w:r>
                      </w:p>
                    </w:tc>
                    <w:tc>
                      <w:tcPr>
                        <w:tcW w:w="749" w:type="pct"/>
                      </w:tcPr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האומדן בבנין</w:t>
                        </w:r>
                      </w:p>
                      <w:p w:rsidR="005A754D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עליו רשיון</w:t>
                        </w:r>
                      </w:p>
                      <w:p w:rsidR="005A754D" w:rsidRPr="00A859B0" w:rsidRDefault="005A75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</w:t>
                        </w:r>
                      </w:p>
                    </w:tc>
                  </w:tr>
                </w:tbl>
                <w:p w:rsidR="005A754D" w:rsidRDefault="005A754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B462C" w:rsidRDefault="00BB462C">
      <w:pPr>
        <w:rPr>
          <w:rtl/>
        </w:rPr>
      </w:pPr>
      <w:r>
        <w:rPr>
          <w:rtl/>
        </w:rPr>
        <w:br w:type="page"/>
      </w:r>
    </w:p>
    <w:p w:rsidR="00BB462C" w:rsidRDefault="00000000">
      <w:pPr>
        <w:rPr>
          <w:rtl/>
        </w:rPr>
      </w:pPr>
      <w:r>
        <w:pict>
          <v:shape id="_x0000_s52772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52772" inset="0,0,0,0">
              <w:txbxContent>
                <w:p w:rsidR="005A754D" w:rsidRDefault="005A754D">
                  <w:r>
                    <w:rPr>
                      <w:rtl/>
                    </w:rPr>
                    <w:t>99                                           ספר החוקים 376                  י"ז בתמוז התשכ"ב 19.07.1962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73" o:spid="_x0000_s1042" type="#_x0000_t202" style="position:absolute;left:0;text-align:left;margin-left:344.5pt;margin-top:697.85pt;width:209.9pt;height:40.4pt;z-index:18;mso-position-horizontal-relative:page;mso-position-vertical-relative:page" stroked="f">
            <v:textbox style="mso-next-textbox:#_x0000_s52773" inset="0,0,0,0">
              <w:txbxContent>
                <w:p w:rsidR="005A754D" w:rsidRPr="00BB462C" w:rsidRDefault="005A754D">
                  <w:pPr>
                    <w:pStyle w:val="OCRStyle4"/>
                    <w:ind w:left="504"/>
                  </w:pPr>
                  <w:r>
                    <w:rPr>
                      <w:rtl/>
                    </w:rPr>
                    <w:t>8 חוקי א"י, פרק כ"א, עמ' 132.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74" o:spid="_x0000_s1043" type="#_x0000_t202" style="position:absolute;left:0;text-align:left;margin-left:98.2pt;margin-top:62.45pt;width:450.25pt;height:633.6pt;z-index:17;mso-position-horizontal-relative:page;mso-position-vertical-relative:page" stroked="f">
            <v:textbox style="mso-next-textbox:#_x0000_s5277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6"/>
                    <w:gridCol w:w="7021"/>
                  </w:tblGrid>
                  <w:tr w:rsidR="005A754D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8" w:type="pct"/>
                      </w:tcPr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המטרה המפורשת בו ולפי זה תיאמד הכמות המשוערת של השופכין הנשפכים מהנכס</w:t>
                        </w:r>
                      </w:p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וייקבע סוגם; הוראה זו אינה חלה ברשות מקומית הגובה היטל לפי סעיף 18 (3).</w:t>
                        </w:r>
                      </w:p>
                    </w:tc>
                  </w:tr>
                  <w:tr w:rsidR="005A754D" w:rsidRPr="00BB462C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אחרי</w:t>
                        </w:r>
                      </w:p>
                      <w:p w:rsidR="005A754D" w:rsidRPr="00BB462C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ההיטל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אם אחרי מסירת ההודעה לפי סעיף 16 שונה השימוש בנכס או חלו בו שינויים אחרים,</w:t>
                        </w:r>
                      </w:p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שחל על הנכס סעיף 19, חייב בעל הנכס לשלם לרשות המקומית את ההוצאות</w:t>
                        </w:r>
                      </w:p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שהוציאה על הביוב עקב השינוי; הוראה זו אינה חלה על שינויים עקב תוספת בניה בלבד</w:t>
                        </w:r>
                      </w:p>
                      <w:p w:rsidR="005A754D" w:rsidRPr="00BB462C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מקומית הגובה היטל לפי סעיף 18 (3).</w:t>
                        </w:r>
                      </w:p>
                    </w:tc>
                  </w:tr>
                  <w:tr w:rsidR="005A754D" w:rsidRPr="00BB462C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5A754D" w:rsidRPr="00BB462C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דירוג ההיטל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5A754D" w:rsidRPr="00BB462C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בחוק העזר מותר להדריג את ההיטלים לפי אזורים שונים של תחום הרשות המקומית.</w:t>
                        </w:r>
                      </w:p>
                    </w:tc>
                  </w:tr>
                  <w:tr w:rsidR="005A754D" w:rsidRPr="00BB462C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תשלומי</w:t>
                        </w:r>
                      </w:p>
                      <w:p w:rsidR="005A754D" w:rsidRPr="00BB462C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כסל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בנכס שכבר שולמו עליו דמי השתתפות בהתקנת ביוב, לא יחוייב עוד בעל הנכס</w:t>
                        </w:r>
                      </w:p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בהיטל לגבי השלב שעליו שולמו, בין שהביוב נרכש על ידי הרשות המקומית ובין שהותקן</w:t>
                        </w:r>
                      </w:p>
                      <w:p w:rsidR="005A754D" w:rsidRPr="00BB462C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ידיה שנית.</w:t>
                        </w:r>
                      </w:p>
                    </w:tc>
                  </w:tr>
                  <w:tr w:rsidR="005A754D" w:rsidRPr="00BB462C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5A754D" w:rsidRPr="00BB462C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תשלוט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 ראש המועצה ימסור לבעלי הנכסים החייבים בהיטל, דרישת תשלום המפרטת את</w:t>
                        </w:r>
                      </w:p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ההיטל שבעל הנכס חייב בו, את הפרטים ששימשו יסוד לחישוב ההיטל לפי פרק זה,</w:t>
                        </w:r>
                      </w:p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מועד התשלום, את זכות הערר וכן פרטים נוספים שנקבעו בחוק עזר של הרשות המקו-</w:t>
                        </w:r>
                      </w:p>
                      <w:p w:rsidR="005A754D" w:rsidRPr="00BB462C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 או בתקנות.</w:t>
                        </w:r>
                      </w:p>
                    </w:tc>
                  </w:tr>
                  <w:tr w:rsidR="005A754D" w:rsidRPr="00BB462C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5A754D" w:rsidRPr="00BB462C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ערר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שר המשפטים ימנה ועדות ערר לענין חוק זה ויקבע, בהתייעצות עם שר הפנים,</w:t>
                        </w:r>
                      </w:p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אחת מהן את מושבה ואת אזור שיפוטה.</w:t>
                        </w:r>
                      </w:p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ועדת ערר תהא של שלושה. יושב ראש בועדה יהיה שופט, ושני החברים</w:t>
                        </w:r>
                      </w:p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 יתמנו על פי המלצת שר הפנים.</w:t>
                        </w:r>
                      </w:p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לועדת ערר יהיו כל הסמכויות שאפשר להעניקן לועדות חקירה לפי סעיף 5</w:t>
                        </w:r>
                      </w:p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ועדות החקירה0.</w:t>
                        </w:r>
                      </w:p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ערר לא תהא קשורה בדיני הראיה אלא תפעל בדרך שתיראה לה מועילה</w:t>
                        </w:r>
                      </w:p>
                      <w:p w:rsidR="005A754D" w:rsidRPr="00BB462C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 לבירור השאלות העומדות להחלטתה.</w:t>
                        </w:r>
                      </w:p>
                    </w:tc>
                  </w:tr>
                  <w:tr w:rsidR="005A754D" w:rsidRPr="00BB462C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5A754D" w:rsidRPr="00BB462C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.בעל נכס הרואה עצמו נפגע על ידי דרישת תשלום לפי סעיף 28, רשאי, תוך שלושים</w:t>
                        </w:r>
                      </w:p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שנמסרה לו הדרישה, לערור עליה לפני ועדת הערר, והועדה רשאית לאשר את</w:t>
                        </w:r>
                      </w:p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התשלום, בשינויים או בלי שינויים, או לבטלה; יושב ראש הועדה רשאי להאריך</w:t>
                        </w:r>
                      </w:p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המועד להגשת הערר עד ליום הששים מיום שנמסרה דרישת התשלום הנדונה, אם ראה</w:t>
                        </w:r>
                      </w:p>
                      <w:p w:rsidR="005A754D" w:rsidRPr="00BB462C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טעמים סבירים לכך.</w:t>
                        </w:r>
                      </w:p>
                    </w:tc>
                  </w:tr>
                  <w:tr w:rsidR="005A754D" w:rsidRPr="00BB462C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5A754D" w:rsidRPr="00BB462C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העורר והרשות המקומית רשאים לערער על החלטת ועדת הערר לפני בית</w:t>
                        </w:r>
                      </w:p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 שבתחום שיפוטו נמצא המושב של ועדת הערר וידון בו שופט יחיד;</w:t>
                        </w:r>
                      </w:p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לערער על החלטת בית המשפט המחוזי בערעור כאמור אלא ברשות בית המשפט</w:t>
                        </w:r>
                      </w:p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ובנקודה משפטית בלבד.</w:t>
                        </w:r>
                      </w:p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יוגש לא יאוחר מהיום השלושים לאחר היום שבו נמסרה למערער</w:t>
                        </w:r>
                      </w:p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החלטת ועדת הערר; בית המשפט רשאי להאריך את המועד להגשת הערעור</w:t>
                        </w:r>
                      </w:p>
                      <w:p w:rsidR="005A754D" w:rsidRPr="00BB462C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ליום הששים מיום שנמסרה ההודעה הנדונה, אם ראה טעמים סבירים לכך.</w:t>
                        </w:r>
                      </w:p>
                    </w:tc>
                  </w:tr>
                  <w:tr w:rsidR="005A754D" w:rsidRPr="00BB462C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הביצוע</w:t>
                        </w:r>
                      </w:p>
                      <w:p w:rsidR="005A754D" w:rsidRPr="00BB462C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וסדרי דין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5A754D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32, (א) הגשת ערר או ערעור לפי פרק זה אינה מעכבת את הביצוע של דרישת התשלום,</w:t>
                        </w:r>
                      </w:p>
                      <w:p w:rsidR="005A754D" w:rsidRPr="00BB462C" w:rsidRDefault="005A754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החליטו על כך יושב ראש ועדת הערר או בית המשפט, הכל לפי הענין.</w:t>
                        </w:r>
                      </w:p>
                    </w:tc>
                  </w:tr>
                </w:tbl>
                <w:p w:rsidR="005A754D" w:rsidRDefault="005A754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00FDF" w:rsidRDefault="00100FDF">
      <w:pPr>
        <w:rPr>
          <w:rtl/>
        </w:rPr>
      </w:pPr>
      <w:r>
        <w:rPr>
          <w:rtl/>
        </w:rPr>
        <w:br w:type="page"/>
      </w:r>
    </w:p>
    <w:p w:rsidR="00100FDF" w:rsidRDefault="00000000">
      <w:pPr>
        <w:rPr>
          <w:rtl/>
        </w:rPr>
      </w:pPr>
      <w:r>
        <w:pict>
          <v:shape id="_x0000_s52775" o:spid="_x0000_s1044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52775" inset="0,0,0,0">
              <w:txbxContent>
                <w:p w:rsidR="005A754D" w:rsidRDefault="005A754D">
                  <w:r>
                    <w:rPr>
                      <w:rtl/>
                    </w:rPr>
                    <w:t>100                                          ספר החוקים 376                  י"ז בתמוז התשכ"ב 19.07.1962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76" o:spid="_x0000_s1045" type="#_x0000_t202" style="position:absolute;left:0;text-align:left;margin-left:84.6pt;margin-top:722.7pt;width:224.55pt;height:16.25pt;z-index:24;mso-position-horizontal-relative:page;mso-position-vertical-relative:page" stroked="f">
            <v:textbox style="mso-next-textbox:#_x0000_s52776" inset="0,0,0,0">
              <w:txbxContent>
                <w:p w:rsidR="005A754D" w:rsidRDefault="005A754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2777" o:spid="_x0000_s1046" type="#_x0000_t202" style="position:absolute;left:0;text-align:left;margin-left:349.75pt;margin-top:695.15pt;width:133.45pt;height:18.8pt;z-index:23;mso-position-horizontal-relative:page;mso-position-vertical-relative:page" stroked="f">
            <v:textbox style="mso-next-textbox:#_x0000_s52777" inset="0,0,0,0">
              <w:txbxContent>
                <w:p w:rsidR="005A754D" w:rsidRPr="00100FDF" w:rsidRDefault="005A754D">
                  <w:pPr>
                    <w:pStyle w:val="OCRStyle5"/>
                    <w:ind w:left="533"/>
                  </w:pPr>
                  <w:r>
                    <w:rPr>
                      <w:rtl/>
                    </w:rPr>
                    <w:t>7 ס"ח 219, תשי''ז, עמ' 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78" o:spid="_x0000_s1047" type="#_x0000_t202" style="position:absolute;left:0;text-align:left;margin-left:82.05pt;margin-top:524.7pt;width:467.3pt;height:159.2pt;z-index:22;mso-position-horizontal-relative:page;mso-position-vertical-relative:page" stroked="f">
            <v:textbox style="mso-next-textbox:#_x0000_s5277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3"/>
                    <w:gridCol w:w="1224"/>
                  </w:tblGrid>
                  <w:tr w:rsidR="005A754D" w:rsidRPr="00100FDF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ראש המועצה רשאי, אם ראה צורך בדבר לשם הרקת שופכין תקינה מנכס</w:t>
                        </w:r>
                      </w:p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פלוני, או כדי למנוע נזק מן הביוב או להבטיח את הפעלתו התקינה, או לשם מניעת מפגע</w:t>
                        </w:r>
                      </w:p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תברואה או הסרתו - לדרוש בכתב מבעל הנכם לבצע, להנחת דעתה של רשות הבריאות,</w:t>
                        </w:r>
                      </w:p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המועד ובתנאים שיקבע בדרישה, עבודות אלה:</w:t>
                        </w:r>
                      </w:p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התקנת ביב פרטי לנכסי;</w:t>
                        </w:r>
                      </w:p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חיבור ביב פרטי שבנכסו לביב ציבורי או תיקון חיבור שאינו מניח את</w:t>
                        </w:r>
                      </w:p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דעתה של רשות הבריאות:</w:t>
                        </w:r>
                      </w:p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שינוי או תיקון של ביב פרטי שבנכסו.</w:t>
                        </w:r>
                      </w:p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את עצמו נפגע על ידי דרישת ראש המועצה לפי סעיף זה, רשאי תוך</w:t>
                        </w:r>
                      </w:p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שנקבע לו לביצוע העבודה לבקש מבית משפט השלום שבתחום שיפוטו נמצא הנכס</w:t>
                        </w:r>
                      </w:p>
                    </w:tc>
                    <w:tc>
                      <w:tcPr>
                        <w:tcW w:w="720" w:type="pct"/>
                      </w:tcPr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לדרוש</w:t>
                        </w:r>
                      </w:p>
                      <w:p w:rsidR="005A754D" w:rsidRPr="00100FDF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עבודות</w:t>
                        </w:r>
                      </w:p>
                    </w:tc>
                  </w:tr>
                </w:tbl>
                <w:p w:rsidR="005A754D" w:rsidRDefault="005A754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2779" o:spid="_x0000_s1048" type="#_x0000_t202" style="position:absolute;left:0;text-align:left;margin-left:165.4pt;margin-top:499.75pt;width:235.05pt;height:23.95pt;z-index:21;mso-position-horizontal-relative:page;mso-position-vertical-relative:page" stroked="f">
            <v:textbox style="mso-next-textbox:#_x0000_s52779" inset="0,0,0,0">
              <w:txbxContent>
                <w:p w:rsidR="005A754D" w:rsidRDefault="005A754D">
                  <w:pPr>
                    <w:pStyle w:val="OCRStyle5"/>
                    <w:ind w:left="472"/>
                  </w:pPr>
                  <w:r>
                    <w:rPr>
                      <w:rtl/>
                    </w:rPr>
                    <w:t>פרק רביעי: ביצוע עבודות לפי דרישה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80" o:spid="_x0000_s1049" type="#_x0000_t202" style="position:absolute;left:0;text-align:left;margin-left:86.2pt;margin-top:63.15pt;width:467.5pt;height:435.6pt;z-index:20;mso-position-horizontal-relative:page;mso-position-vertical-relative:page" stroked="f">
            <v:textbox style="mso-next-textbox:#_x0000_s5278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6"/>
                    <w:gridCol w:w="1382"/>
                  </w:tblGrid>
                  <w:tr w:rsidR="005A754D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לקבוע בתקנות את דרכי ההגשה של ערר וערעור לפי</w:t>
                        </w:r>
                      </w:p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זה, ואת סדרי הדין בהם, לרבות הוראות בדבר הוצאותיהם.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A754D" w:rsidRPr="00100FDF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ההיטל ישולם תוך שלושה חדשים לאחר מסירת דרישת התשלום לבעל הנכס או</w:t>
                        </w:r>
                      </w:p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במועדים מאוחרים יותר שנקבעו בחוק העזר או בדרישת התשלום או עד תום שלושים</w:t>
                        </w:r>
                      </w:p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תחילת עבודת ההתקנה שבקשר אתה הוטל ההיטל, הכל לפי המועד המאוחר יותר;</w:t>
                        </w:r>
                      </w:p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מהנדס הרשות המקומית בדבר מועד תחילת עבודה כאמור תשמש ראיה לדבר.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5A754D" w:rsidRPr="00100FDF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התשלום</w:t>
                        </w:r>
                      </w:p>
                    </w:tc>
                  </w:tr>
                  <w:tr w:rsidR="005A754D" w:rsidRPr="00100FDF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34, שר הפנים, בהתייעצות עם ועדת הפנים של הכנסת, רשאי להתקין תקנות בדבר</w:t>
                        </w:r>
                      </w:p>
                      <w:p w:rsidR="005A754D" w:rsidRPr="00100FDF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מועד התשלום של ההיטל לסוגים של בעלי נכסים שיפרט בתקנות.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תשלום</w:t>
                        </w:r>
                      </w:p>
                      <w:p w:rsidR="005A754D" w:rsidRPr="00100FDF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</w:t>
                        </w:r>
                      </w:p>
                    </w:tc>
                  </w:tr>
                  <w:tr w:rsidR="005A754D" w:rsidRPr="00100FDF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לא שולם ההיטל במועד שנקבע לפי סעיף 33 או 34, רשאית הרשות המקומית להוציא</w:t>
                        </w:r>
                      </w:p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החיוב לפועל, על פי תעודה של ראש המועצה, בדרך שמוציאים לפועל פסק דין סופי</w:t>
                        </w:r>
                      </w:p>
                      <w:p w:rsidR="005A754D" w:rsidRPr="00100FDF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משפט שלום, זולת אם עוכב הביצוע של דרישת התשלום לפי סעיף 32.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לפועל של</w:t>
                        </w:r>
                      </w:p>
                      <w:p w:rsidR="005A754D" w:rsidRPr="00100FDF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בהיטל</w:t>
                        </w:r>
                      </w:p>
                    </w:tc>
                  </w:tr>
                  <w:tr w:rsidR="005A754D" w:rsidRPr="00100FDF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בעל נכס שלא שילם היטל במועדו, לרבות המועד הנדחה על פי סעיף 34, ישלם אותו</w:t>
                        </w:r>
                      </w:p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השיעור שהוא בתקפו בעת התשלום, או לפי השיעור שהוא בתקפו בעת הטלתו, בתוספת</w:t>
                        </w:r>
                      </w:p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עליו בשיעור השווה למחצית השיעור הגבוה ביותר שנקבע למילוות לפי חוק הריבית,</w:t>
                        </w:r>
                      </w:p>
                      <w:p w:rsidR="005A754D" w:rsidRPr="00100FDF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תשי"ז-1957   7, הכל לפי הסכום הגדול יותר.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על פיגור</w:t>
                        </w:r>
                      </w:p>
                      <w:p w:rsidR="005A754D" w:rsidRPr="00100FDF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</w:t>
                        </w:r>
                      </w:p>
                    </w:tc>
                  </w:tr>
                  <w:tr w:rsidR="005A754D" w:rsidRPr="00100FDF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רשות מקומית רשאית, בחוק עזר, להטיל על המחזיקים בנכסים המחוברים לביוב</w:t>
                        </w:r>
                      </w:p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אגרה לכיסוי הוצאות החזקת הביוב שלה (להלן - אגרת ביוב); ואט לא נקבע שיעורו של</w:t>
                        </w:r>
                      </w:p>
                      <w:p w:rsidR="005A754D" w:rsidRPr="00100FDF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ההיטל, רשאית היא לכלול בהוצאות ההחזקה גם את ההוצאות להתקנת הביוב.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5A754D" w:rsidRPr="00100FDF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אגרת ביוב</w:t>
                        </w:r>
                      </w:p>
                    </w:tc>
                  </w:tr>
                  <w:tr w:rsidR="005A754D" w:rsidRPr="00100FDF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ברשות מקומית הגובה על פי חוק עזר אגרה בעד אספקת מים תשולם אגרת הביוב</w:t>
                        </w:r>
                      </w:p>
                      <w:p w:rsidR="005A754D" w:rsidRPr="00100FDF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כתוספת לאגרת המים, ודינה לענין פיגור בתשלום כדין אגרת המים.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איחוד אגרת</w:t>
                        </w:r>
                      </w:p>
                      <w:p w:rsidR="005A754D" w:rsidRPr="00100FDF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ביוב ואגרת מים</w:t>
                        </w:r>
                      </w:p>
                    </w:tc>
                  </w:tr>
                  <w:tr w:rsidR="005A754D" w:rsidRPr="00100FDF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אגרת ביוב יכולה להיות מודרגת והיא תוטל לפי קנה מידה שתקבע הרשות</w:t>
                        </w:r>
                      </w:p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בחוק עזר.</w:t>
                        </w:r>
                      </w:p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בנכסים המשמשים לתעשיה או למלאכה יהיו קני המידה לאגרת הביוב, שייקבעו</w:t>
                        </w:r>
                      </w:p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הרשות המקומית לפי סעיף קטן (א), טיב השופכין, כמותם, השפעתם על הביוב,</w:t>
                        </w:r>
                      </w:p>
                      <w:p w:rsidR="005A754D" w:rsidRPr="00100FDF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ורשאית הרשות המקומית להוסיף לאלה קני מידה סבירים אחרים.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5A754D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 המידה של</w:t>
                        </w:r>
                      </w:p>
                      <w:p w:rsidR="005A754D" w:rsidRPr="00100FDF" w:rsidRDefault="005A754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אגרת הביוב</w:t>
                        </w:r>
                      </w:p>
                    </w:tc>
                  </w:tr>
                </w:tbl>
                <w:p w:rsidR="005A754D" w:rsidRDefault="005A754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785683" w:rsidRDefault="00785683">
      <w:pPr>
        <w:rPr>
          <w:rtl/>
        </w:rPr>
      </w:pPr>
      <w:r>
        <w:rPr>
          <w:rtl/>
        </w:rPr>
        <w:br w:type="page"/>
      </w:r>
    </w:p>
    <w:p w:rsidR="00785683" w:rsidRDefault="00000000">
      <w:pPr>
        <w:rPr>
          <w:rtl/>
        </w:rPr>
      </w:pPr>
      <w:r>
        <w:pict>
          <v:shape id="_x0000_s52781" o:spid="_x0000_s1050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52781" inset="0,0,0,0">
              <w:txbxContent>
                <w:p w:rsidR="005A754D" w:rsidRDefault="005A754D">
                  <w:r>
                    <w:rPr>
                      <w:rtl/>
                    </w:rPr>
                    <w:t>101                                          ספר החוקים 376                  י"ז בתמוז התשכ"ב 19.07.1962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82" o:spid="_x0000_s1051" type="#_x0000_t202" style="position:absolute;left:0;text-align:left;margin-left:384pt;margin-top:711.6pt;width:181.55pt;height:30.1pt;z-index:31;mso-position-horizontal-relative:page;mso-position-vertical-relative:page" stroked="f">
            <v:textbox style="mso-next-textbox:#_x0000_s52782" inset="0,0,0,0">
              <w:txbxContent>
                <w:p w:rsidR="005A754D" w:rsidRDefault="005A754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2783" o:spid="_x0000_s1052" type="#_x0000_t202" style="position:absolute;left:0;text-align:left;margin-left:107.6pt;margin-top:547.25pt;width:455.4pt;height:159.2pt;z-index:30;mso-position-horizontal-relative:page;mso-position-vertical-relative:page" stroked="f">
            <v:textbox style="mso-next-textbox:#_x0000_s5278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7002"/>
                  </w:tblGrid>
                  <w:tr w:rsidR="005A754D" w:rsidRPr="0078568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לחבר ביב</w:t>
                        </w:r>
                      </w:p>
                      <w:p w:rsidR="005A754D" w:rsidRPr="00785683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לביוב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47, בעל נכס רשאי לחבר ביב פרטי מנכסו לביב ציבורי, לפי תנאים שהרשות המקומית</w:t>
                        </w:r>
                      </w:p>
                      <w:p w:rsidR="005A754D" w:rsidRPr="00785683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תקבע.</w:t>
                        </w:r>
                      </w:p>
                    </w:tc>
                  </w:tr>
                  <w:tr w:rsidR="005A754D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8" w:type="pct"/>
                      </w:tcPr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5A754D" w:rsidRPr="0078568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5A754D" w:rsidRPr="00785683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כניסה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מי שהוסמך לכך בדרך כלל על ידי הרשות המקומית או על ידי רשות הבריאות</w:t>
                        </w:r>
                      </w:p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להיכנס בכל זמן סביר לכל נכס כדי לעשות בו כל עבודה הדרושה לביצוע תפקידיהן</w:t>
                        </w:r>
                      </w:p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וכדי להבטיח בדרך אחרת את קיום הוראות חוק זה והתקנות לפיו, ובלבד שלא</w:t>
                        </w:r>
                      </w:p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ייכנס למבנה אלא בהסכמת התופס בו, או לאחר שנתן לתופס בו הודעה מוקדמת זמן סביר</w:t>
                        </w:r>
                      </w:p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מראש, או כשדחיפות הענין מחייבת את כניסתו אף ללא מתן הודעה מוקדמת כאמור: אולם</w:t>
                        </w:r>
                      </w:p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בנכס המוחזק על ידי צבא-הגנה לישראל או המשמש בדרך אחרת למטרה בטחונית כפי</w:t>
                        </w:r>
                      </w:p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שאושרה מטעם שר הבטחון, לא ישתמשו בסמכות זו אלא בהסכמתו של מי ששר הבטחון</w:t>
                        </w:r>
                      </w:p>
                      <w:p w:rsidR="005A754D" w:rsidRPr="00785683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 לכך.</w:t>
                        </w:r>
                      </w:p>
                    </w:tc>
                  </w:tr>
                </w:tbl>
                <w:p w:rsidR="005A754D" w:rsidRDefault="005A754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2784" o:spid="_x0000_s1053" type="#_x0000_t202" style="position:absolute;left:0;text-align:left;margin-left:291.75pt;margin-top:528.25pt;width:176.6pt;height:18pt;z-index:29;mso-position-horizontal-relative:page;mso-position-vertical-relative:page" stroked="f">
            <v:textbox style="mso-next-textbox:#_x0000_s52784" inset="0,0,0,0">
              <w:txbxContent>
                <w:p w:rsidR="005A754D" w:rsidRPr="00785683" w:rsidRDefault="005A754D">
                  <w:pPr>
                    <w:pStyle w:val="OCRStyle6"/>
                    <w:ind w:left="52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שישי: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85" o:spid="_x0000_s1054" type="#_x0000_t202" style="position:absolute;left:0;text-align:left;margin-left:113.55pt;margin-top:233.8pt;width:448.65pt;height:282.35pt;z-index:28;mso-position-horizontal-relative:page;mso-position-vertical-relative:page" stroked="f">
            <v:textbox style="mso-next-textbox:#_x0000_s52785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2"/>
                    <w:gridCol w:w="6955"/>
                  </w:tblGrid>
                  <w:tr w:rsidR="005A754D" w:rsidRPr="00785683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הזרמת</w:t>
                        </w:r>
                      </w:p>
                      <w:p w:rsidR="005A754D" w:rsidRPr="00785683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המרים מזיקים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 .המניח ביודעין שחומר מוצק או נוזל יישפך מנכס שבבעלותו, בפיקוחו או בהחזקתו</w:t>
                        </w:r>
                      </w:p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לביוב בדרך העלולה לחסום את הזרם התקין של מי הביוב או לגרום נזק לביוב, דינו -</w:t>
                        </w:r>
                      </w:p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חמש מאות לירות וקנס נוסף של חמישים לירות לכל יום שבו נמשכת העבירה אחרי</w:t>
                        </w:r>
                      </w:p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התראה מטעם ראש המועצה, וכן חייב הוא לפצות את הרשות המקומית בעד כל נזק</w:t>
                        </w:r>
                      </w:p>
                      <w:p w:rsidR="005A754D" w:rsidRPr="00785683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שגרם לה על ידי עבירתו.</w:t>
                        </w:r>
                      </w:p>
                    </w:tc>
                  </w:tr>
                  <w:tr w:rsidR="005A754D" w:rsidRPr="00785683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הזרמת</w:t>
                        </w:r>
                      </w:p>
                      <w:p w:rsidR="005A754D" w:rsidRPr="00785683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גשמים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המניח ביודעין שמי גשמים יישפכו לביב בלי היתר בכתב מראש המועצה, דינו -</w:t>
                        </w:r>
                      </w:p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שלוש מאות לירות וקנס נוסף של שלושים לירות לכל יום שבו נמשכת העבירה אחרי</w:t>
                        </w:r>
                      </w:p>
                      <w:p w:rsidR="005A754D" w:rsidRPr="00785683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התראה מטעם ראש המועצה.</w:t>
                        </w:r>
                      </w:p>
                    </w:tc>
                  </w:tr>
                  <w:tr w:rsidR="005A754D" w:rsidRPr="00785683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בעל נכס</w:t>
                        </w:r>
                      </w:p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שביצע עבודה</w:t>
                        </w:r>
                      </w:p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לפי</w:t>
                        </w:r>
                      </w:p>
                      <w:p w:rsidR="005A754D" w:rsidRPr="00785683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הדרישה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בעל נכס שביצע עבודה שלא בהתאם לתנאי הדרישה לפי סעיף 40, דינו כדין אשם</w:t>
                        </w:r>
                      </w:p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לפי סעיף 35 לפקודת בנין ערים, 1936, ולבית המשפט או לרשות המקומית יהיו</w:t>
                        </w:r>
                      </w:p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כל הסמכויות של בית המשפט או של הועדה המקומית, הכל לפי הענין, לפי</w:t>
                        </w:r>
                      </w:p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הסעיף האמור ולפי הסעיפים 36 עד 36י לאותה פקודה, כאילו ביצע בעל הנכס עבודה שלא</w:t>
                        </w:r>
                      </w:p>
                      <w:p w:rsidR="005A754D" w:rsidRPr="00785683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לתנאי רשיון לפי הפקודה האמורה.</w:t>
                        </w:r>
                      </w:p>
                    </w:tc>
                  </w:tr>
                  <w:tr w:rsidR="005A754D" w:rsidRPr="00785683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5A754D" w:rsidRPr="00785683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אחרות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(1) בעל נכס שלא קיים דרישה לפי סעיף 40 ואין עוד זכות לבקש את ביטולה או</w:t>
                        </w:r>
                      </w:p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שינויה:</w:t>
                        </w:r>
                      </w:p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המפריע לעובד של רשות מקומית או לעובד של רשות הבריאות בהשתמשם</w:t>
                        </w:r>
                      </w:p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בסמכויותיהם לפי סעיף 48,</w:t>
                        </w:r>
                      </w:p>
                      <w:p w:rsidR="005A754D" w:rsidRPr="00785683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דינם - קנס חמש מאות לירות או מאסר ששה חדשים,</w:t>
                        </w:r>
                      </w:p>
                    </w:tc>
                  </w:tr>
                </w:tbl>
                <w:p w:rsidR="005A754D" w:rsidRDefault="005A754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2786" o:spid="_x0000_s1055" type="#_x0000_t202" style="position:absolute;left:0;text-align:left;margin-left:291.75pt;margin-top:217.55pt;width:161.95pt;height:15.45pt;z-index:27;mso-position-horizontal-relative:page;mso-position-vertical-relative:page" stroked="f">
            <v:textbox style="mso-next-textbox:#_x0000_s52786" inset="0,0,0,0">
              <w:txbxContent>
                <w:p w:rsidR="005A754D" w:rsidRPr="00785683" w:rsidRDefault="005A754D">
                  <w:pPr>
                    <w:pStyle w:val="OCRStyle6"/>
                    <w:ind w:left="16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חמישי: עבירות ועונשין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87" o:spid="_x0000_s1056" type="#_x0000_t202" style="position:absolute;left:0;text-align:left;margin-left:95.55pt;margin-top:59.95pt;width:468.25pt;height:148.9pt;z-index:26;mso-position-horizontal-relative:page;mso-position-vertical-relative:page" stroked="f">
            <v:textbox style="mso-next-textbox:#_x0000_s5278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4"/>
                    <w:gridCol w:w="6980"/>
                  </w:tblGrid>
                  <w:tr w:rsidR="005A754D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99" w:type="pct"/>
                      </w:tcPr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הנדון את ביטולה של הדרישה או את שינויה/ ובבירור הבקשה רשאי בית המשפט להחליט</w:t>
                        </w:r>
                      </w:p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החלטה שראש המועצה היה רשאי להחליטה לגבי הנכס הנדון לפי סעיף זה. החלטת</w:t>
                        </w:r>
                      </w:p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המחוזי, בערעור על החלטת בית משפט השלום לפי סעיף זה, תהיה סופית,</w:t>
                        </w:r>
                      </w:p>
                    </w:tc>
                  </w:tr>
                  <w:tr w:rsidR="005A754D" w:rsidRPr="00785683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המועצה</w:t>
                        </w:r>
                      </w:p>
                      <w:p w:rsidR="005A754D" w:rsidRPr="00785683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לא קיים בעל נכס דרישה של ראש המועצה לפי סעיף 40, רשאי ראש המועצה לבצע</w:t>
                        </w:r>
                      </w:p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העבודות הדרושות ולגבות את הוצאותיה מבעל הנכס ואין הבקשה של בעל הנכס לפי</w:t>
                        </w:r>
                      </w:p>
                      <w:p w:rsidR="005A754D" w:rsidRPr="00785683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40 (ב) מעכבת את הביצוע.</w:t>
                        </w:r>
                      </w:p>
                    </w:tc>
                  </w:tr>
                  <w:tr w:rsidR="005A754D" w:rsidRPr="00785683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אינו פוטר</w:t>
                        </w:r>
                      </w:p>
                      <w:p w:rsidR="005A754D" w:rsidRPr="00785683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מאחריות פלילית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5A754D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42, ביצוע עבודות על ידי ראש המועצה לפי סעיף 41 אינו פוטר את בעל הנכס מאחריות</w:t>
                        </w:r>
                      </w:p>
                      <w:p w:rsidR="005A754D" w:rsidRPr="00785683" w:rsidRDefault="005A754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 לפי חוק זה ולפי כל חיקוק אחר.</w:t>
                        </w:r>
                      </w:p>
                    </w:tc>
                  </w:tr>
                </w:tbl>
                <w:p w:rsidR="005A754D" w:rsidRDefault="005A754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C0497" w:rsidRDefault="009C0497">
      <w:pPr>
        <w:rPr>
          <w:rtl/>
        </w:rPr>
      </w:pPr>
      <w:r>
        <w:rPr>
          <w:rtl/>
        </w:rPr>
        <w:br w:type="page"/>
      </w:r>
    </w:p>
    <w:p w:rsidR="009C0497" w:rsidRDefault="00000000">
      <w:pPr>
        <w:rPr>
          <w:rtl/>
        </w:rPr>
      </w:pPr>
      <w:r>
        <w:pict>
          <v:shape id="_x0000_s52788" o:spid="_x0000_s1057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52788" inset="0,0,0,0">
              <w:txbxContent>
                <w:p w:rsidR="005A754D" w:rsidRDefault="005A754D">
                  <w:r>
                    <w:rPr>
                      <w:rtl/>
                    </w:rPr>
                    <w:t>102                                          ספר החוקים 376                  י"ז בתמוז התשכ"ב 19.07.1962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89" o:spid="_x0000_s1058" type="#_x0000_t202" style="position:absolute;left:0;text-align:left;margin-left:75.8pt;margin-top:706.45pt;width:201.35pt;height:48.3pt;z-index:35;mso-position-horizontal-relative:page;mso-position-vertical-relative:page" stroked="f">
            <v:textbox style="mso-next-textbox:#_x0000_s52789" inset="0,0,0,0">
              <w:txbxContent>
                <w:p w:rsidR="005A754D" w:rsidRDefault="005A754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2790" o:spid="_x0000_s1059" type="#_x0000_t202" style="position:absolute;left:0;text-align:left;margin-left:316pt;margin-top:647.05pt;width:178.2pt;height:43.95pt;z-index:34;mso-position-horizontal-relative:page;mso-position-vertical-relative:page" stroked="f">
            <v:textbox style="mso-next-textbox:#_x0000_s52790" inset="0,0,0,0">
              <w:txbxContent>
                <w:p w:rsidR="005A754D" w:rsidRDefault="005A754D">
                  <w:pPr>
                    <w:pStyle w:val="OCRStyle7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8 ס''ח 113,   תשי"ג, עמ' 6.</w:t>
                  </w:r>
                </w:p>
                <w:p w:rsidR="005A754D" w:rsidRDefault="005A754D">
                  <w:pPr>
                    <w:pStyle w:val="OCRStyle7"/>
                    <w:ind w:left="918"/>
                    <w:rPr>
                      <w:rtl/>
                    </w:rPr>
                  </w:pPr>
                  <w:r>
                    <w:rPr>
                      <w:rtl/>
                    </w:rPr>
                    <w:t>8 ע"ר 1934, תוס' 1 מס' 414, עמ' .1</w:t>
                  </w:r>
                </w:p>
                <w:p w:rsidR="005A754D" w:rsidRPr="009C0497" w:rsidRDefault="005A754D">
                  <w:pPr>
                    <w:pStyle w:val="OCRStyle7"/>
                    <w:ind w:left="918"/>
                  </w:pPr>
                  <w:r>
                    <w:rPr>
                      <w:rtl/>
                    </w:rPr>
                    <w:t>10 ע"ר 1936 ,תוס' 1 מס' 560 ,עמ' ,1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91" o:spid="_x0000_s1060" type="#_x0000_t202" style="position:absolute;left:0;text-align:left;margin-left:77.6pt;margin-top:59.15pt;width:478.55pt;height:587.65pt;z-index:33;mso-position-horizontal-relative:page;mso-position-vertical-relative:page" stroked="f">
            <v:textbox style="mso-next-textbox:#_x0000_s52791" inset="0,0,0,0">
              <w:txbxContent>
                <w:tbl>
                  <w:tblPr>
                    <w:tblW w:w="606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1"/>
                    <w:gridCol w:w="3194"/>
                    <w:gridCol w:w="1637"/>
                  </w:tblGrid>
                  <w:tr w:rsidR="005A754D" w:rsidRPr="009C0497">
                    <w:trPr>
                      <w:jc w:val="right"/>
                    </w:trPr>
                    <w:tc>
                      <w:tcPr>
                        <w:tcW w:w="2966" w:type="pct"/>
                      </w:tcPr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לענין חוק זה דין המדינה כדין בעל נכס או מחזיק אחר.</w:t>
                        </w:r>
                      </w:p>
                    </w:tc>
                    <w:tc>
                      <w:tcPr>
                        <w:tcW w:w="1344" w:type="pct"/>
                      </w:tcPr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5A754D" w:rsidRPr="009C0497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</w:tr>
                  <w:tr w:rsidR="005A754D" w:rsidRPr="009C0497">
                    <w:trPr>
                      <w:jc w:val="right"/>
                    </w:trPr>
                    <w:tc>
                      <w:tcPr>
                        <w:tcW w:w="2966" w:type="pct"/>
                      </w:tcPr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 סמכות לפי חוק זה אינה גורעת מסמכות לפי חיקוק אחר, וקיום חובה לפי חוק זה</w:t>
                        </w:r>
                      </w:p>
                      <w:p w:rsidR="005A754D" w:rsidRPr="009C0497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פוטר מקיום חובה לפי חיקוק אחר.</w:t>
                        </w:r>
                      </w:p>
                    </w:tc>
                    <w:tc>
                      <w:tcPr>
                        <w:tcW w:w="1344" w:type="pct"/>
                      </w:tcPr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שמירח. סמכויות</w:t>
                        </w:r>
                      </w:p>
                      <w:p w:rsidR="005A754D" w:rsidRPr="009C0497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וחובות אחרות</w:t>
                        </w:r>
                      </w:p>
                    </w:tc>
                  </w:tr>
                  <w:tr w:rsidR="005A754D" w:rsidRPr="009C0497">
                    <w:trPr>
                      <w:jc w:val="right"/>
                    </w:trPr>
                    <w:tc>
                      <w:tcPr>
                        <w:tcW w:w="2966" w:type="pct"/>
                      </w:tcPr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שר הפנים רשאי לאצול מסמכויותיו לפי חוק זה, למעט הסמכות להתקין תקנות</w:t>
                        </w:r>
                      </w:p>
                      <w:p w:rsidR="005A754D" w:rsidRPr="009C0497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בנות פעל תחיקתי.</w:t>
                        </w:r>
                      </w:p>
                    </w:tc>
                    <w:tc>
                      <w:tcPr>
                        <w:tcW w:w="1344" w:type="pct"/>
                      </w:tcPr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5A754D" w:rsidRPr="009C0497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</w:tr>
                  <w:tr w:rsidR="005A754D" w:rsidRPr="009C0497">
                    <w:trPr>
                      <w:jc w:val="right"/>
                    </w:trPr>
                    <w:tc>
                      <w:tcPr>
                        <w:tcW w:w="2966" w:type="pct"/>
                      </w:tcPr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מקום שבחוק זה או על פיו מוטלת חובה על בעל נכס, חייבים בקיומה, יחד ולחוד,</w:t>
                        </w:r>
                      </w:p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אלה שהם בבחינת "בעל" של אותו נכס לענין חוק זה, וכל סעד שניתן כדין לבעל הנכס</w:t>
                        </w:r>
                      </w:p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כקשר לקיום חובה כאמור ניתן גם להם: קיים אחד מהם את החובה, חייבים האחרים להש-</w:t>
                        </w:r>
                      </w:p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תתף בהוצאותיו או לפצותו בדרך אחרת כפי שנקבע בהסכם ביניהם, ובאין הסכם - בשים</w:t>
                        </w:r>
                      </w:p>
                      <w:p w:rsidR="005A754D" w:rsidRPr="009C0497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 לשיעור ההנאה של כל אחד מהם בנכס.</w:t>
                        </w:r>
                      </w:p>
                    </w:tc>
                    <w:tc>
                      <w:tcPr>
                        <w:tcW w:w="1344" w:type="pct"/>
                      </w:tcPr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הדדית</w:t>
                        </w:r>
                      </w:p>
                      <w:p w:rsidR="005A754D" w:rsidRPr="009C0497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בעלים</w:t>
                        </w:r>
                      </w:p>
                    </w:tc>
                  </w:tr>
                  <w:tr w:rsidR="005A754D" w:rsidRPr="009C0497">
                    <w:trPr>
                      <w:jc w:val="right"/>
                    </w:trPr>
                    <w:tc>
                      <w:tcPr>
                        <w:tcW w:w="2966" w:type="pct"/>
                      </w:tcPr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בדירה בבית משותף כמשמעותה בחוק הבתים המשותפים, תשי"ג-1952  8- רואים</w:t>
                        </w:r>
                      </w:p>
                      <w:p w:rsidR="005A754D" w:rsidRPr="009C0497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 כחלק משטח הדירה גם אותו החלק של הרכוש המשותף הצמוד לאותה דירה.</w:t>
                        </w:r>
                      </w:p>
                    </w:tc>
                    <w:tc>
                      <w:tcPr>
                        <w:tcW w:w="1344" w:type="pct"/>
                      </w:tcPr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5A754D" w:rsidRPr="009C0497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בתינו משותפים</w:t>
                        </w:r>
                      </w:p>
                    </w:tc>
                  </w:tr>
                  <w:tr w:rsidR="005A754D" w:rsidRPr="009C0497">
                    <w:trPr>
                      <w:jc w:val="right"/>
                    </w:trPr>
                    <w:tc>
                      <w:tcPr>
                        <w:tcW w:w="2966" w:type="pct"/>
                      </w:tcPr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לענין המצאת מסמכים לפי חוק זה ~ למעט מסמכים שיש להמציאם לענין הליך</w:t>
                        </w:r>
                      </w:p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משפט - יחולו הוראות סעיף 132א לפקודת העיריות,    1934  ,9    בשינויים המחוייבים</w:t>
                        </w:r>
                      </w:p>
                      <w:p w:rsidR="005A754D" w:rsidRPr="009C0497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</w:t>
                        </w:r>
                      </w:p>
                    </w:tc>
                    <w:tc>
                      <w:tcPr>
                        <w:tcW w:w="1344" w:type="pct"/>
                      </w:tcPr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5A754D" w:rsidRPr="009C0497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המצאת מסמכים</w:t>
                        </w:r>
                      </w:p>
                    </w:tc>
                  </w:tr>
                  <w:tr w:rsidR="005A754D" w:rsidRPr="009C0497">
                    <w:trPr>
                      <w:jc w:val="right"/>
                    </w:trPr>
                    <w:tc>
                      <w:tcPr>
                        <w:tcW w:w="2966" w:type="pct"/>
                      </w:tcPr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שר הפנים ממונה על ביצוע חוק זה והוא רשאי, לאחר התייעצות עם שר</w:t>
                        </w:r>
                      </w:p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הבריאות, להתקין תקנות בכל הנוגע לביצוע חוק זה, ובין השאר תקנות בדבר -</w:t>
                        </w:r>
                      </w:p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החמרים שישתמשו בהם לחלקי חילוף ואביזרים של ביבים:</w:t>
                        </w:r>
                      </w:p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חיוב התקנת מיתקנים לטיהור מי שופכין כחלק מביב פרטי;</w:t>
                        </w:r>
                      </w:p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הרכב הועדות וכשירות חבריהן.</w:t>
                        </w:r>
                      </w:p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הפנים, לאחר התייעצות עם שר החקלאות ועם שר הבריאות, רשאי להתקין</w:t>
                        </w:r>
                      </w:p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 קביעת זמנים לשימוש בביוב ובדבר דרכי הגשתן ואישורן של תכניות מיתקני</w:t>
                        </w:r>
                      </w:p>
                      <w:p w:rsidR="005A754D" w:rsidRPr="009C0497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טיהור של רשת ביבים מאספים.</w:t>
                        </w:r>
                      </w:p>
                    </w:tc>
                    <w:tc>
                      <w:tcPr>
                        <w:tcW w:w="1344" w:type="pct"/>
                      </w:tcPr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5A754D" w:rsidRPr="009C0497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5A754D" w:rsidRPr="009C0497">
                    <w:trPr>
                      <w:jc w:val="right"/>
                    </w:trPr>
                    <w:tc>
                      <w:tcPr>
                        <w:tcW w:w="2966" w:type="pct"/>
                      </w:tcPr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בפקודת העיריות (ביוב, תיעול ומים), 1936   10 -</w:t>
                        </w:r>
                      </w:p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הפקודה וכן בסעיף 1, במקום "פקודת העיריות (ביוב, תיעול</w:t>
                        </w:r>
                      </w:p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ומים)" יבוא "פקודת העיריות (אספקת מים)";</w:t>
                        </w:r>
                      </w:p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 יימחקו ההגדרות של "בור שופכין", "תעלה", "מהנדס" ו"ביב":</w:t>
                        </w:r>
                      </w:p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חלק א - בטל;</w:t>
                        </w:r>
                      </w:p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17, במקום "בחלק א' של פקודה זו" יבוא "בחוק הרשויות המקו-</w:t>
                        </w:r>
                      </w:p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מיות (ביוב), תשכ"ב-1962";</w:t>
                        </w:r>
                      </w:p>
                      <w:p w:rsidR="005A754D" w:rsidRPr="009C0497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28, במקום "על פי הסעיפים 10,7 או 20" יבוא "על פי סעיף 20".</w:t>
                        </w:r>
                      </w:p>
                    </w:tc>
                    <w:tc>
                      <w:tcPr>
                        <w:tcW w:w="1344" w:type="pct"/>
                      </w:tcPr>
                      <w:p w:rsidR="005A754D" w:rsidRDefault="005A754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5A754D" w:rsidRPr="009C0497" w:rsidRDefault="005A754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 ותיקונים</w:t>
                        </w:r>
                      </w:p>
                    </w:tc>
                  </w:tr>
                </w:tbl>
                <w:p w:rsidR="005A754D" w:rsidRDefault="005A754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5A754D" w:rsidRDefault="005A754D">
      <w:pPr>
        <w:rPr>
          <w:rtl/>
        </w:rPr>
      </w:pPr>
      <w:r>
        <w:rPr>
          <w:rtl/>
        </w:rPr>
        <w:br w:type="page"/>
      </w:r>
    </w:p>
    <w:p w:rsidR="005A754D" w:rsidRDefault="00000000">
      <w:pPr>
        <w:rPr>
          <w:rtl/>
        </w:rPr>
      </w:pPr>
      <w:r>
        <w:pict>
          <v:shape id="_x0000_s52792" o:spid="_x0000_s1061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52792" inset="0,0,0,0">
              <w:txbxContent>
                <w:p w:rsidR="005A754D" w:rsidRDefault="005A754D">
                  <w:r>
                    <w:rPr>
                      <w:rtl/>
                    </w:rPr>
                    <w:t>103                                          ספר החוקים 376                  י"ז בתמוז התשכ"ב 19.07.1962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93" o:spid="_x0000_s1062" type="#_x0000_t202" style="position:absolute;left:0;text-align:left;margin-left:399.3pt;margin-top:300.25pt;width:161.75pt;height:24.95pt;z-index:41;mso-position-horizontal-relative:page;mso-position-vertical-relative:page" stroked="f">
            <v:textbox style="mso-next-textbox:#_x0000_s52793" inset="0,0,0,0">
              <w:txbxContent>
                <w:p w:rsidR="005A754D" w:rsidRPr="005A754D" w:rsidRDefault="005A754D">
                  <w:pPr>
                    <w:pStyle w:val="OCRStyle8"/>
                    <w:ind w:left="252"/>
                  </w:pPr>
                  <w:r>
                    <w:rPr>
                      <w:rtl/>
                    </w:rPr>
                    <w:t>11 ע''ר 1941, תוס' 1 מס' 1154, עמ' 119.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94" o:spid="_x0000_s1063" type="#_x0000_t202" style="position:absolute;left:0;text-align:left;margin-left:190pt;margin-top:215.1pt;width:116.25pt;height:29.1pt;z-index:40;mso-position-horizontal-relative:page;mso-position-vertical-relative:page" stroked="f">
            <v:textbox style="mso-next-textbox:#_x0000_s52794" inset="0,0,0,0">
              <w:txbxContent>
                <w:p w:rsidR="005A754D" w:rsidRDefault="005A754D">
                  <w:pPr>
                    <w:pStyle w:val="OCRStyle8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5A754D" w:rsidRDefault="005A754D">
                  <w:pPr>
                    <w:pStyle w:val="OCRStyle8"/>
                    <w:ind w:left="64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95" o:spid="_x0000_s1064" type="#_x0000_t202" style="position:absolute;left:0;text-align:left;margin-left:324.25pt;margin-top:215.9pt;width:100pt;height:27.5pt;z-index:39;mso-position-horizontal-relative:page;mso-position-vertical-relative:page" stroked="f">
            <v:textbox style="mso-next-textbox:#_x0000_s52795" inset="0,0,0,0">
              <w:txbxContent>
                <w:p w:rsidR="005A754D" w:rsidRDefault="005A754D">
                  <w:pPr>
                    <w:pStyle w:val="OCRStyle8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A754D" w:rsidRDefault="005A754D">
                  <w:pPr>
                    <w:pStyle w:val="OCRStyle8"/>
                    <w:ind w:left="44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96" o:spid="_x0000_s1065" type="#_x0000_t202" style="position:absolute;left:0;text-align:left;margin-left:468pt;margin-top:242.6pt;width:97.4pt;height:29.1pt;z-index:38;mso-position-horizontal-relative:page;mso-position-vertical-relative:page" stroked="f">
            <v:textbox style="mso-next-textbox:#_x0000_s52796" inset="0,0,0,0">
              <w:txbxContent>
                <w:p w:rsidR="005A754D" w:rsidRDefault="005A754D">
                  <w:pPr>
                    <w:pStyle w:val="OCRStyle8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A754D" w:rsidRDefault="005A754D">
                  <w:pPr>
                    <w:pStyle w:val="OCRStyle8"/>
                    <w:ind w:left="3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97" o:spid="_x0000_s1066" type="#_x0000_t202" style="position:absolute;left:0;text-align:left;margin-left:115.15pt;margin-top:82.45pt;width:451.85pt;height:104.95pt;z-index:37;mso-position-horizontal-relative:page;mso-position-vertical-relative:page" stroked="f">
            <v:textbox style="mso-next-textbox:#_x0000_s5279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7"/>
                    <w:gridCol w:w="7058"/>
                  </w:tblGrid>
                  <w:tr w:rsidR="005A754D" w:rsidRPr="005A754D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5A754D" w:rsidRPr="005A754D" w:rsidRDefault="005A754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5A754D" w:rsidRDefault="005A754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(א) לא ינהגו עוד לפי חוקי עזר על פי פקודת העיריות' 1934, או פקודת המועצות</w:t>
                        </w:r>
                      </w:p>
                      <w:p w:rsidR="005A754D" w:rsidRDefault="005A754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המקומיות' 1941  11, בדבר ביוב, בקשר לביוב שהוחל בבנייתו אחרי תחילתו של חוק זה.</w:t>
                        </w:r>
                      </w:p>
                      <w:p w:rsidR="005A754D" w:rsidRDefault="005A754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התחילה רשות מקומית כדין בהתקנת ביב מאסף אחרי יום ל' בכסלו תש"ך</w:t>
                        </w:r>
                      </w:p>
                      <w:p w:rsidR="005A754D" w:rsidRDefault="005A754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1959) ולפני תחילתו של חוק זה, תמסור על כך הודעה לבעלי כל נכס שהביב</w:t>
                        </w:r>
                      </w:p>
                      <w:p w:rsidR="005A754D" w:rsidRDefault="005A754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ישמש אותו ותגבה מהם היטל לפי ההוראות של הפרק השלישי ולא ינהגו בביב זה לפי</w:t>
                        </w:r>
                      </w:p>
                      <w:p w:rsidR="005A754D" w:rsidRPr="005A754D" w:rsidRDefault="005A754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חוקי עזר כאמור בסעיף קטן (א) בדבר גביית דמי השתתפות.</w:t>
                        </w:r>
                      </w:p>
                    </w:tc>
                  </w:tr>
                </w:tbl>
                <w:p w:rsidR="005A754D" w:rsidRDefault="005A754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473C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4898A5A-F6FE-4363-AE21-852AF055A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473C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B13B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859B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B462C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100FDF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78568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9C0497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5A754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55</Characters>
  <Application>Microsoft Office Word</Application>
  <DocSecurity>4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9</cp:revision>
  <dcterms:created xsi:type="dcterms:W3CDTF">2008-04-06T19:42:00Z</dcterms:created>
  <dcterms:modified xsi:type="dcterms:W3CDTF">2008-04-06T19:43:00Z</dcterms:modified>
</cp:coreProperties>
</file>